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905074fad79646a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Lines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600" w:after="240" w:line="240" w:lineRule="auto"/>
        <w:ind w:left="0" w:hanging="2"/>
        <w:rPr>
          <w:color w:val="000000"/>
          <w:sz w:val="40"/>
          <w:szCs w:val="40"/>
        </w:rPr>
      </w:pPr>
      <w:bookmarkStart w:name="_heading=h.gjdgxs" w:colFirst="0" w:colLast="0" w:id="0"/>
      <w:bookmarkEnd w:id="0"/>
      <w:r w:rsidRPr="00000000" w:rsidDel="00000000" w:rsidR="00000000">
        <w:rPr>
          <w:sz w:val="40"/>
          <w:szCs w:val="40"/>
          <w:rtl w:val="0"/>
        </w:rPr>
        <w:t xml:space="preserve">CMP1904M Games Development Assessment Item 2</w:t>
      </w: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0FFBFAA9" wp14:editId="7777777">
            <wp:simplePos x="0" y="0"/>
            <wp:positionH relativeFrom="column">
              <wp:posOffset>8743950</wp:posOffset>
            </wp:positionH>
            <wp:positionV relativeFrom="paragraph">
              <wp:posOffset>-633726</wp:posOffset>
            </wp:positionV>
            <wp:extent cx="1043940" cy="951865"/>
            <wp:effectExtent l="0" t="0" r="0" b="0"/>
            <wp:wrapNone/>
            <wp:docPr id="1036" name="image1.jpg" descr="F:\My Documents\University\H Drive\University\Misc\Templates\Coat Of Arms.jpg"/>
            <a:graphic>
              <a:graphicData uri="http://schemas.openxmlformats.org/drawingml/2006/picture">
                <pic:pic>
                  <pic:nvPicPr>
                    <pic:cNvPr id="0" name="image1.jpg" descr="F:\My Documents\University\H Drive\University\Misc\Templates\Coat Of Arms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51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5480" w:type="dxa"/>
        <w:jc w:val="left"/>
        <w:tblInd w:w="-30.0" w:type="dxa"/>
        <w:tblBorders>
          <w:top w:val="single" w:color="ffffff" w:sz="24" w:space="0"/>
          <w:left w:val="single" w:color="ffffff" w:sz="24" w:space="0"/>
          <w:bottom w:val="single" w:color="ffffff" w:sz="24" w:space="0"/>
          <w:right w:val="single" w:color="ffffff" w:sz="24" w:space="0"/>
          <w:insideH w:val="single" w:color="ffffff" w:sz="24" w:space="0"/>
          <w:insideV w:val="single" w:color="ffffff" w:sz="24" w:space="0"/>
        </w:tblBorders>
        <w:tblLayout w:type="fixed"/>
        <w:tblLook w:val="0000"/>
        <w:tblPrChange w:author="">
          <w:tblPr/>
        </w:tblPrChange>
      </w:tblPr>
      <w:tblGrid>
        <w:gridCol w:w="2536"/>
        <w:gridCol w:w="1964"/>
        <w:gridCol w:w="2700"/>
        <w:gridCol w:w="2520"/>
        <w:gridCol w:w="2672"/>
        <w:gridCol w:w="3088"/>
      </w:tblGrid>
      <w:tr xmlns:wp14="http://schemas.microsoft.com/office/word/2010/wordml" w:rsidTr="4300DEB7" w14:paraId="73657CEE" wp14:textId="77777777">
        <w:trPr>
          <w:cantSplit w:val="0"/>
          <w:tblHeader w:val="0"/>
        </w:trPr>
        <w:tc>
          <w:tcPr>
            <w:shd w:val="clear" w:color="auto" w:fill="B3B3B3"/>
            <w:tcMar/>
          </w:tcPr>
          <w:p w:rsidRPr="00000000" w:rsidR="00000000" w:rsidDel="00000000" w:rsidP="00000000" w:rsidRDefault="00000000" w14:paraId="00000002" wp14:textId="77777777">
            <w:pPr>
              <w:ind w:left="0" w:hanging="2"/>
              <w:rPr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Learning Outcome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B3B3B3"/>
            <w:tcMar/>
          </w:tcPr>
          <w:p w:rsidRPr="00000000" w:rsidR="00000000" w:rsidDel="00000000" w:rsidP="00000000" w:rsidRDefault="00000000" w14:paraId="00000003" wp14:textId="77777777">
            <w:pPr>
              <w:ind w:left="0" w:hanging="2"/>
              <w:rPr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Criterion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B3B3B3"/>
            <w:tcMar/>
          </w:tcPr>
          <w:p w:rsidRPr="00000000" w:rsidR="00000000" w:rsidDel="00000000" w:rsidP="00000000" w:rsidRDefault="00000000" w14:paraId="00000004" wp14:textId="77777777">
            <w:pPr>
              <w:ind w:left="0" w:hanging="2"/>
              <w:jc w:val="center"/>
              <w:rPr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B3B3B3"/>
            <w:tcMar/>
          </w:tcPr>
          <w:p w:rsidRPr="00000000" w:rsidR="00000000" w:rsidDel="00000000" w:rsidP="00000000" w:rsidRDefault="00000000" w14:paraId="00000005" wp14:textId="77777777">
            <w:pPr>
              <w:ind w:left="0" w:hanging="2"/>
              <w:jc w:val="center"/>
              <w:rPr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2:2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B3B3B3"/>
            <w:tcMar/>
          </w:tcPr>
          <w:p w:rsidRPr="00000000" w:rsidR="00000000" w:rsidDel="00000000" w:rsidP="00000000" w:rsidRDefault="00000000" w14:paraId="00000006" wp14:textId="77777777">
            <w:pPr>
              <w:ind w:left="0" w:hanging="2"/>
              <w:jc w:val="center"/>
              <w:rPr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2:1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B3B3B3"/>
            <w:tcMar/>
          </w:tcPr>
          <w:p w:rsidRPr="00000000" w:rsidR="00000000" w:rsidDel="00000000" w:rsidP="00000000" w:rsidRDefault="00000000" w14:paraId="00000007" wp14:textId="77777777">
            <w:pPr>
              <w:ind w:left="0" w:hanging="2"/>
              <w:jc w:val="center"/>
              <w:rPr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1st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300DEB7" w14:paraId="5A969323" wp14:textId="77777777">
        <w:trPr>
          <w:cantSplit w:val="0"/>
          <w:trHeight w:val="800" w:hRule="atLeast"/>
          <w:tblHeader w:val="0"/>
        </w:trPr>
        <w:tc>
          <w:tcPr>
            <w:vMerge w:val="restart"/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0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160" w:line="256" w:lineRule="auto"/>
              <w:ind w:left="0" w:firstLine="0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[L01] Demonstrate an understanding of the concepts, methods, and approaches to developing video games using a commercial game engine.</w:t>
            </w:r>
          </w:p>
          <w:p w:rsidRPr="00000000" w:rsidR="00000000" w:rsidDel="00000000" w:rsidP="00000000" w:rsidRDefault="00000000" w14:paraId="0000000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160" w:line="256" w:lineRule="auto"/>
              <w:ind w:left="0" w:firstLine="0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[L02] Interpret industry-standard practices in developing a video games artefact.</w:t>
            </w:r>
          </w:p>
          <w:p w:rsidRPr="00000000" w:rsidR="00000000" w:rsidDel="00000000" w:rsidP="00000000" w:rsidRDefault="00000000" w14:paraId="0000000A" wp14:textId="77777777">
            <w:pPr>
              <w:ind w:firstLine="0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[L03] Apply problem solving and strategies to develop robust implementations of video game mechanics.</w:t>
            </w:r>
          </w:p>
          <w:p w:rsidRPr="00000000" w:rsidR="00000000" w:rsidDel="00000000" w:rsidP="00000000" w:rsidRDefault="00000000" w14:paraId="0000000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160" w:line="256" w:lineRule="auto"/>
              <w:ind w:left="0" w:firstLine="0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160" w:line="256" w:lineRule="auto"/>
              <w:ind w:left="0" w:firstLine="0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160" w:line="256" w:lineRule="auto"/>
              <w:ind w:left="0" w:firstLine="0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160" w:line="256" w:lineRule="auto"/>
              <w:ind w:left="0" w:firstLine="0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160" w:line="256" w:lineRule="auto"/>
              <w:ind w:left="0" w:firstLine="0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160" w:line="256" w:lineRule="auto"/>
              <w:ind w:left="0" w:firstLine="0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1" wp14:textId="77777777">
            <w:pPr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2" wp14:textId="77777777">
            <w:pPr>
              <w:spacing w:before="120" w:after="120" w:lineRule="auto"/>
              <w:ind w:left="0" w:hanging="2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Implementation of Design (50%)</w:t>
            </w:r>
          </w:p>
          <w:p w:rsidRPr="00000000" w:rsidR="00000000" w:rsidDel="00000000" w:rsidP="00000000" w:rsidRDefault="00000000" w14:paraId="00000013" wp14:textId="77777777">
            <w:pPr>
              <w:spacing w:before="120" w:after="120" w:lineRule="auto"/>
              <w:ind w:left="0" w:hanging="2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[LO1, LO2, LO3]</w:t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4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An attempt has been made to implement some of the features following the game design document.</w:t>
            </w:r>
          </w:p>
          <w:p w:rsidRPr="00000000" w:rsidR="00000000" w:rsidDel="00000000" w:rsidP="00000000" w:rsidRDefault="00000000" w14:paraId="00000015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6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7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 main design features have been implemented, and the game runs with only minor errors or small issues, constituting a playable game. </w:t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8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Most of the mechanics and game features have been implemented correctly, and the game runs without error or with only very minor issues. The game is close to a complete and tested implementation.</w:t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9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All of the design features have been implemented and run without error. The game represents the complete implementation of the game design document and a complete game experience. </w:t>
            </w:r>
          </w:p>
          <w:p w:rsidRPr="00000000" w:rsidR="00000000" w:rsidDel="00000000" w:rsidP="00000000" w:rsidRDefault="00000000" w14:paraId="0000001A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B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300DEB7" w14:paraId="6850E29E" wp14:textId="77777777">
        <w:trPr>
          <w:cantSplit w:val="0"/>
          <w:trHeight w:val="800" w:hRule="atLeast"/>
          <w:tblHeader w:val="0"/>
        </w:trPr>
        <w:tc>
          <w:tcPr>
            <w:vMerge/>
            <w:tcMar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D" wp14:textId="77777777">
            <w:pPr>
              <w:spacing w:before="120" w:after="120" w:lineRule="auto"/>
              <w:ind w:left="0" w:hanging="2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Implementation of expanded mechanics (30%)</w:t>
            </w:r>
          </w:p>
          <w:p w:rsidRPr="00000000" w:rsidR="00000000" w:rsidDel="00000000" w:rsidP="00000000" w:rsidRDefault="00000000" w14:paraId="0000001E" wp14:textId="77777777">
            <w:pPr>
              <w:spacing w:before="120" w:after="120" w:lineRule="auto"/>
              <w:ind w:hanging="2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[LO1, LO2, LO3]</w:t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F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A playable compiled executable that runs correctly with some errors. </w:t>
            </w:r>
          </w:p>
          <w:p w:rsidRPr="00000000" w:rsidR="00000000" w:rsidDel="00000000" w:rsidP="00000000" w:rsidRDefault="00000000" w14:paraId="00000020" wp14:textId="4BB72126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4300DEB7" w:rsidR="0077C773">
              <w:rPr>
                <w:sz w:val="16"/>
                <w:szCs w:val="16"/>
              </w:rPr>
              <w:t xml:space="preserve">An attempt has been made to implement an expansion of the </w:t>
            </w:r>
            <w:r w:rsidRPr="4300DEB7" w:rsidR="0077C773">
              <w:rPr>
                <w:sz w:val="16"/>
                <w:szCs w:val="16"/>
              </w:rPr>
              <w:t xml:space="preserve">main mechanics </w:t>
            </w:r>
            <w:r w:rsidRPr="4300DEB7" w:rsidR="0077C773">
              <w:rPr>
                <w:b w:val="1"/>
                <w:bCs w:val="1"/>
                <w:sz w:val="16"/>
                <w:szCs w:val="16"/>
              </w:rPr>
              <w:t xml:space="preserve">and </w:t>
            </w:r>
            <w:r w:rsidRPr="4300DEB7" w:rsidR="0077C773">
              <w:rPr>
                <w:sz w:val="16"/>
                <w:szCs w:val="16"/>
              </w:rPr>
              <w:t>at least one</w:t>
            </w:r>
            <w:r w:rsidRPr="4300DEB7" w:rsidR="57989856">
              <w:rPr>
                <w:sz w:val="16"/>
                <w:szCs w:val="16"/>
              </w:rPr>
              <w:t xml:space="preserve"> secondary </w:t>
            </w:r>
            <w:r w:rsidRPr="4300DEB7" w:rsidR="0077C773">
              <w:rPr>
                <w:sz w:val="16"/>
                <w:szCs w:val="16"/>
              </w:rPr>
              <w:t xml:space="preserve">core mechanic. However, </w:t>
            </w:r>
            <w:r w:rsidRPr="4300DEB7" w:rsidR="091AFB45">
              <w:rPr>
                <w:sz w:val="16"/>
                <w:szCs w:val="16"/>
              </w:rPr>
              <w:t xml:space="preserve">they are </w:t>
            </w:r>
            <w:r w:rsidRPr="4300DEB7" w:rsidR="0077C773">
              <w:rPr>
                <w:sz w:val="16"/>
                <w:szCs w:val="16"/>
              </w:rPr>
              <w:t>not fully implemented and may contain bugs or errors.</w:t>
            </w:r>
          </w:p>
          <w:p w:rsidRPr="00000000" w:rsidR="00000000" w:rsidDel="00000000" w:rsidP="00000000" w:rsidRDefault="00000000" w14:paraId="00000021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2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 game has had the required mechanic expanded and at least one core mechanic expanded on. </w:t>
            </w:r>
          </w:p>
          <w:p w:rsidRPr="00000000" w:rsidR="00000000" w:rsidDel="00000000" w:rsidP="00000000" w:rsidRDefault="00000000" w14:paraId="00000023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 expanded mechanics are near feature-complete but may have minor bugs or errors.</w:t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4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More than two mechanics have been expanded in addition to the required mechanic. </w:t>
            </w:r>
          </w:p>
          <w:p w:rsidRPr="00000000" w:rsidR="00000000" w:rsidDel="00000000" w:rsidP="00000000" w:rsidRDefault="00000000" w14:paraId="00000025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 expanded mechanics design extends the gameplay logically and has been implemented to a good standard with no errors or only very minor issues. </w:t>
            </w:r>
          </w:p>
          <w:p w:rsidRPr="00000000" w:rsidR="00000000" w:rsidDel="00000000" w:rsidP="00000000" w:rsidRDefault="00000000" w14:paraId="00000026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7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8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More than two mechanics have been expanded upon in addition to the required mechanic. </w:t>
            </w:r>
          </w:p>
          <w:p w:rsidRPr="00000000" w:rsidR="00000000" w:rsidDel="00000000" w:rsidP="00000000" w:rsidRDefault="00000000" w14:paraId="00000029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 mechanics are advanced in their implementation and expand upon the gameplay in a logical and novel manner. </w:t>
            </w:r>
          </w:p>
          <w:p w:rsidRPr="00000000" w:rsidR="00000000" w:rsidDel="00000000" w:rsidP="00000000" w:rsidRDefault="00000000" w14:paraId="0000002A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 expanded mechanics have been implemented to a high standard and could be considered feature complete with no errors or bugs during gameplay. </w:t>
            </w:r>
          </w:p>
          <w:p w:rsidRPr="00000000" w:rsidR="00000000" w:rsidDel="00000000" w:rsidP="00000000" w:rsidRDefault="00000000" w14:paraId="0000002B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300DEB7" w14:paraId="55C8011C" wp14:textId="77777777">
        <w:trPr>
          <w:cantSplit w:val="0"/>
          <w:trHeight w:val="1985.859375" w:hRule="atLeast"/>
          <w:tblHeader w:val="0"/>
        </w:trPr>
        <w:tc>
          <w:tcPr>
            <w:vMerge/>
            <w:tcMar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D" wp14:textId="77777777">
            <w:pPr>
              <w:spacing w:before="120" w:after="120" w:lineRule="auto"/>
              <w:ind w:left="0" w:hanging="2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Production Quality (20%)</w:t>
            </w:r>
          </w:p>
          <w:p w:rsidRPr="00000000" w:rsidR="00000000" w:rsidDel="00000000" w:rsidP="00000000" w:rsidRDefault="00000000" w14:paraId="0000002E" wp14:textId="77777777">
            <w:pPr>
              <w:spacing w:before="120" w:after="120" w:lineRule="auto"/>
              <w:ind w:left="0" w:hanging="2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[LO2]</w:t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F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There is evidence that some attempt has been made to produce a playable game.</w:t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0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There is some attempt to use game assets cohesively. </w:t>
            </w:r>
          </w:p>
          <w:p w:rsidRPr="00000000" w:rsidR="00000000" w:rsidDel="00000000" w:rsidP="00000000" w:rsidRDefault="00000000" w14:paraId="00000031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Some aspects of the game have been produced to a good standard. </w:t>
            </w:r>
          </w:p>
          <w:p w:rsidRPr="00000000" w:rsidR="00000000" w:rsidDel="00000000" w:rsidP="00000000" w:rsidRDefault="00000000" w14:paraId="00000032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3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4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 assets limitation has been used creatively and appropriately to create a good player experience. </w:t>
            </w:r>
          </w:p>
          <w:p w:rsidRPr="00000000" w:rsidR="00000000" w:rsidDel="00000000" w:rsidP="00000000" w:rsidRDefault="00000000" w14:paraId="00000035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 game is playable and engaging and could be further developed into a high-quality game. </w:t>
            </w:r>
          </w:p>
          <w:p w:rsidRPr="00000000" w:rsidR="00000000" w:rsidDel="00000000" w:rsidP="00000000" w:rsidRDefault="00000000" w14:paraId="00000036" wp14:textId="77777777">
            <w:pPr>
              <w:spacing w:before="120" w:after="120" w:lineRule="auto"/>
              <w:ind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7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 game is polished to a high standard suitable for a professional portfolio item. </w:t>
            </w:r>
          </w:p>
          <w:p w:rsidRPr="00000000" w:rsidR="00000000" w:rsidDel="00000000" w:rsidP="00000000" w:rsidRDefault="00000000" w14:paraId="00000038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Excellent thought has been put into producing a high-quality player experience. </w:t>
            </w:r>
          </w:p>
          <w:p w:rsidRPr="00000000" w:rsidR="00000000" w:rsidDel="00000000" w:rsidP="00000000" w:rsidRDefault="00000000" w14:paraId="00000039" wp14:textId="77777777">
            <w:pPr>
              <w:spacing w:before="120" w:after="120" w:lineRule="auto"/>
              <w:ind w:left="0" w:hanging="2"/>
              <w:jc w:val="both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Additional embellishments have been added to enhance player experience and feedback. </w:t>
            </w:r>
          </w:p>
        </w:tc>
      </w:tr>
      <w:tr xmlns:wp14="http://schemas.microsoft.com/office/word/2010/wordml" w:rsidTr="4300DEB7" w14:paraId="563B23DB" wp14:textId="77777777">
        <w:trPr>
          <w:cantSplit w:val="0"/>
          <w:trHeight w:val="300" w:hRule="atLeast"/>
          <w:tblHeader w:val="0"/>
        </w:trPr>
        <w:tc>
          <w:tcPr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A" wp14:textId="77777777">
            <w:pPr>
              <w:ind w:hanging="2"/>
              <w:rPr>
                <w:sz w:val="16"/>
                <w:szCs w:val="16"/>
              </w:rPr>
            </w:pPr>
            <w:r w:rsidRPr="00000000" w:rsidDel="00000000" w:rsidR="00000000">
              <w:rPr>
                <w:b w:val="1"/>
                <w:sz w:val="16"/>
                <w:szCs w:val="16"/>
                <w:rtl w:val="0"/>
              </w:rPr>
              <w:t xml:space="preserve">Weighting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5"/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B" wp14:textId="77777777">
            <w:pPr>
              <w:ind w:hanging="2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The weight for each criterion is given in parenthesis in the criterion description.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0" wp14:textId="77777777">
      <w:pPr>
        <w:ind w:left="0" w:hanging="2"/>
        <w:rPr/>
      </w:pPr>
      <w:r w:rsidRPr="00000000" w:rsidDel="00000000" w:rsidR="00000000">
        <w:rPr>
          <w:rtl w:val="0"/>
        </w:rPr>
      </w:r>
    </w:p>
    <w:sectPr>
      <w:headerReference w:type="default" r:id="rId8"/>
      <w:headerReference w:type="first" r:id="rId9"/>
      <w:headerReference w:type="even" r:id="rId10"/>
      <w:footerReference w:type="default" r:id="rId11"/>
      <w:footerReference w:type="first" r:id="rId12"/>
      <w:footerReference w:type="even" r:id="rId13"/>
      <w:pgSz w:w="16838" w:h="11906" w:orient="landscape"/>
      <w:pgMar w:top="1258" w:right="1440" w:bottom="1438" w:left="900" w:header="709" w:footer="709"/>
      <w:pgNumType w:start="1"/>
      <w:titlePg w:val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8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  <w:r w:rsidRPr="00000000" w:rsidDel="00000000" w:rsidR="00000000">
      <w:rPr>
        <w:i w:val="1"/>
        <w:color w:val="000000"/>
        <w:rtl w:val="0"/>
      </w:rPr>
      <w:t xml:space="preserve">Document updated </w:t>
    </w:r>
    <w:r w:rsidRPr="00000000" w:rsidDel="00000000" w:rsidR="00000000">
      <w:rPr>
        <w:i w:val="1"/>
        <w:rtl w:val="0"/>
      </w:rPr>
      <w:t xml:space="preserve">15 June 20</w:t>
    </w:r>
    <w:r w:rsidRPr="00000000" w:rsidDel="00000000" w:rsidR="00000000">
      <w:rPr>
        <w:i w:val="1"/>
        <w:color w:val="000000"/>
        <w:rtl w:val="0"/>
      </w:rPr>
      <w:t xml:space="preserve">2</w:t>
    </w:r>
    <w:r w:rsidRPr="00000000" w:rsidDel="00000000" w:rsidR="00000000">
      <w:rPr>
        <w:i w:val="1"/>
        <w:rtl w:val="0"/>
      </w:rPr>
      <w:t xml:space="preserve">2</w:t>
    </w: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9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  <w:r w:rsidRPr="00000000" w:rsidDel="00000000" w:rsidR="00000000">
      <w:rPr>
        <w:rtl w:val="0"/>
      </w:rPr>
    </w:r>
  </w:p>
</w:ftr>
</file>

<file path=word/footer3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A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1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153"/>
        <w:tab w:val="right" w:pos="8306"/>
      </w:tabs>
      <w:spacing w:line="240" w:lineRule="auto"/>
      <w:ind w:left="0" w:hanging="2"/>
      <w:rPr/>
    </w:pPr>
    <w:r w:rsidRPr="00000000" w:rsidDel="00000000" w:rsidR="00000000">
      <w:rPr>
        <w:rtl w:val="0"/>
      </w:rPr>
      <w:t xml:space="preserve">University of Lincoln</w:t>
    </w:r>
  </w:p>
  <w:p xmlns:wp14="http://schemas.microsoft.com/office/word/2010/wordml" w:rsidRPr="00000000" w:rsidR="00000000" w:rsidDel="00000000" w:rsidP="00000000" w:rsidRDefault="00000000" w14:paraId="00000042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153"/>
        <w:tab w:val="right" w:pos="8306"/>
      </w:tabs>
      <w:spacing w:line="240" w:lineRule="auto"/>
      <w:ind w:left="0" w:hanging="2"/>
      <w:rPr/>
    </w:pPr>
    <w:r w:rsidRPr="00000000" w:rsidDel="00000000" w:rsidR="00000000">
      <w:rPr>
        <w:rtl w:val="0"/>
      </w:rPr>
      <w:t xml:space="preserve">School of Computer Science </w:t>
    </w:r>
  </w:p>
  <w:p xmlns:wp14="http://schemas.microsoft.com/office/word/2010/wordml" w:rsidRPr="00000000" w:rsidR="00000000" w:rsidDel="00000000" w:rsidP="00000000" w:rsidRDefault="00000000" w14:paraId="00000043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153"/>
        <w:tab w:val="right" w:pos="8306"/>
      </w:tabs>
      <w:spacing w:line="240" w:lineRule="auto"/>
      <w:ind w:left="0" w:hanging="2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4" wp14:textId="77777777">
    <w:pPr>
      <w:tabs>
        <w:tab w:val="left" w:pos="8188"/>
      </w:tabs>
      <w:ind w:left="0" w:hanging="2"/>
      <w:rPr>
        <w:rFonts w:ascii="Times New Roman" w:hAnsi="Times New Roman" w:eastAsia="Times New Roman" w:cs="Times New Roman"/>
        <w:sz w:val="23"/>
        <w:szCs w:val="23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5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  <w:r w:rsidRPr="00000000" w:rsidDel="00000000" w:rsidR="00000000">
      <w:rPr>
        <w:i w:val="1"/>
        <w:color w:val="000000"/>
        <w:sz w:val="20"/>
        <w:szCs w:val="20"/>
        <w:rtl w:val="0"/>
      </w:rPr>
      <w:tab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6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  <w:r w:rsidRPr="00000000" w:rsidDel="00000000" w:rsidR="00000000">
      <w:rPr>
        <w:rtl w:val="0"/>
      </w:rPr>
    </w:r>
  </w:p>
</w:hdr>
</file>

<file path=word/header3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7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77C773"/>
    <w:rsid w:val="00000000"/>
    <w:rsid w:val="0077C773"/>
    <w:rsid w:val="091AFB45"/>
    <w:rsid w:val="20754566"/>
    <w:rsid w:val="375E4A09"/>
    <w:rsid w:val="42F47EE2"/>
    <w:rsid w:val="4300DEB7"/>
    <w:rsid w:val="49856394"/>
    <w:rsid w:val="5798985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F7CAEE"/>
  <w15:docId w15:val="{EA377331-E507-4381-B7AB-C90F58B1BED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18"/>
        <w:szCs w:val="18"/>
        <w:lang w:val="en-GB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1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1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1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1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2"/>
  </w:style>
  <w:style w:type="table" w:styleId="TableNormal" w:default="1">
    <w:name w:val="Normal Table2"/>
  </w:style>
  <w:style w:type="paragraph" w:styleId="Heading1">
    <w:name w:val="heading 12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2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2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2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2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2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3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3"/>
    <w:basedOn w:val="Normal"/>
    <w:next w:val="Normal"/>
    <w:uiPriority w:val="9"/>
    <w:qFormat w:val="1"/>
    <w:pPr>
      <w:keepNext w:val="1"/>
      <w:keepLines w:val="1"/>
      <w:spacing w:before="480" w:after="120"/>
    </w:pPr>
    <w:rPr>
      <w:b w:val="1"/>
      <w:sz w:val="48"/>
      <w:szCs w:val="48"/>
    </w:rPr>
  </w:style>
  <w:style w:type="paragraph" w:styleId="Heading2">
    <w:name w:val="heading 2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80"/>
      <w:outlineLvl w:val="1"/>
    </w:pPr>
    <w:rPr>
      <w:b w:val="1"/>
      <w:sz w:val="36"/>
      <w:szCs w:val="36"/>
    </w:rPr>
  </w:style>
  <w:style w:type="paragraph" w:styleId="Heading3">
    <w:name w:val="heading 3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2"/>
    </w:pPr>
    <w:rPr>
      <w:b w:val="1"/>
      <w:sz w:val="28"/>
      <w:szCs w:val="28"/>
    </w:rPr>
  </w:style>
  <w:style w:type="paragraph" w:styleId="Heading4">
    <w:name w:val="heading 4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40"/>
      <w:outlineLvl w:val="3"/>
    </w:pPr>
    <w:rPr>
      <w:b w:val="1"/>
      <w:sz w:val="24"/>
      <w:szCs w:val="24"/>
    </w:rPr>
  </w:style>
  <w:style w:type="paragraph" w:styleId="Heading5">
    <w:name w:val="heading 5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20" w:after="40"/>
      <w:outlineLvl w:val="4"/>
    </w:pPr>
    <w:rPr>
      <w:b w:val="1"/>
      <w:sz w:val="22"/>
      <w:szCs w:val="22"/>
    </w:rPr>
  </w:style>
  <w:style w:type="paragraph" w:styleId="Heading6">
    <w:name w:val="heading 6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 w:after="4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3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3"/>
    <w:basedOn w:val="Normal"/>
    <w:next w:val="Normal"/>
    <w:uiPriority w:val="10"/>
    <w:qFormat w:val="1"/>
    <w:pPr>
      <w:keepNext w:val="1"/>
      <w:keepLines w:val="1"/>
      <w:spacing w:before="480" w:after="120"/>
    </w:pPr>
    <w:rPr>
      <w:b w:val="1"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StyleTitleComplex36pt" w:customStyle="1">
    <w:name w:val="Style Title + (Complex) 36 pt"/>
    <w:basedOn w:val="NormalWeb"/>
    <w:next w:val="Normal"/>
    <w:pPr>
      <w:keepLines w:val="1"/>
      <w:autoSpaceDE w:val="0"/>
      <w:autoSpaceDN w:val="0"/>
      <w:spacing w:before="1440" w:after="480"/>
    </w:pPr>
    <w:rPr>
      <w:sz w:val="48"/>
      <w:szCs w:val="48"/>
    </w:rPr>
  </w:style>
  <w:style w:type="paragraph" w:styleId="NormalWeb">
    <w:name w:val="Normal (Web)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styleId="CommentTextChar" w:customStyle="1">
    <w:name w:val="Comment Text Cha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 w:val="1"/>
      <w:bCs w:val="1"/>
    </w:rPr>
  </w:style>
  <w:style w:type="character" w:styleId="CommentSubjectChar" w:customStyle="1">
    <w:name w:val="Comment Subject Char"/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360" w:after="80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6077D0"/>
    <w:pPr>
      <w:suppressAutoHyphens w:val="0"/>
      <w:spacing w:after="160" w:line="256" w:lineRule="auto"/>
      <w:ind w:left="720" w:leftChars="0" w:firstLine="0" w:firstLineChars="0"/>
      <w:contextualSpacing w:val="1"/>
      <w:textDirection w:val="lrTb"/>
      <w:textAlignment w:val="auto"/>
      <w:outlineLvl w:val="9"/>
    </w:pPr>
    <w:rPr>
      <w:rFonts w:asciiTheme="minorHAnsi" w:hAnsiTheme="minorHAnsi" w:eastAsiaTheme="minorHAnsi" w:cstheme="minorBidi"/>
      <w:position w:val="0"/>
      <w:sz w:val="22"/>
      <w:szCs w:val="22"/>
      <w:lang w:eastAsia="en-US"/>
    </w:r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Subtitle">
    <w:name w:val="Subtitle0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1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2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3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header" Target="header2.xml" Id="rId8" /><Relationship Type="http://schemas.openxmlformats.org/officeDocument/2006/relationships/fontTable" Target="fontTable.xml" Id="rId3" /><Relationship Type="http://schemas.openxmlformats.org/officeDocument/2006/relationships/footer" Target="footer3.xml" Id="rId12" /><Relationship Type="http://schemas.openxmlformats.org/officeDocument/2006/relationships/image" Target="media/image1.jpg" Id="rId7" /><Relationship Type="http://schemas.openxmlformats.org/officeDocument/2006/relationships/settings" Target="settings.xml" Id="rId2" /><Relationship Type="http://schemas.openxmlformats.org/officeDocument/2006/relationships/customXml" Target="../customXML/item4.xml" Id="rId16" /><Relationship Type="http://schemas.openxmlformats.org/officeDocument/2006/relationships/footer" Target="footer1.xml" Id="rId11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5" /><Relationship Type="http://schemas.openxmlformats.org/officeDocument/2006/relationships/header" Target="header3.xml" Id="rId10" /><Relationship Type="http://schemas.openxmlformats.org/officeDocument/2006/relationships/numbering" Target="numbering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vv4InnoPm0a5j8RuX5MkAQt5Fw==">AMUW2mXbIOeW/JfsaYzz+eraMTgWLluRmCyY7JqUdX82w6pO0RGHGFIUv9oqQ/HHmQZYwo2Ty0HGTKAsbKLOeflr0zvQhI+WDGGmidRywdzGCzAGmQx1Pkf4u5tp14t+I1DXJS9biMia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6" ma:contentTypeDescription="Create a new document." ma:contentTypeScope="" ma:versionID="d2ce2ce027130562b82bf135c46655f5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1caf15dea2294789005cbfa0adee683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B7ABCC6-EE11-4775-8383-C9EF34931E78}"/>
</file>

<file path=customXML/itemProps3.xml><?xml version="1.0" encoding="utf-8"?>
<ds:datastoreItem xmlns:ds="http://schemas.openxmlformats.org/officeDocument/2006/customXml" ds:itemID="{B0C5D153-56C7-4F2B-9E5B-ABEFD3C61FA5}"/>
</file>

<file path=customXML/itemProps4.xml><?xml version="1.0" encoding="utf-8"?>
<ds:datastoreItem xmlns:ds="http://schemas.openxmlformats.org/officeDocument/2006/customXml" ds:itemID="{3DEF9B5D-08B8-40BA-B1C8-35E7F774B1E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Computing Services</dc:creator>
  <dcterms:created xsi:type="dcterms:W3CDTF">2017-09-19T13:52:00.0000000Z</dcterms:created>
  <lastModifiedBy>Olivier Szymanezyk</lastModifiedBy>
  <dcterms:modified xsi:type="dcterms:W3CDTF">2022-09-08T14:43:58.1803596Z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