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54395" w14:textId="77777777" w:rsidR="00765146" w:rsidRPr="000E28F4" w:rsidRDefault="00765146" w:rsidP="00765146">
      <w:pPr>
        <w:ind w:left="360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Федеральное государственное бюджетное образовательное учреждение</w:t>
      </w:r>
    </w:p>
    <w:p w14:paraId="697E789A" w14:textId="77777777" w:rsidR="00765146" w:rsidRPr="000E28F4" w:rsidRDefault="00765146" w:rsidP="00765146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высшего образования</w:t>
      </w:r>
    </w:p>
    <w:p w14:paraId="33E5A51B" w14:textId="77777777" w:rsidR="00765146" w:rsidRPr="000E28F4" w:rsidRDefault="00765146" w:rsidP="00765146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«Саратовский государственный технический университет</w:t>
      </w:r>
    </w:p>
    <w:p w14:paraId="0BFBCBA3" w14:textId="77777777" w:rsidR="00765146" w:rsidRPr="000E28F4" w:rsidRDefault="00765146" w:rsidP="00765146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имени Гагарина Ю.А.»</w:t>
      </w:r>
    </w:p>
    <w:p w14:paraId="55BFE2FD" w14:textId="77777777" w:rsidR="00765146" w:rsidRPr="000E28F4" w:rsidRDefault="00765146" w:rsidP="00765146">
      <w:pPr>
        <w:ind w:left="360"/>
        <w:rPr>
          <w:rFonts w:ascii="Times New Roman" w:hAnsi="Times New Roman"/>
          <w:sz w:val="24"/>
          <w:szCs w:val="24"/>
          <w:lang w:val="ru"/>
        </w:rPr>
      </w:pPr>
    </w:p>
    <w:p w14:paraId="3D73D548" w14:textId="77777777" w:rsidR="00765146" w:rsidRPr="000E28F4" w:rsidRDefault="00765146" w:rsidP="00765146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Кафедра «</w:t>
      </w:r>
      <w:r w:rsidRPr="000E28F4">
        <w:rPr>
          <w:rFonts w:ascii="Times New Roman" w:hAnsi="Times New Roman"/>
          <w:sz w:val="28"/>
          <w:szCs w:val="28"/>
          <w:u w:val="single"/>
          <w:lang w:val="ru"/>
        </w:rPr>
        <w:t>Прикладные информационные технологии</w:t>
      </w:r>
      <w:r w:rsidRPr="000E28F4">
        <w:rPr>
          <w:rFonts w:ascii="Times New Roman" w:hAnsi="Times New Roman"/>
          <w:sz w:val="28"/>
          <w:szCs w:val="28"/>
          <w:lang w:val="ru"/>
        </w:rPr>
        <w:t>»</w:t>
      </w:r>
    </w:p>
    <w:p w14:paraId="1FCA0F0A" w14:textId="77777777" w:rsidR="00765146" w:rsidRPr="000E28F4" w:rsidRDefault="00765146" w:rsidP="00765146">
      <w:pPr>
        <w:ind w:left="360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25AFAAFB" w14:textId="77777777" w:rsidR="00765146" w:rsidRPr="000E28F4" w:rsidRDefault="00765146" w:rsidP="00765146">
      <w:pPr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5F3F2970" w14:textId="77777777" w:rsidR="00765146" w:rsidRPr="000E28F4" w:rsidRDefault="00765146" w:rsidP="00765146">
      <w:pPr>
        <w:ind w:left="360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152587C1" w14:textId="6CBEA7DD" w:rsidR="00765146" w:rsidRPr="000E28F4" w:rsidRDefault="00AD758A" w:rsidP="00765146">
      <w:pPr>
        <w:ind w:left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Морфологические</w:t>
      </w:r>
      <w:r w:rsidR="00765146">
        <w:rPr>
          <w:rFonts w:ascii="Times New Roman" w:hAnsi="Times New Roman"/>
          <w:b/>
          <w:sz w:val="28"/>
          <w:szCs w:val="28"/>
        </w:rPr>
        <w:t xml:space="preserve"> преобразования</w:t>
      </w:r>
    </w:p>
    <w:p w14:paraId="5BD5B753" w14:textId="77777777" w:rsidR="00765146" w:rsidRPr="000E28F4" w:rsidRDefault="00765146" w:rsidP="0076514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30E6DE8B" w14:textId="77777777" w:rsidR="00765146" w:rsidRPr="00BB368C" w:rsidRDefault="00765146" w:rsidP="00765146">
      <w:pPr>
        <w:spacing w:after="240"/>
        <w:ind w:left="360"/>
        <w:jc w:val="center"/>
        <w:rPr>
          <w:rFonts w:ascii="Times New Roman" w:hAnsi="Times New Roman"/>
          <w:b/>
          <w:sz w:val="32"/>
          <w:szCs w:val="32"/>
        </w:rPr>
      </w:pPr>
      <w:r w:rsidRPr="000E28F4">
        <w:rPr>
          <w:rFonts w:ascii="Times New Roman" w:hAnsi="Times New Roman"/>
          <w:b/>
          <w:sz w:val="32"/>
          <w:szCs w:val="32"/>
          <w:lang w:val="ru"/>
        </w:rPr>
        <w:t xml:space="preserve">Отчет по курсу </w:t>
      </w:r>
    </w:p>
    <w:p w14:paraId="23F449D9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  <w:r w:rsidRPr="000E28F4">
        <w:rPr>
          <w:rFonts w:ascii="Times New Roman" w:hAnsi="Times New Roman"/>
          <w:b/>
          <w:sz w:val="32"/>
          <w:szCs w:val="32"/>
          <w:lang w:val="ru"/>
        </w:rPr>
        <w:t>«</w:t>
      </w:r>
      <w:r w:rsidRPr="000E28F4">
        <w:rPr>
          <w:rFonts w:ascii="Times New Roman" w:hAnsi="Times New Roman"/>
          <w:b/>
          <w:sz w:val="28"/>
          <w:szCs w:val="28"/>
          <w:lang w:val="ru"/>
        </w:rPr>
        <w:t>Методы обработки сигналов и изображений</w:t>
      </w:r>
    </w:p>
    <w:p w14:paraId="6DC1CB04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3E9659B4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28FC34F8" w14:textId="77777777" w:rsidR="00765146" w:rsidRPr="000E28F4" w:rsidRDefault="00765146" w:rsidP="0076514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6E88DB1E" w14:textId="77777777" w:rsidR="00765146" w:rsidRPr="00D53C11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cs="Times New Roman"/>
          <w:lang w:val="ru-RU"/>
        </w:rPr>
      </w:pPr>
    </w:p>
    <w:p w14:paraId="134B039D" w14:textId="77777777" w:rsidR="00765146" w:rsidRPr="008F2F89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Выполнил:</w:t>
      </w:r>
    </w:p>
    <w:p w14:paraId="3FD65F4C" w14:textId="77777777" w:rsidR="00765146" w:rsidRPr="008F2F89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Студент группы м2-ИФСТ-11</w:t>
      </w:r>
    </w:p>
    <w:p w14:paraId="1E12C878" w14:textId="7BF32B08" w:rsidR="00765146" w:rsidRPr="008D58D8" w:rsidRDefault="008D58D8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Маркелов Александр Сергеевич</w:t>
      </w:r>
    </w:p>
    <w:p w14:paraId="51A15F9C" w14:textId="77777777" w:rsidR="00765146" w:rsidRPr="008F2F89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Проверил:</w:t>
      </w:r>
    </w:p>
    <w:p w14:paraId="36DDD078" w14:textId="77777777" w:rsidR="00765146" w:rsidRPr="008F2F89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>ст. преподаватель каф. ПИТ</w:t>
      </w:r>
    </w:p>
    <w:p w14:paraId="76935B8A" w14:textId="77777777" w:rsidR="00765146" w:rsidRPr="008F2F89" w:rsidRDefault="00765146" w:rsidP="0076514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proofErr w:type="spellStart"/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>Пиминов</w:t>
      </w:r>
      <w:proofErr w:type="spellEnd"/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 xml:space="preserve"> Дмитрий Алексеевич</w:t>
      </w:r>
    </w:p>
    <w:p w14:paraId="0E2BB612" w14:textId="77777777" w:rsidR="00765146" w:rsidRPr="000E28F4" w:rsidRDefault="00765146" w:rsidP="00765146">
      <w:pPr>
        <w:autoSpaceDE w:val="0"/>
        <w:autoSpaceDN w:val="0"/>
        <w:adjustRightInd w:val="0"/>
        <w:ind w:left="360"/>
        <w:rPr>
          <w:rFonts w:ascii="Times New Roman" w:hAnsi="Times New Roman"/>
          <w:sz w:val="28"/>
          <w:szCs w:val="28"/>
        </w:rPr>
      </w:pPr>
    </w:p>
    <w:p w14:paraId="3DF48A9C" w14:textId="77777777" w:rsidR="00765146" w:rsidRPr="000E28F4" w:rsidRDefault="00765146" w:rsidP="0076514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697653BE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7B778E64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349E8186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3FDBBA6F" w14:textId="77777777" w:rsidR="00765146" w:rsidRPr="000E28F4" w:rsidRDefault="00765146" w:rsidP="00765146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1806CD9C" w14:textId="370C4226" w:rsidR="00BB368C" w:rsidRDefault="00765146" w:rsidP="00BB368C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  <w:r w:rsidRPr="000E28F4">
        <w:rPr>
          <w:rFonts w:ascii="Times New Roman" w:hAnsi="Times New Roman"/>
          <w:sz w:val="28"/>
          <w:szCs w:val="28"/>
        </w:rPr>
        <w:t>Саратов 2025</w:t>
      </w:r>
    </w:p>
    <w:p w14:paraId="6C526CA7" w14:textId="16FB2800" w:rsidR="00BB368C" w:rsidRPr="00C25DA4" w:rsidRDefault="00BB368C" w:rsidP="00C25DA4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</w:p>
    <w:p w14:paraId="3C3A40DF" w14:textId="29B6B742" w:rsidR="00BB368C" w:rsidRPr="00C25DA4" w:rsidRDefault="00BB368C" w:rsidP="00C25DA4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</w:p>
    <w:p w14:paraId="512AEDDA" w14:textId="09F14BEA" w:rsidR="00C25DA4" w:rsidRPr="00C25DA4" w:rsidRDefault="00C25DA4" w:rsidP="008D58D8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Морфологические операции — это методы обработки изображений, основанные на математической морфологии, дисциплине, разработанной Жаном Серра и Жоржем Матье в 1960-х годах. Они опираются на теорию множеств и топологию, применяя их к цифровым изображениям для анализа формы, структуры и связности объектов. Эти операции изначально разрабатывались для бинарных изображений (где пиксели имеют значения 0 или 1), но позже были адаптированы для изображений в градациях серого и даже цветных изображений с использованием специальных подходов.</w:t>
      </w:r>
    </w:p>
    <w:p w14:paraId="76F3B63C" w14:textId="77777777" w:rsidR="00C25DA4" w:rsidRPr="00C25DA4" w:rsidRDefault="00C25DA4" w:rsidP="008D58D8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Ключевая идея морфологии — рассматривать изображение как множество точек (пикселей) и изменять это множество с помощью структурного элемента (SE), который действует как "зонд" или "фильтр". SE определяет локальную геометрию операции: его форма, размер и точка привязки (</w:t>
      </w:r>
      <w:proofErr w:type="spellStart"/>
      <w:r w:rsidRPr="00C25DA4">
        <w:rPr>
          <w:sz w:val="28"/>
          <w:szCs w:val="28"/>
        </w:rPr>
        <w:t>origin</w:t>
      </w:r>
      <w:proofErr w:type="spellEnd"/>
      <w:r w:rsidRPr="00C25DA4">
        <w:rPr>
          <w:sz w:val="28"/>
          <w:szCs w:val="28"/>
        </w:rPr>
        <w:t>) влияют на результат. Морфология особенно полезна там, где важна не интенсивность пикселей (как в линейных фильтрах), а их пространственное расположение и взаимосвязь.</w:t>
      </w:r>
    </w:p>
    <w:p w14:paraId="39BDF41B" w14:textId="12901DD2" w:rsidR="00BB368C" w:rsidRPr="00C25DA4" w:rsidRDefault="00BB368C" w:rsidP="00C25DA4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Основные морфологические операции</w:t>
      </w:r>
    </w:p>
    <w:p w14:paraId="474A8F58" w14:textId="77777777" w:rsidR="00BB368C" w:rsidRPr="00C25DA4" w:rsidRDefault="00BB368C" w:rsidP="00C25DA4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C25DA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Эрозия (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Erosion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)</w:t>
      </w:r>
    </w:p>
    <w:p w14:paraId="5191D461" w14:textId="77777777" w:rsidR="00AC3600" w:rsidRPr="00AC3600" w:rsidRDefault="00BB368C" w:rsidP="00AC3600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Принцип работы:</w:t>
      </w:r>
    </w:p>
    <w:p w14:paraId="1269ED27" w14:textId="78C2505C" w:rsidR="00BB368C" w:rsidRPr="00AC3600" w:rsidRDefault="00BB368C" w:rsidP="00AC3600">
      <w:pPr>
        <w:pStyle w:val="break-words"/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  <w:lang w:val="en-US"/>
        </w:rPr>
      </w:pPr>
      <w:r w:rsidRPr="00C25DA4">
        <w:rPr>
          <w:sz w:val="28"/>
          <w:szCs w:val="28"/>
        </w:rPr>
        <w:t>Эрозия уменьшает размер объектов на изображении, "съедая" их границы. Она основана на проверке соответствия структурного элемента (SE) области изображения. Для каждого пикселя изображения проверяется, полностью ли SE помещается в область объекта (например, область с белыми пикселями в бинарном изображении). Если хотя бы один пиксель SE выходит за пределы объекта (попадает на фон), центральный пиксель эродируется — заменяется на значение фона (обычно 0).</w:t>
      </w:r>
    </w:p>
    <w:p w14:paraId="17AF9479" w14:textId="77777777" w:rsidR="00AC3600" w:rsidRPr="00AC3600" w:rsidRDefault="00BB368C" w:rsidP="008D58D8">
      <w:pPr>
        <w:pStyle w:val="break-words"/>
        <w:spacing w:line="360" w:lineRule="auto"/>
        <w:ind w:firstLine="708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lastRenderedPageBreak/>
        <w:t>Математическое определение:</w:t>
      </w:r>
    </w:p>
    <w:p w14:paraId="04BB9DE7" w14:textId="74AC791F" w:rsidR="00BB368C" w:rsidRPr="00C25DA4" w:rsidRDefault="00BB368C" w:rsidP="00AC3600">
      <w:pPr>
        <w:pStyle w:val="break-words"/>
        <w:spacing w:line="360" w:lineRule="auto"/>
        <w:ind w:firstLine="708"/>
        <w:jc w:val="both"/>
        <w:rPr>
          <w:sz w:val="28"/>
          <w:szCs w:val="28"/>
        </w:rPr>
      </w:pPr>
      <w:r w:rsidRPr="00C25DA4">
        <w:rPr>
          <w:sz w:val="28"/>
          <w:szCs w:val="28"/>
        </w:rPr>
        <w:t xml:space="preserve">Для бинарного изображения </w:t>
      </w:r>
      <w:r w:rsidRPr="00C25DA4">
        <w:rPr>
          <w:rStyle w:val="katex-mathml"/>
          <w:rFonts w:eastAsiaTheme="majorEastAsia"/>
          <w:i/>
          <w:iCs/>
          <w:sz w:val="28"/>
          <w:szCs w:val="28"/>
        </w:rPr>
        <w:t>A</w:t>
      </w:r>
      <w:r w:rsidRPr="00C25DA4">
        <w:rPr>
          <w:rStyle w:val="katex-mathml"/>
          <w:rFonts w:eastAsiaTheme="majorEastAsia"/>
          <w:sz w:val="28"/>
          <w:szCs w:val="28"/>
        </w:rPr>
        <w:t xml:space="preserve"> </w:t>
      </w:r>
      <w:r w:rsidRPr="00C25DA4">
        <w:rPr>
          <w:sz w:val="28"/>
          <w:szCs w:val="28"/>
        </w:rPr>
        <w:t xml:space="preserve">и структурного элемента </w:t>
      </w:r>
      <w:r w:rsidRPr="00C25DA4">
        <w:rPr>
          <w:rStyle w:val="katex-mathml"/>
          <w:rFonts w:eastAsiaTheme="majorEastAsia"/>
          <w:i/>
          <w:iCs/>
          <w:sz w:val="28"/>
          <w:szCs w:val="28"/>
        </w:rPr>
        <w:t>B</w:t>
      </w:r>
      <w:r w:rsidRPr="00C25DA4">
        <w:rPr>
          <w:sz w:val="28"/>
          <w:szCs w:val="28"/>
        </w:rPr>
        <w:t>:</w:t>
      </w:r>
      <w:r w:rsidRPr="00C25DA4">
        <w:rPr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A⊖B=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z∣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⊆A</m:t>
              </m:r>
            </m:e>
          </m:d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Pr="00C25DA4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Pr="00C25DA4">
        <w:rPr>
          <w:rStyle w:val="vlist-s"/>
          <w:sz w:val="28"/>
          <w:szCs w:val="28"/>
        </w:rPr>
        <w:t>​</w:t>
      </w:r>
      <w:r w:rsidRPr="00C25DA4">
        <w:rPr>
          <w:sz w:val="28"/>
          <w:szCs w:val="28"/>
        </w:rPr>
        <w:t xml:space="preserve"> — это структурный элемент, сдвинутый в точку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C25DA4">
        <w:rPr>
          <w:sz w:val="28"/>
          <w:szCs w:val="28"/>
        </w:rPr>
        <w:t xml:space="preserve">, а </w:t>
      </w:r>
      <w:proofErr w:type="gramStart"/>
      <w:r w:rsidRPr="00C25DA4">
        <w:rPr>
          <w:rStyle w:val="katex-mathml"/>
          <w:rFonts w:ascii="Cambria Math" w:eastAsiaTheme="majorEastAsia" w:hAnsi="Cambria Math" w:cs="Cambria Math"/>
          <w:sz w:val="28"/>
          <w:szCs w:val="28"/>
        </w:rPr>
        <w:t>⊆</w:t>
      </w:r>
      <w:r w:rsidRPr="00C25DA4">
        <w:rPr>
          <w:rStyle w:val="katex-mathml"/>
          <w:rFonts w:eastAsiaTheme="majorEastAsia"/>
          <w:sz w:val="28"/>
          <w:szCs w:val="28"/>
        </w:rPr>
        <w:t xml:space="preserve"> </w:t>
      </w:r>
      <w:r w:rsidR="008E0546" w:rsidRPr="008E0546">
        <w:rPr>
          <w:rStyle w:val="katex-mathml"/>
          <w:rFonts w:eastAsiaTheme="majorEastAsia"/>
          <w:sz w:val="28"/>
          <w:szCs w:val="28"/>
        </w:rPr>
        <w:t xml:space="preserve"> </w:t>
      </w:r>
      <w:r w:rsidRPr="00C25DA4">
        <w:rPr>
          <w:sz w:val="28"/>
          <w:szCs w:val="28"/>
        </w:rPr>
        <w:t>означает</w:t>
      </w:r>
      <w:proofErr w:type="gramEnd"/>
      <w:r w:rsidRPr="00C25DA4">
        <w:rPr>
          <w:sz w:val="28"/>
          <w:szCs w:val="28"/>
        </w:rPr>
        <w:t xml:space="preserve">, что все пиксели </w:t>
      </w:r>
      <w:r w:rsidRPr="008E0546">
        <w:rPr>
          <w:rStyle w:val="katex-mathml"/>
          <w:rFonts w:eastAsiaTheme="majorEastAsia"/>
          <w:i/>
          <w:iCs/>
          <w:sz w:val="28"/>
          <w:szCs w:val="28"/>
        </w:rPr>
        <w:t>B</w:t>
      </w:r>
      <w:r w:rsidRPr="00C25DA4">
        <w:rPr>
          <w:rStyle w:val="katex-mathml"/>
          <w:rFonts w:eastAsiaTheme="majorEastAsia"/>
          <w:sz w:val="28"/>
          <w:szCs w:val="28"/>
        </w:rPr>
        <w:t xml:space="preserve"> </w:t>
      </w:r>
      <w:r w:rsidRPr="00C25DA4">
        <w:rPr>
          <w:sz w:val="28"/>
          <w:szCs w:val="28"/>
        </w:rPr>
        <w:t xml:space="preserve">должны быть внутри </w:t>
      </w:r>
      <w:r w:rsidRPr="008E0546">
        <w:rPr>
          <w:rStyle w:val="katex-mathml"/>
          <w:rFonts w:eastAsiaTheme="majorEastAsia"/>
          <w:i/>
          <w:iCs/>
          <w:sz w:val="28"/>
          <w:szCs w:val="28"/>
        </w:rPr>
        <w:t>A</w:t>
      </w:r>
      <w:r w:rsidRPr="00C25DA4">
        <w:rPr>
          <w:sz w:val="28"/>
          <w:szCs w:val="28"/>
        </w:rPr>
        <w:t>.</w:t>
      </w:r>
    </w:p>
    <w:p w14:paraId="45C604DB" w14:textId="77777777" w:rsidR="00AC3600" w:rsidRPr="00AC3600" w:rsidRDefault="00BB368C" w:rsidP="00AD758A">
      <w:pPr>
        <w:pStyle w:val="break-words"/>
        <w:keepNext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Пример:</w:t>
      </w:r>
    </w:p>
    <w:p w14:paraId="5058831C" w14:textId="426F6016" w:rsidR="00AD758A" w:rsidRDefault="00BB368C" w:rsidP="00AC3600">
      <w:pPr>
        <w:pStyle w:val="break-words"/>
        <w:keepNext/>
        <w:spacing w:line="360" w:lineRule="auto"/>
        <w:ind w:firstLine="709"/>
        <w:jc w:val="both"/>
      </w:pPr>
      <w:r w:rsidRPr="00C25DA4">
        <w:rPr>
          <w:sz w:val="28"/>
          <w:szCs w:val="28"/>
        </w:rPr>
        <w:t>Если у вас есть изображение с белым квадратом на черном фоне и SE, эрозия уберет внешний слой пикселей квадрата, сделав его меньше</w:t>
      </w:r>
      <w:r w:rsidR="00AD758A" w:rsidRPr="00AD758A">
        <w:rPr>
          <w:sz w:val="28"/>
          <w:szCs w:val="28"/>
        </w:rPr>
        <w:t xml:space="preserve"> </w:t>
      </w:r>
      <w:r w:rsidR="00AD758A">
        <w:rPr>
          <w:sz w:val="28"/>
          <w:szCs w:val="28"/>
        </w:rPr>
        <w:t>–</w:t>
      </w:r>
      <w:r w:rsidR="00AD758A" w:rsidRPr="00AD758A">
        <w:rPr>
          <w:sz w:val="28"/>
          <w:szCs w:val="28"/>
        </w:rPr>
        <w:t xml:space="preserve"> </w:t>
      </w:r>
      <w:r w:rsidR="00AD758A">
        <w:rPr>
          <w:sz w:val="28"/>
          <w:szCs w:val="28"/>
        </w:rPr>
        <w:t>данный пример представлен на рисунке 1</w:t>
      </w:r>
      <w:r w:rsidRPr="00C25DA4">
        <w:rPr>
          <w:sz w:val="28"/>
          <w:szCs w:val="28"/>
        </w:rPr>
        <w:t>.</w:t>
      </w:r>
      <w:r w:rsidR="00AD758A" w:rsidRPr="00AD758A">
        <w:rPr>
          <w:sz w:val="28"/>
          <w:szCs w:val="28"/>
        </w:rPr>
        <w:t xml:space="preserve"> </w:t>
      </w:r>
      <w:r w:rsidR="00AD758A">
        <w:rPr>
          <w:noProof/>
        </w:rPr>
        <w:drawing>
          <wp:inline distT="0" distB="0" distL="0" distR="0" wp14:anchorId="4B011969" wp14:editId="40904859">
            <wp:extent cx="5940425" cy="2819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6B41" w14:textId="6F54B42E" w:rsidR="00BB368C" w:rsidRPr="00AD758A" w:rsidRDefault="00AD758A" w:rsidP="00AD758A">
      <w:pPr>
        <w:pStyle w:val="aa"/>
        <w:rPr>
          <w:rFonts w:cs="Times New Roman"/>
          <w:color w:val="auto"/>
          <w:sz w:val="28"/>
          <w:szCs w:val="28"/>
        </w:rPr>
      </w:pPr>
      <w:r>
        <w:t xml:space="preserve">Рисунок </w:t>
      </w:r>
      <w:r w:rsidR="00576A8F">
        <w:fldChar w:fldCharType="begin"/>
      </w:r>
      <w:r w:rsidR="00576A8F">
        <w:instrText xml:space="preserve"> SEQ Рисунок \* ARABIC </w:instrText>
      </w:r>
      <w:r w:rsidR="00576A8F">
        <w:fldChar w:fldCharType="separate"/>
      </w:r>
      <w:r w:rsidR="009E252D">
        <w:rPr>
          <w:noProof/>
        </w:rPr>
        <w:t>1</w:t>
      </w:r>
      <w:r w:rsidR="00576A8F">
        <w:rPr>
          <w:noProof/>
        </w:rPr>
        <w:fldChar w:fldCharType="end"/>
      </w:r>
      <w:r>
        <w:t xml:space="preserve"> - использование эрозии с белым квадратом на черном фоне.</w:t>
      </w:r>
    </w:p>
    <w:p w14:paraId="61106943" w14:textId="77777777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Эффект:</w:t>
      </w:r>
    </w:p>
    <w:p w14:paraId="4DA32893" w14:textId="77777777" w:rsidR="00BB368C" w:rsidRPr="00C25DA4" w:rsidRDefault="00BB368C" w:rsidP="00C25DA4">
      <w:pPr>
        <w:pStyle w:val="break-words"/>
        <w:numPr>
          <w:ilvl w:val="0"/>
          <w:numId w:val="3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Уменьшение размера объектов.</w:t>
      </w:r>
    </w:p>
    <w:p w14:paraId="07586533" w14:textId="77777777" w:rsidR="00BB368C" w:rsidRPr="00C25DA4" w:rsidRDefault="00BB368C" w:rsidP="00C25DA4">
      <w:pPr>
        <w:pStyle w:val="break-words"/>
        <w:numPr>
          <w:ilvl w:val="0"/>
          <w:numId w:val="3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Удаление мелких деталей или шума (например, одиночных белых пикселей).</w:t>
      </w:r>
    </w:p>
    <w:p w14:paraId="652F082D" w14:textId="77777777" w:rsidR="00BB368C" w:rsidRPr="00C25DA4" w:rsidRDefault="00BB368C" w:rsidP="00C25DA4">
      <w:pPr>
        <w:pStyle w:val="break-words"/>
        <w:numPr>
          <w:ilvl w:val="0"/>
          <w:numId w:val="3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Разрыв тонких соединений между объектами.</w:t>
      </w:r>
    </w:p>
    <w:p w14:paraId="58599E75" w14:textId="075626C6" w:rsidR="00BB368C" w:rsidRPr="00C25DA4" w:rsidRDefault="00BB368C" w:rsidP="008D58D8">
      <w:pPr>
        <w:pStyle w:val="3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C25DA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Расширение</w:t>
      </w:r>
      <w:r w:rsidRPr="00193B70">
        <w:rPr>
          <w:rStyle w:val="a6"/>
          <w:rFonts w:ascii="Times New Roman" w:hAnsi="Times New Roman" w:cs="Times New Roman"/>
          <w:color w:val="auto"/>
          <w:sz w:val="28"/>
          <w:szCs w:val="28"/>
        </w:rPr>
        <w:t>/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Дилатация (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Dilation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)</w:t>
      </w:r>
    </w:p>
    <w:p w14:paraId="6481E809" w14:textId="77777777" w:rsidR="00AC3600" w:rsidRDefault="00BB368C" w:rsidP="00C25DA4">
      <w:pPr>
        <w:pStyle w:val="break-words"/>
        <w:spacing w:line="360" w:lineRule="auto"/>
        <w:ind w:firstLine="709"/>
        <w:rPr>
          <w:sz w:val="28"/>
          <w:szCs w:val="28"/>
          <w:lang w:val="en-US"/>
        </w:rPr>
      </w:pPr>
      <w:r w:rsidRPr="00C25DA4">
        <w:rPr>
          <w:rStyle w:val="a6"/>
          <w:rFonts w:eastAsiaTheme="majorEastAsia"/>
          <w:sz w:val="28"/>
          <w:szCs w:val="28"/>
        </w:rPr>
        <w:t>Принцип работы:</w:t>
      </w:r>
    </w:p>
    <w:p w14:paraId="0120CEDE" w14:textId="408C616A" w:rsidR="00BB368C" w:rsidRPr="00C25DA4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Расширение, наоборот, увеличивает размер объектов, добавляя пиксели к их границам. Для каждого пикселя фона проверяется, пересекается ли SE, центрированный в этой точке, с областью объекта. Если хотя бы один пиксель SE попадает на объект, центральный пиксель становится частью объекта (заменяется на 1 в бинарном изображении).</w:t>
      </w:r>
    </w:p>
    <w:p w14:paraId="06098BA5" w14:textId="0463ADCE" w:rsidR="008E0546" w:rsidRPr="008E0546" w:rsidRDefault="00BB368C" w:rsidP="00C25DA4">
      <w:pPr>
        <w:pStyle w:val="break-words"/>
        <w:spacing w:line="360" w:lineRule="auto"/>
        <w:ind w:firstLine="709"/>
        <w:rPr>
          <w:rStyle w:val="katex-mathml"/>
          <w:rFonts w:eastAsiaTheme="majorEastAsia"/>
          <w:i/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Математическое определение:</w:t>
      </w:r>
      <w:r w:rsidRPr="00C25DA4">
        <w:rPr>
          <w:sz w:val="28"/>
          <w:szCs w:val="28"/>
        </w:rPr>
        <w:br/>
      </w:r>
      <m:oMathPara>
        <m:oMath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A⨁B=</m:t>
          </m:r>
          <m:d>
            <m:dPr>
              <m:begChr m:val="{"/>
              <m:endChr m:val="}"/>
              <m:ctrlPr>
                <w:rPr>
                  <w:rStyle w:val="katex-mathml"/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katex-mathml"/>
                  <w:rFonts w:ascii="Cambria Math" w:eastAsiaTheme="majorEastAsia" w:hAnsi="Cambria Math"/>
                  <w:sz w:val="28"/>
                  <w:szCs w:val="28"/>
                </w:rPr>
                <m:t>z</m:t>
              </m:r>
              <m:r>
                <m:rPr>
                  <m:sty m:val="p"/>
                </m:rPr>
                <w:rPr>
                  <w:rStyle w:val="katex-mathml"/>
                  <w:rFonts w:ascii="Cambria Math" w:eastAsiaTheme="majorEastAsia" w:hAnsi="Cambria Math" w:cs="Cambria Math"/>
                  <w:sz w:val="28"/>
                  <w:szCs w:val="28"/>
                </w:rPr>
                <m:t>∣</m:t>
              </m:r>
              <m:d>
                <m:dPr>
                  <m:begChr m:val="["/>
                  <m:endChr m:val="]"/>
                  <m:ctrlPr>
                    <w:rPr>
                      <w:rStyle w:val="katex-mathml"/>
                      <w:rFonts w:ascii="Cambria Math" w:eastAsiaTheme="majorEastAsia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katex-mathml"/>
                          <w:rFonts w:ascii="Cambria Math" w:eastAsiaTheme="majorEastAsia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Style w:val="katex-mathml"/>
                              <w:rFonts w:ascii="Cambria Math" w:eastAsiaTheme="majorEastAsia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katex-mathml"/>
                              <w:rFonts w:ascii="Cambria Math" w:eastAsiaTheme="majorEastAsia" w:hAnsi="Cambria Math" w:cs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</m:d>
                    </m:e>
                    <m:sub>
                      <m:r>
                        <w:rPr>
                          <w:rStyle w:val="katex-mathml"/>
                          <w:rFonts w:ascii="Cambria Math" w:eastAsiaTheme="majorEastAsia" w:hAnsi="Cambria Math" w:cs="Cambria Math"/>
                          <w:sz w:val="28"/>
                          <w:szCs w:val="28"/>
                        </w:rPr>
                        <m:t>z</m:t>
                      </m:r>
                    </m:sub>
                  </m:sSub>
                  <m:r>
                    <w:rPr>
                      <w:rStyle w:val="katex-mathml"/>
                      <w:rFonts w:ascii="Cambria Math" w:eastAsiaTheme="majorEastAsia" w:hAnsi="Cambria Math" w:cs="Cambria Math"/>
                      <w:sz w:val="28"/>
                      <w:szCs w:val="28"/>
                    </w:rPr>
                    <m:t>∩A</m:t>
                  </m:r>
                </m:e>
              </m:d>
              <m:r>
                <w:rPr>
                  <w:rStyle w:val="katex-mathml"/>
                  <w:rFonts w:ascii="Cambria Math" w:eastAsiaTheme="majorEastAsia" w:hAnsi="Cambria Math" w:cs="Cambria Math"/>
                  <w:sz w:val="28"/>
                  <w:szCs w:val="28"/>
                </w:rPr>
                <m:t>≠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Cambria Math"/>
                  <w:sz w:val="28"/>
                  <w:szCs w:val="28"/>
                </w:rPr>
                <m:t>∅</m:t>
              </m:r>
            </m:e>
          </m:d>
        </m:oMath>
      </m:oMathPara>
    </w:p>
    <w:p w14:paraId="62ACBE63" w14:textId="5D1FE118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 xml:space="preserve">где </w:t>
      </w:r>
      <m:oMath>
        <m:sSub>
          <m:sSubPr>
            <m:ctrlPr>
              <w:rPr>
                <w:rStyle w:val="katex-mathml"/>
                <w:rFonts w:ascii="Cambria Math" w:eastAsiaTheme="majorEastAsia" w:hAnsi="Cambria Math" w:cs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Style w:val="katex-mathml"/>
                    <w:rFonts w:ascii="Cambria Math" w:eastAsiaTheme="majorEastAsia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Style w:val="katex-mathml"/>
                    <w:rFonts w:ascii="Cambria Math" w:eastAsiaTheme="majorEastAsia" w:hAnsi="Cambria Math" w:cs="Cambria Math"/>
                    <w:sz w:val="28"/>
                    <w:szCs w:val="28"/>
                  </w:rPr>
                  <m:t>B</m:t>
                </m:r>
              </m:e>
            </m:d>
          </m:e>
          <m:sub>
            <m:r>
              <w:rPr>
                <w:rStyle w:val="katex-mathml"/>
                <w:rFonts w:ascii="Cambria Math" w:eastAsiaTheme="majorEastAsia" w:hAnsi="Cambria Math" w:cs="Cambria Math"/>
                <w:sz w:val="28"/>
                <w:szCs w:val="28"/>
              </w:rPr>
              <m:t>z</m:t>
            </m:r>
          </m:sub>
        </m:sSub>
      </m:oMath>
      <w:r w:rsidRPr="00C25DA4">
        <w:rPr>
          <w:rStyle w:val="vlist-s"/>
          <w:sz w:val="28"/>
          <w:szCs w:val="28"/>
        </w:rPr>
        <w:t>​</w:t>
      </w:r>
      <w:r w:rsidRPr="00C25DA4">
        <w:rPr>
          <w:sz w:val="28"/>
          <w:szCs w:val="28"/>
        </w:rPr>
        <w:t xml:space="preserve"> — сдвинутый SE, а </w:t>
      </w:r>
      <w:proofErr w:type="gramStart"/>
      <w:r w:rsidRPr="00C25DA4">
        <w:rPr>
          <w:rStyle w:val="katex-mathml"/>
          <w:rFonts w:eastAsiaTheme="majorEastAsia"/>
          <w:sz w:val="28"/>
          <w:szCs w:val="28"/>
        </w:rPr>
        <w:t xml:space="preserve">∩ </w:t>
      </w:r>
      <w:r w:rsidRPr="00C25DA4">
        <w:rPr>
          <w:sz w:val="28"/>
          <w:szCs w:val="28"/>
        </w:rPr>
        <w:t xml:space="preserve"> показывает</w:t>
      </w:r>
      <w:proofErr w:type="gramEnd"/>
      <w:r w:rsidRPr="00C25DA4">
        <w:rPr>
          <w:sz w:val="28"/>
          <w:szCs w:val="28"/>
        </w:rPr>
        <w:t xml:space="preserve"> пересечение.</w:t>
      </w:r>
    </w:p>
    <w:p w14:paraId="1C07A8E2" w14:textId="77777777" w:rsidR="00AC3600" w:rsidRPr="00AC3600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Пример:</w:t>
      </w:r>
    </w:p>
    <w:p w14:paraId="1810CE76" w14:textId="2E415932" w:rsidR="00BB368C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Тот же белый квадрат на черном фоне после расширения станет больше, так как к его границам добавятся пиксели</w:t>
      </w:r>
      <w:r w:rsidR="00AD758A">
        <w:rPr>
          <w:sz w:val="28"/>
          <w:szCs w:val="28"/>
        </w:rPr>
        <w:t xml:space="preserve"> – рисунок применения дилатации на тот квадрат показано на рисунке 2</w:t>
      </w:r>
      <w:r w:rsidRPr="00C25DA4">
        <w:rPr>
          <w:sz w:val="28"/>
          <w:szCs w:val="28"/>
        </w:rPr>
        <w:t>.</w:t>
      </w:r>
    </w:p>
    <w:p w14:paraId="38F5232C" w14:textId="77777777" w:rsidR="00AD758A" w:rsidRDefault="00AD758A" w:rsidP="00AD758A">
      <w:pPr>
        <w:pStyle w:val="break-words"/>
        <w:keepNext/>
        <w:spacing w:line="360" w:lineRule="auto"/>
        <w:ind w:firstLine="709"/>
      </w:pPr>
      <w:r>
        <w:rPr>
          <w:noProof/>
        </w:rPr>
        <w:drawing>
          <wp:inline distT="0" distB="0" distL="0" distR="0" wp14:anchorId="756206F6" wp14:editId="34312D22">
            <wp:extent cx="5318706" cy="254479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432" cy="25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EAD1" w14:textId="05978709" w:rsidR="00AD758A" w:rsidRPr="00C25DA4" w:rsidRDefault="00AD758A" w:rsidP="00AD758A">
      <w:pPr>
        <w:pStyle w:val="aa"/>
        <w:rPr>
          <w:rFonts w:cs="Times New Roman"/>
          <w:color w:val="auto"/>
          <w:sz w:val="28"/>
          <w:szCs w:val="28"/>
        </w:rPr>
      </w:pPr>
      <w:r>
        <w:t xml:space="preserve">Рисунок </w:t>
      </w:r>
      <w:r w:rsidR="00576A8F">
        <w:fldChar w:fldCharType="begin"/>
      </w:r>
      <w:r w:rsidR="00576A8F">
        <w:instrText xml:space="preserve"> SEQ Рисунок \* ARABIC </w:instrText>
      </w:r>
      <w:r w:rsidR="00576A8F">
        <w:fldChar w:fldCharType="separate"/>
      </w:r>
      <w:r w:rsidR="009E252D">
        <w:rPr>
          <w:noProof/>
        </w:rPr>
        <w:t>2</w:t>
      </w:r>
      <w:r w:rsidR="00576A8F">
        <w:rPr>
          <w:noProof/>
        </w:rPr>
        <w:fldChar w:fldCharType="end"/>
      </w:r>
      <w:r>
        <w:t xml:space="preserve"> - использовании </w:t>
      </w:r>
      <w:r w:rsidR="001D223F">
        <w:t>дилатации</w:t>
      </w:r>
      <w:r>
        <w:t xml:space="preserve"> с белым квадратом на черном фоне</w:t>
      </w:r>
      <w:r w:rsidR="001D223F">
        <w:t>.</w:t>
      </w:r>
    </w:p>
    <w:p w14:paraId="57CD326C" w14:textId="77777777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Эффект:</w:t>
      </w:r>
    </w:p>
    <w:p w14:paraId="761443DB" w14:textId="77777777" w:rsidR="00BB368C" w:rsidRPr="00C25DA4" w:rsidRDefault="00BB368C" w:rsidP="00C25DA4">
      <w:pPr>
        <w:pStyle w:val="break-words"/>
        <w:numPr>
          <w:ilvl w:val="0"/>
          <w:numId w:val="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lastRenderedPageBreak/>
        <w:t>Увеличение размера объектов.</w:t>
      </w:r>
    </w:p>
    <w:p w14:paraId="027C149C" w14:textId="77777777" w:rsidR="00BB368C" w:rsidRPr="00C25DA4" w:rsidRDefault="00BB368C" w:rsidP="00C25DA4">
      <w:pPr>
        <w:pStyle w:val="break-words"/>
        <w:numPr>
          <w:ilvl w:val="0"/>
          <w:numId w:val="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Заполнение мелких дыр внутри объектов.</w:t>
      </w:r>
    </w:p>
    <w:p w14:paraId="6D2F5573" w14:textId="77777777" w:rsidR="00BB368C" w:rsidRPr="00C25DA4" w:rsidRDefault="00BB368C" w:rsidP="00C25DA4">
      <w:pPr>
        <w:pStyle w:val="break-words"/>
        <w:numPr>
          <w:ilvl w:val="0"/>
          <w:numId w:val="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Соединение разорванных частей объектов.</w:t>
      </w:r>
    </w:p>
    <w:p w14:paraId="4BEE0022" w14:textId="77777777" w:rsidR="00BB368C" w:rsidRPr="00C25DA4" w:rsidRDefault="00BB368C" w:rsidP="00C25DA4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Открытие (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Opening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)</w:t>
      </w:r>
    </w:p>
    <w:p w14:paraId="048803BA" w14:textId="05D0829E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Принцип работы:</w:t>
      </w:r>
      <w:r w:rsidRPr="00C25DA4">
        <w:rPr>
          <w:sz w:val="28"/>
          <w:szCs w:val="28"/>
        </w:rPr>
        <w:br/>
      </w:r>
      <w:r w:rsidR="00193B70" w:rsidRPr="00193B70">
        <w:rPr>
          <w:sz w:val="28"/>
          <w:szCs w:val="28"/>
        </w:rPr>
        <w:t xml:space="preserve"> </w:t>
      </w:r>
      <w:r w:rsidR="00193B70">
        <w:rPr>
          <w:sz w:val="28"/>
          <w:szCs w:val="28"/>
        </w:rPr>
        <w:tab/>
      </w:r>
      <w:r w:rsidRPr="00C25DA4">
        <w:rPr>
          <w:sz w:val="28"/>
          <w:szCs w:val="28"/>
        </w:rPr>
        <w:t>Открытие — это комбинация эрозии, за которой следует расширение с использованием одного и того же SE. Сначала эрозия убирает мелкие детали и шум, а затем расширение восстанавливает форму оставшихся объектов, но без восстановления удаленных мелочей.</w:t>
      </w:r>
    </w:p>
    <w:p w14:paraId="21A69D6A" w14:textId="1D5E43E1" w:rsidR="00193B70" w:rsidRDefault="00BB368C" w:rsidP="00C25DA4">
      <w:pPr>
        <w:pStyle w:val="break-words"/>
        <w:spacing w:line="360" w:lineRule="auto"/>
        <w:ind w:firstLine="709"/>
        <w:rPr>
          <w:rStyle w:val="katex-mathml"/>
          <w:rFonts w:eastAsiaTheme="majorEastAsia"/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Математическое определение:</w:t>
      </w:r>
    </w:p>
    <w:p w14:paraId="6A7F2C57" w14:textId="445EE308" w:rsidR="00193B70" w:rsidRPr="00193B70" w:rsidRDefault="00193B70" w:rsidP="00193B70">
      <w:pPr>
        <w:pStyle w:val="break-words"/>
        <w:spacing w:line="360" w:lineRule="auto"/>
        <w:ind w:firstLine="709"/>
        <w:rPr>
          <w:rFonts w:eastAsiaTheme="majorEastAsia"/>
          <w:sz w:val="28"/>
          <w:szCs w:val="28"/>
        </w:rPr>
      </w:pPr>
      <m:oMathPara>
        <m:oMath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A∘B=</m:t>
          </m:r>
          <m:d>
            <m:dPr>
              <m:ctrlPr>
                <w:rPr>
                  <w:rStyle w:val="katex-mathml"/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katex-mathml"/>
                  <w:rFonts w:ascii="Cambria Math" w:eastAsiaTheme="majorEastAsia" w:hAnsi="Cambria Math"/>
                  <w:sz w:val="28"/>
                  <w:szCs w:val="28"/>
                </w:rPr>
                <m:t>A⊖B</m:t>
              </m:r>
            </m:e>
          </m:d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⊕B</m:t>
          </m:r>
        </m:oMath>
      </m:oMathPara>
    </w:p>
    <w:p w14:paraId="7FA8377C" w14:textId="77777777" w:rsidR="00193B70" w:rsidRDefault="00BB368C" w:rsidP="00442D67">
      <w:pPr>
        <w:pStyle w:val="break-words"/>
        <w:spacing w:line="360" w:lineRule="auto"/>
        <w:ind w:firstLine="708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Пример:</w:t>
      </w:r>
    </w:p>
    <w:p w14:paraId="364BACC3" w14:textId="71415F80" w:rsidR="00BB368C" w:rsidRDefault="00193B70" w:rsidP="00AC3600">
      <w:pPr>
        <w:pStyle w:val="break-words"/>
        <w:spacing w:line="360" w:lineRule="auto"/>
        <w:ind w:firstLine="1"/>
        <w:jc w:val="both"/>
        <w:rPr>
          <w:sz w:val="28"/>
          <w:szCs w:val="28"/>
        </w:rPr>
      </w:pPr>
      <w:r w:rsidRPr="00193B70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BB368C" w:rsidRPr="00C25DA4">
        <w:rPr>
          <w:sz w:val="28"/>
          <w:szCs w:val="28"/>
        </w:rPr>
        <w:t>Если на изображении есть объект с мелкими выступами или шумом, открытие сгладит его, удалив выступы, но сохранив основную форму</w:t>
      </w:r>
      <w:r w:rsidR="00AD758A">
        <w:rPr>
          <w:sz w:val="28"/>
          <w:szCs w:val="28"/>
        </w:rPr>
        <w:t>, чтобы продемонстрировать работы Открытия, был выбран 2</w:t>
      </w:r>
      <w:r w:rsidR="00AD758A">
        <w:rPr>
          <w:sz w:val="28"/>
          <w:szCs w:val="28"/>
          <w:lang w:val="en-US"/>
        </w:rPr>
        <w:t>D</w:t>
      </w:r>
      <w:r w:rsidR="00AD758A" w:rsidRPr="00AD758A">
        <w:rPr>
          <w:sz w:val="28"/>
          <w:szCs w:val="28"/>
        </w:rPr>
        <w:t xml:space="preserve"> </w:t>
      </w:r>
      <w:r w:rsidR="00AD758A">
        <w:rPr>
          <w:sz w:val="28"/>
          <w:szCs w:val="28"/>
        </w:rPr>
        <w:t>пейзаж леса на фоне гор, чтобы максимально наглядно было видно работу открытия, данный пример представлен на рисунке 3</w:t>
      </w:r>
      <w:r w:rsidR="00BB368C" w:rsidRPr="00C25DA4">
        <w:rPr>
          <w:sz w:val="28"/>
          <w:szCs w:val="28"/>
        </w:rPr>
        <w:t>.</w:t>
      </w:r>
    </w:p>
    <w:p w14:paraId="5DD1EBA2" w14:textId="77777777" w:rsidR="00AD758A" w:rsidRDefault="00AD758A" w:rsidP="00AD758A">
      <w:pPr>
        <w:pStyle w:val="break-words"/>
        <w:keepNext/>
        <w:spacing w:line="360" w:lineRule="auto"/>
        <w:ind w:firstLine="1"/>
      </w:pPr>
      <w:r>
        <w:rPr>
          <w:noProof/>
          <w:sz w:val="28"/>
          <w:szCs w:val="28"/>
        </w:rPr>
        <w:drawing>
          <wp:inline distT="0" distB="0" distL="0" distR="0" wp14:anchorId="3CD00A60" wp14:editId="632FBDC3">
            <wp:extent cx="5940425" cy="1913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EAB" w14:textId="27D5E242" w:rsidR="00AD758A" w:rsidRPr="00AD758A" w:rsidRDefault="00AD758A" w:rsidP="00AD758A">
      <w:pPr>
        <w:pStyle w:val="aa"/>
        <w:rPr>
          <w:rFonts w:cs="Times New Roman"/>
          <w:color w:val="auto"/>
          <w:sz w:val="28"/>
          <w:szCs w:val="28"/>
        </w:rPr>
      </w:pPr>
      <w:r>
        <w:t xml:space="preserve">Рисунок </w:t>
      </w:r>
      <w:r w:rsidR="00576A8F">
        <w:fldChar w:fldCharType="begin"/>
      </w:r>
      <w:r w:rsidR="00576A8F">
        <w:instrText xml:space="preserve"> SEQ Рисунок \* ARABIC </w:instrText>
      </w:r>
      <w:r w:rsidR="00576A8F">
        <w:fldChar w:fldCharType="separate"/>
      </w:r>
      <w:r w:rsidR="009E252D">
        <w:rPr>
          <w:noProof/>
        </w:rPr>
        <w:t>3</w:t>
      </w:r>
      <w:r w:rsidR="00576A8F">
        <w:rPr>
          <w:noProof/>
        </w:rPr>
        <w:fldChar w:fldCharType="end"/>
      </w:r>
      <w:r>
        <w:t xml:space="preserve"> - демонстрация преобразования открытия</w:t>
      </w:r>
      <w:r w:rsidR="001D223F">
        <w:t>.</w:t>
      </w:r>
    </w:p>
    <w:p w14:paraId="102F8E15" w14:textId="77777777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Эффект:</w:t>
      </w:r>
    </w:p>
    <w:p w14:paraId="0B6A7BEC" w14:textId="77777777" w:rsidR="00BB368C" w:rsidRPr="00C25DA4" w:rsidRDefault="00BB368C" w:rsidP="00C25DA4">
      <w:pPr>
        <w:pStyle w:val="break-words"/>
        <w:numPr>
          <w:ilvl w:val="0"/>
          <w:numId w:val="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lastRenderedPageBreak/>
        <w:t>Удаление мелкого шума и тонких выступов.</w:t>
      </w:r>
    </w:p>
    <w:p w14:paraId="0F20BA5E" w14:textId="77777777" w:rsidR="00BB368C" w:rsidRPr="00C25DA4" w:rsidRDefault="00BB368C" w:rsidP="00C25DA4">
      <w:pPr>
        <w:pStyle w:val="break-words"/>
        <w:numPr>
          <w:ilvl w:val="0"/>
          <w:numId w:val="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Сглаживание границ объектов.</w:t>
      </w:r>
    </w:p>
    <w:p w14:paraId="759A7360" w14:textId="77777777" w:rsidR="00BB368C" w:rsidRPr="00C25DA4" w:rsidRDefault="00BB368C" w:rsidP="00C25DA4">
      <w:pPr>
        <w:pStyle w:val="break-words"/>
        <w:numPr>
          <w:ilvl w:val="0"/>
          <w:numId w:val="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Сохранение крупных структур.</w:t>
      </w:r>
    </w:p>
    <w:p w14:paraId="414911CD" w14:textId="77777777" w:rsidR="00BB368C" w:rsidRPr="00C25DA4" w:rsidRDefault="00BB368C" w:rsidP="00C25DA4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C25DA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Закрытие (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Closing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)</w:t>
      </w:r>
    </w:p>
    <w:p w14:paraId="1B583575" w14:textId="77777777" w:rsidR="00AC3600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Принцип работы:</w:t>
      </w:r>
    </w:p>
    <w:p w14:paraId="2B3CBCEA" w14:textId="67CC1540" w:rsidR="00BB368C" w:rsidRPr="00C25DA4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Закрытие — это расширение, за которым следует эрозия. Сначала расширение заполняет мелкие дыры и соединяет разрывы в объектах, а затем эрозия возвращает объект к его исходному размеру, но с заполненными пробелами.</w:t>
      </w:r>
    </w:p>
    <w:p w14:paraId="542835DF" w14:textId="3C51836F" w:rsidR="00BB368C" w:rsidRPr="004C524F" w:rsidRDefault="00BB368C" w:rsidP="00AD758A">
      <w:pPr>
        <w:pStyle w:val="break-words"/>
        <w:spacing w:line="360" w:lineRule="auto"/>
        <w:ind w:firstLine="709"/>
        <w:rPr>
          <w:rFonts w:eastAsiaTheme="majorEastAsia"/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Математическое определение:</w:t>
      </w:r>
      <w:r w:rsidRPr="00C25DA4">
        <w:rPr>
          <w:sz w:val="28"/>
          <w:szCs w:val="28"/>
        </w:rPr>
        <w:br/>
      </w:r>
      <m:oMathPara>
        <m:oMath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A</m:t>
          </m:r>
          <m:r>
            <m:rPr>
              <m:sty m:val="bi"/>
            </m:rP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∙</m:t>
          </m:r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B=</m:t>
          </m:r>
          <m:d>
            <m:dPr>
              <m:ctrlPr>
                <w:rPr>
                  <w:rStyle w:val="katex-mathml"/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katex-mathml"/>
                  <w:rFonts w:ascii="Cambria Math" w:eastAsiaTheme="majorEastAsia" w:hAnsi="Cambria Math"/>
                  <w:sz w:val="28"/>
                  <w:szCs w:val="28"/>
                </w:rPr>
                <m:t>A⊕B</m:t>
              </m:r>
            </m:e>
          </m:d>
          <m:r>
            <w:rPr>
              <w:rStyle w:val="katex-mathml"/>
              <w:rFonts w:ascii="Cambria Math" w:eastAsiaTheme="majorEastAsia" w:hAnsi="Cambria Math"/>
              <w:sz w:val="28"/>
              <w:szCs w:val="28"/>
            </w:rPr>
            <m:t>⊖B</m:t>
          </m:r>
        </m:oMath>
      </m:oMathPara>
    </w:p>
    <w:p w14:paraId="7A5AF422" w14:textId="77777777" w:rsidR="00AC3600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Пример:</w:t>
      </w:r>
    </w:p>
    <w:p w14:paraId="25A79630" w14:textId="116F6AA5" w:rsidR="00BB368C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Если на изображении объект имеет мелкие черные дыры или разрывы, закрытие их заполнит.</w:t>
      </w:r>
      <w:r w:rsidR="001D223F" w:rsidRPr="001D223F">
        <w:rPr>
          <w:sz w:val="28"/>
          <w:szCs w:val="28"/>
        </w:rPr>
        <w:t xml:space="preserve"> </w:t>
      </w:r>
      <w:r w:rsidR="001D223F">
        <w:rPr>
          <w:sz w:val="28"/>
          <w:szCs w:val="28"/>
        </w:rPr>
        <w:t xml:space="preserve">В данном случае мной был взят серый круг на белом фоне и черные точки разной толщины, расставленные в случайном порядке. Пример этого случая был проведен с размером ядра 3 и 4. Слева направо – оригинал, ядро закрытия – 3, ядро закрытия – 4, и представлен на рисунке 4. </w:t>
      </w:r>
    </w:p>
    <w:p w14:paraId="00BF9F8C" w14:textId="77777777" w:rsidR="001D223F" w:rsidRDefault="001D223F" w:rsidP="001D223F">
      <w:pPr>
        <w:pStyle w:val="break-words"/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268770A6" wp14:editId="12BD2819">
            <wp:extent cx="4960189" cy="117973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863" cy="11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BF79" w14:textId="243B29AC" w:rsidR="001D223F" w:rsidRPr="001D223F" w:rsidRDefault="001D223F" w:rsidP="001D223F">
      <w:pPr>
        <w:pStyle w:val="aa"/>
        <w:rPr>
          <w:rFonts w:cs="Times New Roman"/>
          <w:color w:val="auto"/>
          <w:sz w:val="28"/>
          <w:szCs w:val="28"/>
        </w:rPr>
      </w:pPr>
      <w:r>
        <w:t xml:space="preserve">Рисунок </w:t>
      </w:r>
      <w:r w:rsidR="00576A8F">
        <w:fldChar w:fldCharType="begin"/>
      </w:r>
      <w:r w:rsidR="00576A8F">
        <w:instrText xml:space="preserve"> SEQ Рисунок \* ARABIC </w:instrText>
      </w:r>
      <w:r w:rsidR="00576A8F">
        <w:fldChar w:fldCharType="separate"/>
      </w:r>
      <w:r w:rsidR="009E252D">
        <w:rPr>
          <w:noProof/>
        </w:rPr>
        <w:t>4</w:t>
      </w:r>
      <w:r w:rsidR="00576A8F">
        <w:rPr>
          <w:noProof/>
        </w:rPr>
        <w:fldChar w:fldCharType="end"/>
      </w:r>
      <w:r>
        <w:t xml:space="preserve"> - операции закрытия с ядром 3 и 4.</w:t>
      </w:r>
    </w:p>
    <w:p w14:paraId="293971AD" w14:textId="77777777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Эффект:</w:t>
      </w:r>
    </w:p>
    <w:p w14:paraId="1BCAC334" w14:textId="77777777" w:rsidR="00BB368C" w:rsidRPr="00C25DA4" w:rsidRDefault="00BB368C" w:rsidP="00C25DA4">
      <w:pPr>
        <w:pStyle w:val="break-words"/>
        <w:numPr>
          <w:ilvl w:val="0"/>
          <w:numId w:val="6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Заполнение мелких дыр и разрывов внутри объектов.</w:t>
      </w:r>
    </w:p>
    <w:p w14:paraId="4CAF7510" w14:textId="77777777" w:rsidR="00BB368C" w:rsidRPr="00C25DA4" w:rsidRDefault="00BB368C" w:rsidP="00C25DA4">
      <w:pPr>
        <w:pStyle w:val="break-words"/>
        <w:numPr>
          <w:ilvl w:val="0"/>
          <w:numId w:val="6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Соединение близко расположенных частей объекта.</w:t>
      </w:r>
    </w:p>
    <w:p w14:paraId="022AB21F" w14:textId="77777777" w:rsidR="00BB368C" w:rsidRPr="00C25DA4" w:rsidRDefault="00BB368C" w:rsidP="00C25DA4">
      <w:pPr>
        <w:pStyle w:val="break-words"/>
        <w:numPr>
          <w:ilvl w:val="0"/>
          <w:numId w:val="6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lastRenderedPageBreak/>
        <w:t>Сглаживание внутренних границ.</w:t>
      </w:r>
    </w:p>
    <w:p w14:paraId="3AFFF16E" w14:textId="77777777" w:rsidR="00BB368C" w:rsidRPr="00C25DA4" w:rsidRDefault="00BB368C" w:rsidP="00C25DA4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25DA4">
        <w:rPr>
          <w:rFonts w:ascii="Times New Roman" w:hAnsi="Times New Roman" w:cs="Times New Roman"/>
          <w:b/>
          <w:bCs/>
          <w:color w:val="auto"/>
          <w:sz w:val="28"/>
          <w:szCs w:val="28"/>
        </w:rPr>
        <w:t>5.</w:t>
      </w:r>
      <w:r w:rsidRPr="00C25DA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Градиент (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Morphological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Gradient</w:t>
      </w:r>
      <w:proofErr w:type="spellEnd"/>
      <w:r w:rsidRPr="00C25DA4">
        <w:rPr>
          <w:rStyle w:val="a6"/>
          <w:rFonts w:ascii="Times New Roman" w:hAnsi="Times New Roman" w:cs="Times New Roman"/>
          <w:color w:val="auto"/>
          <w:sz w:val="28"/>
          <w:szCs w:val="28"/>
        </w:rPr>
        <w:t>)</w:t>
      </w:r>
    </w:p>
    <w:p w14:paraId="258EF673" w14:textId="77777777" w:rsidR="00AC3600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Принцип работы:</w:t>
      </w:r>
    </w:p>
    <w:p w14:paraId="07DDDC36" w14:textId="55A13C31" w:rsidR="00BB368C" w:rsidRPr="00C25DA4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Градиент определяется как разность между расширением и эрозией изображения. Он выделяет границы объектов, показывая области перехода между объектом и фоном.</w:t>
      </w:r>
    </w:p>
    <w:p w14:paraId="6555C687" w14:textId="0E801524" w:rsidR="00BB368C" w:rsidRPr="00442D67" w:rsidRDefault="00BB368C" w:rsidP="00442D67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Математическое</w:t>
      </w:r>
      <w:r w:rsidRPr="00442D67">
        <w:rPr>
          <w:rStyle w:val="a6"/>
          <w:rFonts w:eastAsiaTheme="majorEastAsia"/>
          <w:sz w:val="28"/>
          <w:szCs w:val="28"/>
        </w:rPr>
        <w:t xml:space="preserve"> </w:t>
      </w:r>
      <w:r w:rsidRPr="00C25DA4">
        <w:rPr>
          <w:rStyle w:val="a6"/>
          <w:rFonts w:eastAsiaTheme="majorEastAsia"/>
          <w:sz w:val="28"/>
          <w:szCs w:val="28"/>
        </w:rPr>
        <w:t>определение</w:t>
      </w:r>
      <w:r w:rsidRPr="00442D67">
        <w:rPr>
          <w:rStyle w:val="a6"/>
          <w:rFonts w:eastAsiaTheme="majorEastAsia"/>
          <w:sz w:val="28"/>
          <w:szCs w:val="28"/>
        </w:rPr>
        <w:t>:</w:t>
      </w:r>
      <w:r w:rsidRPr="00442D67">
        <w:rPr>
          <w:sz w:val="28"/>
          <w:szCs w:val="28"/>
        </w:rPr>
        <w:br/>
      </w:r>
      <w:r w:rsidR="00442D67" w:rsidRPr="00442D67">
        <w:rPr>
          <w:rStyle w:val="katex-mathml"/>
          <w:rFonts w:eastAsiaTheme="majorEastAsia"/>
          <w:i/>
          <w:iCs/>
          <w:sz w:val="28"/>
          <w:szCs w:val="28"/>
        </w:rPr>
        <w:t xml:space="preserve">                                         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Gradient</w:t>
      </w:r>
      <w:r w:rsidRPr="00442D67">
        <w:rPr>
          <w:rStyle w:val="katex-mathml"/>
          <w:rFonts w:eastAsiaTheme="majorEastAsia"/>
          <w:i/>
          <w:iCs/>
          <w:sz w:val="28"/>
          <w:szCs w:val="28"/>
        </w:rPr>
        <w:t>(</w:t>
      </w:r>
      <w:proofErr w:type="gramStart"/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A</w:t>
      </w:r>
      <w:r w:rsidRPr="00442D67">
        <w:rPr>
          <w:rStyle w:val="katex-mathml"/>
          <w:rFonts w:eastAsiaTheme="majorEastAsia"/>
          <w:i/>
          <w:iCs/>
          <w:sz w:val="28"/>
          <w:szCs w:val="28"/>
        </w:rPr>
        <w:t>,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B</w:t>
      </w:r>
      <w:proofErr w:type="gramEnd"/>
      <w:r w:rsidRPr="00442D67">
        <w:rPr>
          <w:rStyle w:val="katex-mathml"/>
          <w:rFonts w:eastAsiaTheme="majorEastAsia"/>
          <w:i/>
          <w:iCs/>
          <w:sz w:val="28"/>
          <w:szCs w:val="28"/>
        </w:rPr>
        <w:t>)=(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A</w:t>
      </w:r>
      <w:r w:rsidRPr="00442D67">
        <w:rPr>
          <w:rStyle w:val="katex-mathml"/>
          <w:rFonts w:ascii="Cambria Math" w:eastAsiaTheme="majorEastAsia" w:hAnsi="Cambria Math" w:cs="Cambria Math"/>
          <w:i/>
          <w:iCs/>
          <w:sz w:val="28"/>
          <w:szCs w:val="28"/>
        </w:rPr>
        <w:t>⊕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B</w:t>
      </w:r>
      <w:r w:rsidRPr="00442D67">
        <w:rPr>
          <w:rStyle w:val="katex-mathml"/>
          <w:rFonts w:eastAsiaTheme="majorEastAsia"/>
          <w:i/>
          <w:iCs/>
          <w:sz w:val="28"/>
          <w:szCs w:val="28"/>
        </w:rPr>
        <w:t>)−(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A</w:t>
      </w:r>
      <w:r w:rsidRPr="00442D67">
        <w:rPr>
          <w:rStyle w:val="katex-mathml"/>
          <w:rFonts w:ascii="Cambria Math" w:eastAsiaTheme="majorEastAsia" w:hAnsi="Cambria Math" w:cs="Cambria Math"/>
          <w:i/>
          <w:iCs/>
          <w:sz w:val="28"/>
          <w:szCs w:val="28"/>
        </w:rPr>
        <w:t>⊖</w:t>
      </w:r>
      <w:r w:rsidRPr="00442D67">
        <w:rPr>
          <w:rStyle w:val="katex-mathml"/>
          <w:rFonts w:eastAsiaTheme="majorEastAsia"/>
          <w:i/>
          <w:iCs/>
          <w:sz w:val="28"/>
          <w:szCs w:val="28"/>
          <w:lang w:val="en-US"/>
        </w:rPr>
        <w:t>B</w:t>
      </w:r>
      <w:r w:rsidR="00442D67" w:rsidRPr="00442D67">
        <w:rPr>
          <w:rStyle w:val="katex-mathml"/>
          <w:rFonts w:eastAsiaTheme="majorEastAsia"/>
          <w:i/>
          <w:iCs/>
          <w:sz w:val="28"/>
          <w:szCs w:val="28"/>
        </w:rPr>
        <w:t>)</w:t>
      </w:r>
    </w:p>
    <w:p w14:paraId="76696893" w14:textId="77777777" w:rsidR="00AC3600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Пример:</w:t>
      </w:r>
    </w:p>
    <w:p w14:paraId="7221358F" w14:textId="3C507A1C" w:rsidR="00F42933" w:rsidRDefault="00BB368C" w:rsidP="00AC3600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На бинарном изображении с кругом градиент выделит контур круга как тонкую линию</w:t>
      </w:r>
      <w:r w:rsidR="00F42933">
        <w:rPr>
          <w:sz w:val="28"/>
          <w:szCs w:val="28"/>
        </w:rPr>
        <w:t>, поэтому в качестве демонстрации был нарисован эллипс черного цвета на белом фоне, что с ним случилось после проведения преобразования градиента представлено на рисунке 4</w:t>
      </w:r>
      <w:r w:rsidRPr="00C25DA4">
        <w:rPr>
          <w:sz w:val="28"/>
          <w:szCs w:val="28"/>
        </w:rPr>
        <w:t>.</w:t>
      </w:r>
    </w:p>
    <w:p w14:paraId="4DD24F6C" w14:textId="77777777" w:rsidR="00F42933" w:rsidRDefault="00F42933" w:rsidP="00F42933">
      <w:pPr>
        <w:pStyle w:val="break-words"/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1F34138A" wp14:editId="077E29E2">
            <wp:extent cx="5151699" cy="2310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270" cy="23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AC0" w14:textId="17C5FFF0" w:rsidR="00BB368C" w:rsidRPr="00F42933" w:rsidRDefault="00F42933" w:rsidP="00F42933">
      <w:pPr>
        <w:pStyle w:val="aa"/>
        <w:rPr>
          <w:rFonts w:cs="Times New Roman"/>
          <w:color w:val="auto"/>
          <w:sz w:val="28"/>
          <w:szCs w:val="28"/>
        </w:rPr>
      </w:pPr>
      <w:r>
        <w:t xml:space="preserve">Рисунок </w:t>
      </w:r>
      <w:r w:rsidR="00576A8F">
        <w:fldChar w:fldCharType="begin"/>
      </w:r>
      <w:r w:rsidR="00576A8F">
        <w:instrText xml:space="preserve"> SEQ Рисунок \* ARABIC </w:instrText>
      </w:r>
      <w:r w:rsidR="00576A8F">
        <w:fldChar w:fldCharType="separate"/>
      </w:r>
      <w:r w:rsidR="009E252D">
        <w:rPr>
          <w:noProof/>
        </w:rPr>
        <w:t>5</w:t>
      </w:r>
      <w:r w:rsidR="00576A8F">
        <w:rPr>
          <w:noProof/>
        </w:rPr>
        <w:fldChar w:fldCharType="end"/>
      </w:r>
      <w:r>
        <w:t xml:space="preserve"> - использование преобразования градиента на черном круге</w:t>
      </w:r>
    </w:p>
    <w:p w14:paraId="7DDF3C31" w14:textId="77777777" w:rsidR="00BB368C" w:rsidRPr="00C25DA4" w:rsidRDefault="00BB368C" w:rsidP="00C25DA4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rStyle w:val="a6"/>
          <w:rFonts w:eastAsiaTheme="majorEastAsia"/>
          <w:sz w:val="28"/>
          <w:szCs w:val="28"/>
        </w:rPr>
        <w:t>Эффект:</w:t>
      </w:r>
    </w:p>
    <w:p w14:paraId="781518D6" w14:textId="77777777" w:rsidR="00BB368C" w:rsidRPr="00C25DA4" w:rsidRDefault="00BB368C" w:rsidP="00C25DA4">
      <w:pPr>
        <w:pStyle w:val="break-words"/>
        <w:numPr>
          <w:ilvl w:val="0"/>
          <w:numId w:val="7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Выделение контуров объектов.</w:t>
      </w:r>
    </w:p>
    <w:p w14:paraId="36C842A2" w14:textId="40466DB2" w:rsidR="000F1644" w:rsidRPr="00AC3600" w:rsidRDefault="00BB368C" w:rsidP="000F1644">
      <w:pPr>
        <w:pStyle w:val="break-words"/>
        <w:numPr>
          <w:ilvl w:val="0"/>
          <w:numId w:val="7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Подчеркивание резких изменений интенсивности.</w:t>
      </w:r>
    </w:p>
    <w:p w14:paraId="71E777E9" w14:textId="0C7EF313" w:rsidR="00BB368C" w:rsidRPr="00C350F3" w:rsidRDefault="00BB368C" w:rsidP="00C350F3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350F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1.2. Принципы работы структурного элемента</w:t>
      </w:r>
    </w:p>
    <w:p w14:paraId="44FD376A" w14:textId="77777777" w:rsidR="00C25DA4" w:rsidRPr="00C350F3" w:rsidRDefault="00BB368C" w:rsidP="00C350F3">
      <w:pPr>
        <w:pStyle w:val="break-words"/>
        <w:spacing w:line="360" w:lineRule="auto"/>
        <w:ind w:firstLine="708"/>
        <w:rPr>
          <w:sz w:val="28"/>
          <w:szCs w:val="28"/>
        </w:rPr>
      </w:pPr>
      <w:r w:rsidRPr="00C350F3">
        <w:rPr>
          <w:sz w:val="28"/>
          <w:szCs w:val="28"/>
        </w:rPr>
        <w:t xml:space="preserve">Структурный </w:t>
      </w:r>
      <w:r w:rsidR="00C25DA4" w:rsidRPr="00C350F3">
        <w:rPr>
          <w:sz w:val="28"/>
          <w:szCs w:val="28"/>
        </w:rPr>
        <w:t>SE — это сердце морфологии. Его параметры:</w:t>
      </w:r>
    </w:p>
    <w:p w14:paraId="4143C8CE" w14:textId="77777777" w:rsidR="00C25DA4" w:rsidRPr="00C25DA4" w:rsidRDefault="00C25DA4" w:rsidP="00C350F3">
      <w:pPr>
        <w:pStyle w:val="break-words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Форма</w:t>
      </w:r>
      <w:r w:rsidRPr="00C25DA4">
        <w:rPr>
          <w:sz w:val="28"/>
          <w:szCs w:val="28"/>
        </w:rPr>
        <w:t>: Квадрат, круг, крест, ромб, линия и т.д. Например, круглый SE сглаживает углы, а линейный выделяет направления.</w:t>
      </w:r>
    </w:p>
    <w:p w14:paraId="607B64DF" w14:textId="77777777" w:rsidR="00C25DA4" w:rsidRPr="00C25DA4" w:rsidRDefault="00C25DA4" w:rsidP="00C350F3">
      <w:pPr>
        <w:pStyle w:val="break-words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Размер</w:t>
      </w:r>
      <w:r w:rsidRPr="00C25DA4">
        <w:rPr>
          <w:sz w:val="28"/>
          <w:szCs w:val="28"/>
        </w:rPr>
        <w:t>: Маленький SE (3x3) для мелких деталей, большой (7x7) для крупных структур.</w:t>
      </w:r>
    </w:p>
    <w:p w14:paraId="78D99746" w14:textId="77777777" w:rsidR="00C25DA4" w:rsidRPr="00C25DA4" w:rsidRDefault="00C25DA4" w:rsidP="00C350F3">
      <w:pPr>
        <w:pStyle w:val="break-words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Точка привязки</w:t>
      </w:r>
      <w:proofErr w:type="gramStart"/>
      <w:r w:rsidRPr="00C25DA4">
        <w:rPr>
          <w:sz w:val="28"/>
          <w:szCs w:val="28"/>
        </w:rPr>
        <w:t>: Обычно</w:t>
      </w:r>
      <w:proofErr w:type="gramEnd"/>
      <w:r w:rsidRPr="00C25DA4">
        <w:rPr>
          <w:sz w:val="28"/>
          <w:szCs w:val="28"/>
        </w:rPr>
        <w:t xml:space="preserve"> центр, но может быть смещена для асимметричных эффектов.</w:t>
      </w:r>
    </w:p>
    <w:p w14:paraId="4E8D5795" w14:textId="77777777" w:rsidR="00C25DA4" w:rsidRPr="00C25DA4" w:rsidRDefault="00C25DA4" w:rsidP="00C350F3">
      <w:pPr>
        <w:pStyle w:val="break-words"/>
        <w:numPr>
          <w:ilvl w:val="0"/>
          <w:numId w:val="14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Адаптивные SE</w:t>
      </w:r>
      <w:r w:rsidRPr="00C25DA4">
        <w:rPr>
          <w:sz w:val="28"/>
          <w:szCs w:val="28"/>
        </w:rPr>
        <w:t>: В некоторых задачах SE меняется в зависимости от локальных свойств изображения.</w:t>
      </w:r>
    </w:p>
    <w:p w14:paraId="48D48DBB" w14:textId="77777777" w:rsidR="00C350F3" w:rsidRPr="00C350F3" w:rsidRDefault="00C25DA4" w:rsidP="00C350F3">
      <w:pPr>
        <w:pStyle w:val="break-words"/>
        <w:spacing w:line="360" w:lineRule="auto"/>
        <w:ind w:firstLine="709"/>
        <w:rPr>
          <w:b/>
          <w:bCs/>
          <w:sz w:val="28"/>
          <w:szCs w:val="28"/>
        </w:rPr>
      </w:pPr>
      <w:r w:rsidRPr="00C25DA4">
        <w:rPr>
          <w:b/>
          <w:bCs/>
          <w:sz w:val="28"/>
          <w:szCs w:val="28"/>
        </w:rPr>
        <w:t>Морфология в градациях серого</w:t>
      </w:r>
    </w:p>
    <w:p w14:paraId="2045D379" w14:textId="1D4E24C3" w:rsidR="00C25DA4" w:rsidRPr="00C25DA4" w:rsidRDefault="00C25DA4" w:rsidP="00C350F3">
      <w:pPr>
        <w:pStyle w:val="break-words"/>
        <w:spacing w:line="360" w:lineRule="auto"/>
        <w:ind w:firstLine="709"/>
        <w:rPr>
          <w:b/>
          <w:bCs/>
          <w:sz w:val="28"/>
          <w:szCs w:val="28"/>
        </w:rPr>
      </w:pPr>
      <w:r w:rsidRPr="00C25DA4">
        <w:rPr>
          <w:sz w:val="28"/>
          <w:szCs w:val="28"/>
        </w:rPr>
        <w:t>Для изображений с интенсивностью (не бинарных):</w:t>
      </w:r>
    </w:p>
    <w:p w14:paraId="31CE8DD1" w14:textId="77777777" w:rsidR="00C25DA4" w:rsidRPr="00C25DA4" w:rsidRDefault="00C25DA4" w:rsidP="00C350F3">
      <w:pPr>
        <w:pStyle w:val="break-words"/>
        <w:numPr>
          <w:ilvl w:val="0"/>
          <w:numId w:val="1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Эрозия: минимум в окрестности SE.</w:t>
      </w:r>
    </w:p>
    <w:p w14:paraId="5C2361FE" w14:textId="77777777" w:rsidR="00C25DA4" w:rsidRPr="00C25DA4" w:rsidRDefault="00C25DA4" w:rsidP="00C350F3">
      <w:pPr>
        <w:pStyle w:val="break-words"/>
        <w:numPr>
          <w:ilvl w:val="0"/>
          <w:numId w:val="1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Расширение: максимум в окрестности SE.</w:t>
      </w:r>
    </w:p>
    <w:p w14:paraId="547329A9" w14:textId="77777777" w:rsidR="00C25DA4" w:rsidRPr="00C25DA4" w:rsidRDefault="00C25DA4" w:rsidP="00C350F3">
      <w:pPr>
        <w:pStyle w:val="break-words"/>
        <w:numPr>
          <w:ilvl w:val="0"/>
          <w:numId w:val="1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Открытие и закрытие: сглаживают пики и впадины интенсивности.</w:t>
      </w:r>
    </w:p>
    <w:p w14:paraId="611210CF" w14:textId="77777777" w:rsidR="00C25DA4" w:rsidRPr="00C25DA4" w:rsidRDefault="00C25DA4" w:rsidP="00C350F3">
      <w:pPr>
        <w:pStyle w:val="break-words"/>
        <w:numPr>
          <w:ilvl w:val="0"/>
          <w:numId w:val="15"/>
        </w:numPr>
        <w:spacing w:line="360" w:lineRule="auto"/>
        <w:ind w:firstLine="709"/>
        <w:rPr>
          <w:sz w:val="28"/>
          <w:szCs w:val="28"/>
        </w:rPr>
      </w:pPr>
      <w:r w:rsidRPr="00C25DA4">
        <w:rPr>
          <w:sz w:val="28"/>
          <w:szCs w:val="28"/>
        </w:rPr>
        <w:t>Градиент: усиливает края.</w:t>
      </w:r>
    </w:p>
    <w:p w14:paraId="0D1BBBEE" w14:textId="77777777" w:rsidR="00C25DA4" w:rsidRPr="00C25DA4" w:rsidRDefault="00C25DA4" w:rsidP="00C350F3">
      <w:pPr>
        <w:pStyle w:val="break-words"/>
        <w:spacing w:line="360" w:lineRule="auto"/>
        <w:ind w:firstLine="709"/>
        <w:rPr>
          <w:b/>
          <w:bCs/>
          <w:sz w:val="28"/>
          <w:szCs w:val="28"/>
        </w:rPr>
      </w:pPr>
      <w:r w:rsidRPr="00C25DA4">
        <w:rPr>
          <w:b/>
          <w:bCs/>
          <w:sz w:val="28"/>
          <w:szCs w:val="28"/>
        </w:rPr>
        <w:t>Многомасштабная морфология</w:t>
      </w:r>
    </w:p>
    <w:p w14:paraId="7C054E0F" w14:textId="77777777" w:rsidR="00C25DA4" w:rsidRPr="00C25DA4" w:rsidRDefault="00C25DA4" w:rsidP="00181274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Использование SE разного размера в последовательности (например, от 3x3 до 9x9) позволяет анализировать объекты на разных масштабах. Это полезно для задач, где важна иерархия структур.</w:t>
      </w:r>
    </w:p>
    <w:p w14:paraId="729082EB" w14:textId="77777777" w:rsidR="00C25DA4" w:rsidRPr="00C25DA4" w:rsidRDefault="00C25DA4" w:rsidP="00C350F3">
      <w:pPr>
        <w:pStyle w:val="break-words"/>
        <w:spacing w:line="360" w:lineRule="auto"/>
        <w:ind w:firstLine="709"/>
        <w:rPr>
          <w:b/>
          <w:bCs/>
          <w:sz w:val="28"/>
          <w:szCs w:val="28"/>
        </w:rPr>
      </w:pPr>
      <w:r w:rsidRPr="00C25DA4">
        <w:rPr>
          <w:b/>
          <w:bCs/>
          <w:sz w:val="28"/>
          <w:szCs w:val="28"/>
        </w:rPr>
        <w:t>Комбинации операций</w:t>
      </w:r>
    </w:p>
    <w:p w14:paraId="2CFB59BF" w14:textId="77777777" w:rsidR="00C25DA4" w:rsidRPr="00C25DA4" w:rsidRDefault="00C25DA4" w:rsidP="00AC3600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AC3600">
        <w:rPr>
          <w:sz w:val="28"/>
          <w:szCs w:val="28"/>
        </w:rPr>
        <w:t>Реконструкция</w:t>
      </w:r>
      <w:proofErr w:type="gramStart"/>
      <w:r w:rsidRPr="00C25DA4">
        <w:rPr>
          <w:sz w:val="28"/>
          <w:szCs w:val="28"/>
        </w:rPr>
        <w:t>: Использует</w:t>
      </w:r>
      <w:proofErr w:type="gramEnd"/>
      <w:r w:rsidRPr="00C25DA4">
        <w:rPr>
          <w:sz w:val="28"/>
          <w:szCs w:val="28"/>
        </w:rPr>
        <w:t xml:space="preserve"> маркер (например, результат эрозии) и маску (исходное изображение) для восстановления объектов. Применяется в сегментации.</w:t>
      </w:r>
    </w:p>
    <w:p w14:paraId="41AECF46" w14:textId="77777777" w:rsidR="00C25DA4" w:rsidRPr="00C25DA4" w:rsidRDefault="00C25DA4" w:rsidP="00AC3600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C3600">
        <w:rPr>
          <w:sz w:val="28"/>
          <w:szCs w:val="28"/>
        </w:rPr>
        <w:lastRenderedPageBreak/>
        <w:t>Гранулеметрия</w:t>
      </w:r>
      <w:proofErr w:type="spellEnd"/>
      <w:r w:rsidRPr="00C25DA4">
        <w:rPr>
          <w:sz w:val="28"/>
          <w:szCs w:val="28"/>
        </w:rPr>
        <w:t>: Последовательное открытие с увеличивающимся SE для анализа распределения размеров объектов.</w:t>
      </w:r>
    </w:p>
    <w:p w14:paraId="342A937A" w14:textId="40B32DAC" w:rsidR="00BB368C" w:rsidRPr="00C350F3" w:rsidRDefault="00BB368C" w:rsidP="00C350F3">
      <w:pPr>
        <w:pStyle w:val="break-words"/>
        <w:spacing w:line="360" w:lineRule="auto"/>
        <w:ind w:firstLine="709"/>
        <w:rPr>
          <w:sz w:val="28"/>
          <w:szCs w:val="28"/>
        </w:rPr>
      </w:pPr>
    </w:p>
    <w:p w14:paraId="20365D9E" w14:textId="61DDD51A" w:rsidR="00BB368C" w:rsidRPr="00C350F3" w:rsidRDefault="00C25DA4" w:rsidP="00C350F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350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1.3. </w:t>
      </w:r>
      <w:r w:rsidR="00BB368C" w:rsidRPr="00C350F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Случаи применения морфологических операций</w:t>
      </w:r>
    </w:p>
    <w:p w14:paraId="60B236E9" w14:textId="77777777" w:rsidR="00BB368C" w:rsidRPr="00C350F3" w:rsidRDefault="00BB368C" w:rsidP="00181274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350F3">
        <w:rPr>
          <w:sz w:val="28"/>
          <w:szCs w:val="28"/>
        </w:rPr>
        <w:t>Морфологические операции применяются в самых разных областях. Вот подробный список случаев и задач, где они рекомендуются:</w:t>
      </w:r>
    </w:p>
    <w:p w14:paraId="23404611" w14:textId="77777777" w:rsidR="00C25DA4" w:rsidRPr="00C25DA4" w:rsidRDefault="00C25DA4" w:rsidP="00C350F3">
      <w:pPr>
        <w:spacing w:before="100" w:beforeAutospacing="1" w:after="100" w:afterAutospacing="1" w:line="36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25D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Обработка изображений</w:t>
      </w:r>
    </w:p>
    <w:p w14:paraId="73CCCB65" w14:textId="77777777" w:rsidR="00C25DA4" w:rsidRPr="00C25DA4" w:rsidRDefault="00C25DA4" w:rsidP="00AC3600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шума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Открытие для белого шума, закрытие для чёрного.</w:t>
      </w:r>
    </w:p>
    <w:p w14:paraId="12A3DE00" w14:textId="77777777" w:rsidR="00C25DA4" w:rsidRPr="00C25DA4" w:rsidRDefault="00C25DA4" w:rsidP="00AC3600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Сегментация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Разделение клеток в биологии, объектов на конвейере.</w:t>
      </w:r>
    </w:p>
    <w:p w14:paraId="338866AA" w14:textId="77777777" w:rsidR="00C25DA4" w:rsidRPr="00C25DA4" w:rsidRDefault="00C25DA4" w:rsidP="00AC3600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границ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Градиент для детекции краёв.</w:t>
      </w:r>
    </w:p>
    <w:p w14:paraId="7979823D" w14:textId="3DCD265A" w:rsidR="00C25DA4" w:rsidRPr="00C25DA4" w:rsidRDefault="00CB79B6" w:rsidP="00C350F3">
      <w:pPr>
        <w:spacing w:before="100" w:beforeAutospacing="1" w:after="100" w:afterAutospacing="1" w:line="36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="00C25DA4" w:rsidRPr="00C25D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Медицина</w:t>
      </w:r>
    </w:p>
    <w:p w14:paraId="4586627C" w14:textId="77777777" w:rsidR="00C25DA4" w:rsidRPr="00C25DA4" w:rsidRDefault="00C25DA4" w:rsidP="00AC3600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МРТ/КТ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Сегментация сосудов, опухолей, костей.</w:t>
      </w:r>
    </w:p>
    <w:p w14:paraId="4F7D007E" w14:textId="77777777" w:rsidR="00C25DA4" w:rsidRPr="00C25DA4" w:rsidRDefault="00C25DA4" w:rsidP="00AC3600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Микроскопия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Разделение клеток, удаление артефактов.</w:t>
      </w:r>
    </w:p>
    <w:p w14:paraId="0988CCA0" w14:textId="32359D55" w:rsidR="00C25DA4" w:rsidRPr="00C25DA4" w:rsidRDefault="00CB79B6" w:rsidP="00C350F3">
      <w:pPr>
        <w:spacing w:before="100" w:beforeAutospacing="1" w:after="100" w:afterAutospacing="1" w:line="36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="00C25DA4" w:rsidRPr="00C25D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Промышленность</w:t>
      </w:r>
    </w:p>
    <w:p w14:paraId="1845A954" w14:textId="77777777" w:rsidR="00C25DA4" w:rsidRPr="00C25DA4" w:rsidRDefault="00C25DA4" w:rsidP="00AC3600">
      <w:pPr>
        <w:numPr>
          <w:ilvl w:val="0"/>
          <w:numId w:val="20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600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Робототехника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Анализ препятствий или объектов для захвата.</w:t>
      </w:r>
    </w:p>
    <w:p w14:paraId="2F1C451E" w14:textId="62D348DD" w:rsidR="00C25DA4" w:rsidRPr="00CB79B6" w:rsidRDefault="00CB79B6" w:rsidP="00C350F3">
      <w:pPr>
        <w:spacing w:before="100" w:beforeAutospacing="1" w:after="100" w:afterAutospacing="1" w:line="36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="00C25DA4" w:rsidRPr="00C25D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Обработка текста</w:t>
      </w:r>
    </w:p>
    <w:p w14:paraId="6A944DA3" w14:textId="77777777" w:rsidR="00C25DA4" w:rsidRPr="00C25DA4" w:rsidRDefault="00C25DA4" w:rsidP="00181274">
      <w:pPr>
        <w:numPr>
          <w:ilvl w:val="0"/>
          <w:numId w:val="22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79B6">
        <w:rPr>
          <w:rFonts w:ascii="Times New Roman" w:eastAsia="Times New Roman" w:hAnsi="Times New Roman" w:cs="Times New Roman"/>
          <w:sz w:val="28"/>
          <w:szCs w:val="28"/>
          <w:lang w:eastAsia="ru-RU"/>
        </w:rPr>
        <w:t>OCR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Удаление шума с отсканированных страниц, соединение разорванных символов.</w:t>
      </w:r>
    </w:p>
    <w:p w14:paraId="0BAC7842" w14:textId="60716573" w:rsidR="00C25DA4" w:rsidRPr="00C25DA4" w:rsidRDefault="00CB79B6" w:rsidP="00C350F3">
      <w:pPr>
        <w:spacing w:before="100" w:beforeAutospacing="1" w:after="100" w:afterAutospacing="1" w:line="36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5</w:t>
      </w:r>
      <w:r w:rsidR="00C25DA4" w:rsidRPr="00C25D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Искусство и дизайн</w:t>
      </w:r>
    </w:p>
    <w:p w14:paraId="728E319F" w14:textId="77777777" w:rsidR="00C25DA4" w:rsidRPr="00C25DA4" w:rsidRDefault="00C25DA4" w:rsidP="00C350F3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79B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Стилизация изображений</w:t>
      </w:r>
      <w:r w:rsidRPr="00C25DA4">
        <w:rPr>
          <w:rFonts w:ascii="Times New Roman" w:eastAsia="Times New Roman" w:hAnsi="Times New Roman" w:cs="Times New Roman"/>
          <w:sz w:val="28"/>
          <w:szCs w:val="28"/>
          <w:lang w:eastAsia="ru-RU"/>
        </w:rPr>
        <w:t>: Морфология для создания эффектов вроде "вырезания" или "размывания".</w:t>
      </w:r>
    </w:p>
    <w:p w14:paraId="44F507B1" w14:textId="77777777" w:rsidR="00C25DA4" w:rsidRPr="00C25DA4" w:rsidRDefault="00C25DA4" w:rsidP="00C350F3">
      <w:pPr>
        <w:pStyle w:val="break-words"/>
        <w:spacing w:line="360" w:lineRule="auto"/>
        <w:ind w:firstLine="709"/>
        <w:rPr>
          <w:b/>
          <w:bCs/>
          <w:sz w:val="28"/>
          <w:szCs w:val="28"/>
        </w:rPr>
      </w:pPr>
      <w:r w:rsidRPr="00C25DA4">
        <w:rPr>
          <w:b/>
          <w:bCs/>
          <w:sz w:val="28"/>
          <w:szCs w:val="28"/>
        </w:rPr>
        <w:t>Преимущества и ограничения</w:t>
      </w:r>
    </w:p>
    <w:p w14:paraId="0734EC58" w14:textId="77777777" w:rsidR="00C25DA4" w:rsidRPr="00C25DA4" w:rsidRDefault="00C25DA4" w:rsidP="00C350F3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Преимущества:</w:t>
      </w:r>
    </w:p>
    <w:p w14:paraId="145B93AF" w14:textId="77777777" w:rsidR="00C25DA4" w:rsidRPr="00C25DA4" w:rsidRDefault="00C25DA4" w:rsidP="00CB79B6">
      <w:pPr>
        <w:pStyle w:val="break-words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Простота реализации и вычислительная эффективность.</w:t>
      </w:r>
    </w:p>
    <w:p w14:paraId="183D5E65" w14:textId="77777777" w:rsidR="00C25DA4" w:rsidRPr="00C25DA4" w:rsidRDefault="00C25DA4" w:rsidP="00CB79B6">
      <w:pPr>
        <w:pStyle w:val="break-words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Не требуют сложных предположений о данных (в отличие от фильтров, основанных на свертке).</w:t>
      </w:r>
    </w:p>
    <w:p w14:paraId="055AF68D" w14:textId="77777777" w:rsidR="00C25DA4" w:rsidRPr="00C25DA4" w:rsidRDefault="00C25DA4" w:rsidP="00CB79B6">
      <w:pPr>
        <w:pStyle w:val="break-words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Хорошо работают с бинарными изображениями и могут быть адаптированы к градациям серого.</w:t>
      </w:r>
    </w:p>
    <w:p w14:paraId="0DB138FF" w14:textId="77777777" w:rsidR="00C25DA4" w:rsidRPr="00C25DA4" w:rsidRDefault="00C25DA4" w:rsidP="00C350F3">
      <w:pPr>
        <w:pStyle w:val="break-words"/>
        <w:spacing w:line="360" w:lineRule="auto"/>
        <w:ind w:firstLine="709"/>
        <w:rPr>
          <w:sz w:val="28"/>
          <w:szCs w:val="28"/>
        </w:rPr>
      </w:pPr>
      <w:r w:rsidRPr="00C25DA4">
        <w:rPr>
          <w:b/>
          <w:bCs/>
          <w:sz w:val="28"/>
          <w:szCs w:val="28"/>
        </w:rPr>
        <w:t>Ограничения:</w:t>
      </w:r>
    </w:p>
    <w:p w14:paraId="62E443D6" w14:textId="77777777" w:rsidR="00C25DA4" w:rsidRPr="00C25DA4" w:rsidRDefault="00C25DA4" w:rsidP="00CB79B6">
      <w:pPr>
        <w:pStyle w:val="break-words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Чувствительность к выбору структурного элемента (форма и размер критически важны).</w:t>
      </w:r>
    </w:p>
    <w:p w14:paraId="6A0B413B" w14:textId="77777777" w:rsidR="00C25DA4" w:rsidRPr="00C25DA4" w:rsidRDefault="00C25DA4" w:rsidP="00CB79B6">
      <w:pPr>
        <w:pStyle w:val="break-words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Могут искажать объекты при неправильном применении.</w:t>
      </w:r>
    </w:p>
    <w:p w14:paraId="4CD26221" w14:textId="77777777" w:rsidR="00C25DA4" w:rsidRPr="00C25DA4" w:rsidRDefault="00C25DA4" w:rsidP="00CB79B6">
      <w:pPr>
        <w:pStyle w:val="break-words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Не всегда эффективны для сложных текстур или изображений с плавными градиентами.</w:t>
      </w:r>
    </w:p>
    <w:p w14:paraId="7586FB98" w14:textId="3BEFC000" w:rsidR="00C25DA4" w:rsidRPr="00CB79B6" w:rsidRDefault="00C25DA4" w:rsidP="00CB79B6">
      <w:pPr>
        <w:pStyle w:val="break-words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B79B6">
        <w:rPr>
          <w:b/>
          <w:bCs/>
          <w:sz w:val="28"/>
          <w:szCs w:val="28"/>
        </w:rPr>
        <w:t xml:space="preserve">Заключение </w:t>
      </w:r>
    </w:p>
    <w:p w14:paraId="4E48B3E6" w14:textId="6E6751D8" w:rsidR="00C25DA4" w:rsidRPr="00C25DA4" w:rsidRDefault="00C25DA4" w:rsidP="00CB79B6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Морфологические операции представляют собой мощный и универсальный инструментарий в области обработки изображений и компьютерного зрения, который позволяет решать задачи анализа и модификации структуры объектов с высокой эффективностью и относительной простотой. Основанные на математической морфологии, эти методы — эрозия, расширение, открытие, закрытие, градиент</w:t>
      </w:r>
      <w:r w:rsidR="00CB79B6" w:rsidRPr="00CB79B6">
        <w:rPr>
          <w:sz w:val="28"/>
          <w:szCs w:val="28"/>
        </w:rPr>
        <w:t xml:space="preserve"> </w:t>
      </w:r>
      <w:r w:rsidRPr="00C25DA4">
        <w:rPr>
          <w:sz w:val="28"/>
          <w:szCs w:val="28"/>
        </w:rPr>
        <w:t xml:space="preserve">и их многочисленные вариации — дают возможность манипулировать формой, размером и связностью объектов на изображении, опираясь на пространственные отношения пикселей, а не только на их интенсивность. Это отличает их от традиционных линейных методов обработки, таких как </w:t>
      </w:r>
      <w:proofErr w:type="spellStart"/>
      <w:r w:rsidRPr="00C25DA4">
        <w:rPr>
          <w:sz w:val="28"/>
          <w:szCs w:val="28"/>
        </w:rPr>
        <w:lastRenderedPageBreak/>
        <w:t>свёрточные</w:t>
      </w:r>
      <w:proofErr w:type="spellEnd"/>
      <w:r w:rsidRPr="00C25DA4">
        <w:rPr>
          <w:sz w:val="28"/>
          <w:szCs w:val="28"/>
        </w:rPr>
        <w:t xml:space="preserve"> фильтры, и делает особенно ценными в ситуациях, где важна геометрия и топология.</w:t>
      </w:r>
    </w:p>
    <w:p w14:paraId="562A6E6C" w14:textId="0CBBC755" w:rsidR="00C25DA4" w:rsidRPr="00C25DA4" w:rsidRDefault="00C25DA4" w:rsidP="00CB79B6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>Каждая операция выполняет свою уникальную роль: эрозия "съедает" границы и убирает мелкие детали, расширение "раздувает" объекты и заполняет пробелы, открытие сглаживает и очищает изображение от шума, а закрытие залечивает разрывы и дыры. Гибкость морфологических методов усиливается за счёт структурного элемента — ключевого параметра, который можно настраивать по форме, размеру и ориентации, адаптируя операцию под конкретную задачу. Это превращает морфологию в своего рода "скульптурный инструмент" для изображений, где пользователь буквально вырезает, наращивает или полирует объекты в зависимости от целей.</w:t>
      </w:r>
    </w:p>
    <w:p w14:paraId="34DB0658" w14:textId="77777777" w:rsidR="00C25DA4" w:rsidRPr="00C25DA4" w:rsidRDefault="00C25DA4" w:rsidP="00CB79B6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 xml:space="preserve">Применение морфологических операций охватывает широчайший спектр областей: от предобработки изображений для машинного обучения и распознавания текста до сегментации клеток в медицинских снимках, обнаружения дефектов в промышленности и анализа звёздного неба в астрономии. Их простота реализации — будь то в </w:t>
      </w:r>
      <w:proofErr w:type="spellStart"/>
      <w:r w:rsidRPr="00C25DA4">
        <w:rPr>
          <w:sz w:val="28"/>
          <w:szCs w:val="28"/>
        </w:rPr>
        <w:t>OpenCV</w:t>
      </w:r>
      <w:proofErr w:type="spellEnd"/>
      <w:r w:rsidRPr="00C25DA4">
        <w:rPr>
          <w:sz w:val="28"/>
          <w:szCs w:val="28"/>
        </w:rPr>
        <w:t xml:space="preserve">, MATLAB или </w:t>
      </w:r>
      <w:proofErr w:type="spellStart"/>
      <w:r w:rsidRPr="00C25DA4">
        <w:rPr>
          <w:sz w:val="28"/>
          <w:szCs w:val="28"/>
        </w:rPr>
        <w:t>SciPy</w:t>
      </w:r>
      <w:proofErr w:type="spellEnd"/>
      <w:r w:rsidRPr="00C25DA4">
        <w:rPr>
          <w:sz w:val="28"/>
          <w:szCs w:val="28"/>
        </w:rPr>
        <w:t xml:space="preserve"> — сочетается с вычислительной эффективностью, что делает их доступными даже для систем с ограниченными ресурсами. Однако успех зависит от правильного выбора параметров: неподходящий структурный элемент или избыточное применение операций могут привести к потере важных деталей или нежелательным искажениям.</w:t>
      </w:r>
    </w:p>
    <w:p w14:paraId="518F2107" w14:textId="77777777" w:rsidR="00C25DA4" w:rsidRPr="00C25DA4" w:rsidRDefault="00C25DA4" w:rsidP="00CB79B6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C25DA4">
        <w:rPr>
          <w:sz w:val="28"/>
          <w:szCs w:val="28"/>
        </w:rPr>
        <w:t xml:space="preserve">Несмотря на свои ограничения, такие как чувствительность к выбору SE или меньшая эффективность при работе с плавными градиентами, морфологические операции остаются незаменимым инструментом благодаря своей интуитивной логике и способности решать задачи, где другие методы оказываются избыточными или недостаточными. Они не просто обрабатывают изображение, а позволяют "понять" его структуру, выделяя суть там, где хаос пикселей кажется непреодолимым. Это делает их не только </w:t>
      </w:r>
      <w:r w:rsidRPr="00C25DA4">
        <w:rPr>
          <w:sz w:val="28"/>
          <w:szCs w:val="28"/>
        </w:rPr>
        <w:lastRenderedPageBreak/>
        <w:t>техническим решением, но и своего рода искусством обработки данных, где сочетание теории, практики и творчества открывает путь к новым открытиям.</w:t>
      </w:r>
    </w:p>
    <w:p w14:paraId="77A5A4ED" w14:textId="77777777" w:rsidR="00C25DA4" w:rsidRDefault="00C25DA4" w:rsidP="00C25DA4">
      <w:pPr>
        <w:pStyle w:val="break-words"/>
      </w:pPr>
    </w:p>
    <w:p w14:paraId="22234871" w14:textId="3BB1051D" w:rsidR="00BB368C" w:rsidRPr="004C524F" w:rsidRDefault="00BB368C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11DEF39" w14:textId="446F0E56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385CEA8" w14:textId="6F5605EE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2E61E3" w14:textId="586E26FE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DABCD6" w14:textId="268B1A10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7393C1" w14:textId="09F838F2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AD49A0" w14:textId="1CEE2AF6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79D6C0" w14:textId="6D3076F4" w:rsidR="000F1644" w:rsidRPr="004C524F" w:rsidRDefault="000F1644" w:rsidP="00BB368C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AA7BC5" w14:textId="48F996EA" w:rsidR="000F1644" w:rsidRPr="000F1644" w:rsidRDefault="000F1644" w:rsidP="000F1644">
      <w:pPr>
        <w:pStyle w:val="1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F164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часть</w:t>
      </w:r>
    </w:p>
    <w:p w14:paraId="2A1F7643" w14:textId="77777777" w:rsidR="000F1644" w:rsidRPr="000F1644" w:rsidRDefault="000F1644" w:rsidP="000F1644"/>
    <w:p w14:paraId="48BDC538" w14:textId="6796678D" w:rsidR="001C1B58" w:rsidRDefault="001C1B58" w:rsidP="001C1B58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1B5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программного обеспечения</w:t>
      </w:r>
    </w:p>
    <w:p w14:paraId="46408655" w14:textId="790FA9DF" w:rsidR="001C1B58" w:rsidRPr="001C1B58" w:rsidRDefault="001C1B58" w:rsidP="001C1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B58">
        <w:rPr>
          <w:rFonts w:ascii="Times New Roman" w:hAnsi="Times New Roman" w:cs="Times New Roman"/>
          <w:b/>
          <w:bCs/>
          <w:sz w:val="28"/>
          <w:szCs w:val="28"/>
        </w:rPr>
        <w:t>Общая характеристика программного обеспечения</w:t>
      </w:r>
    </w:p>
    <w:p w14:paraId="4BD86DC3" w14:textId="77777777" w:rsidR="00CB79B6" w:rsidRPr="00CB79B6" w:rsidRDefault="00CB79B6" w:rsidP="00CB7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 xml:space="preserve">Программное обеспечение представляет собой приложение с графическим интерфейсом пользователя (GUI), разработанное на языке программирования Java с использованием библиотеки </w:t>
      </w:r>
      <w:proofErr w:type="spellStart"/>
      <w:r w:rsidRPr="00CB79B6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CB79B6">
        <w:rPr>
          <w:rFonts w:ascii="Times New Roman" w:hAnsi="Times New Roman" w:cs="Times New Roman"/>
          <w:sz w:val="28"/>
          <w:szCs w:val="28"/>
        </w:rPr>
        <w:t xml:space="preserve"> для создания интерфейса и стандартных средств Java для обработки изображений.</w:t>
      </w:r>
    </w:p>
    <w:p w14:paraId="48F7A41C" w14:textId="77777777" w:rsidR="00CB79B6" w:rsidRPr="00CB79B6" w:rsidRDefault="00CB79B6" w:rsidP="00CB7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Приложение предназначено для загрузки изображений, применения к ним различных морфологических операций и отображения результатов обработки. Основной целью разработки было создание удобного инструмента для изучения и демонстрации эффектов морфологических операций на изображениях.</w:t>
      </w:r>
    </w:p>
    <w:p w14:paraId="5F5FB0F1" w14:textId="77777777" w:rsidR="00CB79B6" w:rsidRPr="00CB79B6" w:rsidRDefault="00CB79B6" w:rsidP="00CB7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ПО поддерживает базовые морфологические операции:</w:t>
      </w:r>
    </w:p>
    <w:p w14:paraId="75140788" w14:textId="77777777" w:rsidR="00CB79B6" w:rsidRPr="00CB79B6" w:rsidRDefault="00CB79B6" w:rsidP="00CB79B6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Эрозия</w:t>
      </w:r>
    </w:p>
    <w:p w14:paraId="1C71E186" w14:textId="77777777" w:rsidR="00CB79B6" w:rsidRPr="00CB79B6" w:rsidRDefault="00CB79B6" w:rsidP="00CB79B6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Дилатация</w:t>
      </w:r>
    </w:p>
    <w:p w14:paraId="57E5818F" w14:textId="77777777" w:rsidR="00CB79B6" w:rsidRPr="00CB79B6" w:rsidRDefault="00CB79B6" w:rsidP="00CB79B6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lastRenderedPageBreak/>
        <w:t>Открытие</w:t>
      </w:r>
    </w:p>
    <w:p w14:paraId="1AA8276A" w14:textId="77777777" w:rsidR="00CB79B6" w:rsidRPr="00CB79B6" w:rsidRDefault="00CB79B6" w:rsidP="00CB79B6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Закрытие</w:t>
      </w:r>
    </w:p>
    <w:p w14:paraId="3FFCC687" w14:textId="77777777" w:rsidR="00CB79B6" w:rsidRPr="00CB79B6" w:rsidRDefault="00CB79B6" w:rsidP="00CB79B6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Градиент</w:t>
      </w:r>
    </w:p>
    <w:p w14:paraId="04B6BF60" w14:textId="06FC7725" w:rsidR="001C1B58" w:rsidRPr="001C1B58" w:rsidRDefault="00CB79B6" w:rsidP="00CB7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B6">
        <w:rPr>
          <w:rFonts w:ascii="Times New Roman" w:hAnsi="Times New Roman" w:cs="Times New Roman"/>
          <w:sz w:val="28"/>
          <w:szCs w:val="28"/>
        </w:rPr>
        <w:t>Приложение позволяет наглядно сравнивать исходное и обработанное изображения, что делает его полезным для учебных целей и базового анализа изображений.</w:t>
      </w:r>
    </w:p>
    <w:p w14:paraId="34952417" w14:textId="77777777" w:rsidR="001C1B58" w:rsidRPr="001C1B58" w:rsidRDefault="001C1B58" w:rsidP="001C1B58">
      <w:pPr>
        <w:pStyle w:val="4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C1B5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Функциональные возможности</w:t>
      </w:r>
    </w:p>
    <w:p w14:paraId="589668E3" w14:textId="77777777" w:rsidR="001C1B58" w:rsidRPr="001C1B58" w:rsidRDefault="001C1B58" w:rsidP="001C1B58">
      <w:pPr>
        <w:pStyle w:val="break-words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C1B58">
        <w:rPr>
          <w:rStyle w:val="a6"/>
          <w:rFonts w:eastAsiaTheme="majorEastAsia"/>
          <w:sz w:val="28"/>
          <w:szCs w:val="28"/>
        </w:rPr>
        <w:t>Загрузка изображения</w:t>
      </w:r>
      <w:r w:rsidRPr="001C1B58">
        <w:rPr>
          <w:sz w:val="28"/>
          <w:szCs w:val="28"/>
        </w:rPr>
        <w:t xml:space="preserve">: </w:t>
      </w:r>
    </w:p>
    <w:p w14:paraId="1D42A0D6" w14:textId="51D2F57A" w:rsidR="001C1B58" w:rsidRPr="001C1B58" w:rsidRDefault="00CB79B6" w:rsidP="001C1B58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Пользователь может выбрать изображение в распространённых форматах (.</w:t>
      </w:r>
      <w:proofErr w:type="spellStart"/>
      <w:r w:rsidRPr="00CB79B6">
        <w:rPr>
          <w:sz w:val="28"/>
          <w:szCs w:val="28"/>
        </w:rPr>
        <w:t>jpg</w:t>
      </w:r>
      <w:proofErr w:type="spellEnd"/>
      <w:r w:rsidRPr="00CB79B6">
        <w:rPr>
          <w:sz w:val="28"/>
          <w:szCs w:val="28"/>
        </w:rPr>
        <w:t>, .</w:t>
      </w:r>
      <w:proofErr w:type="spellStart"/>
      <w:r w:rsidRPr="00CB79B6">
        <w:rPr>
          <w:sz w:val="28"/>
          <w:szCs w:val="28"/>
        </w:rPr>
        <w:t>png</w:t>
      </w:r>
      <w:proofErr w:type="spellEnd"/>
      <w:r w:rsidRPr="00CB79B6">
        <w:rPr>
          <w:sz w:val="28"/>
          <w:szCs w:val="28"/>
        </w:rPr>
        <w:t>, .</w:t>
      </w:r>
      <w:proofErr w:type="spellStart"/>
      <w:r w:rsidRPr="00CB79B6">
        <w:rPr>
          <w:sz w:val="28"/>
          <w:szCs w:val="28"/>
        </w:rPr>
        <w:t>bmp</w:t>
      </w:r>
      <w:proofErr w:type="spellEnd"/>
      <w:r w:rsidRPr="00CB79B6">
        <w:rPr>
          <w:sz w:val="28"/>
          <w:szCs w:val="28"/>
        </w:rPr>
        <w:t>) через стандартный диалог выбора файла</w:t>
      </w:r>
      <w:r w:rsidR="001C1B58" w:rsidRPr="001C1B58">
        <w:rPr>
          <w:sz w:val="28"/>
          <w:szCs w:val="28"/>
        </w:rPr>
        <w:t>.</w:t>
      </w:r>
    </w:p>
    <w:p w14:paraId="2020F973" w14:textId="751679A8" w:rsidR="001C1B58" w:rsidRPr="001C1B58" w:rsidRDefault="00CB79B6" w:rsidP="001C1B58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Загруженное изображение отображается в левой панели интерфейса</w:t>
      </w:r>
      <w:r w:rsidR="001C1B58" w:rsidRPr="001C1B58">
        <w:rPr>
          <w:sz w:val="28"/>
          <w:szCs w:val="28"/>
        </w:rPr>
        <w:t>.</w:t>
      </w:r>
    </w:p>
    <w:p w14:paraId="2C0E8419" w14:textId="77777777" w:rsidR="001C1B58" w:rsidRPr="001C1B58" w:rsidRDefault="001C1B58" w:rsidP="001C1B58">
      <w:pPr>
        <w:pStyle w:val="break-words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C1B58">
        <w:rPr>
          <w:rStyle w:val="a6"/>
          <w:rFonts w:eastAsiaTheme="majorEastAsia"/>
          <w:sz w:val="28"/>
          <w:szCs w:val="28"/>
        </w:rPr>
        <w:t>Применение морфологических операций</w:t>
      </w:r>
      <w:r w:rsidRPr="001C1B58">
        <w:rPr>
          <w:sz w:val="28"/>
          <w:szCs w:val="28"/>
        </w:rPr>
        <w:t xml:space="preserve">: </w:t>
      </w:r>
    </w:p>
    <w:p w14:paraId="6F8CF1D6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Поддерживаются следующие операции:</w:t>
      </w:r>
    </w:p>
    <w:p w14:paraId="0D268E2A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Эрозия (</w:t>
      </w:r>
      <w:proofErr w:type="spellStart"/>
      <w:r w:rsidRPr="00CB79B6">
        <w:rPr>
          <w:sz w:val="28"/>
          <w:szCs w:val="28"/>
        </w:rPr>
        <w:t>Erosion</w:t>
      </w:r>
      <w:proofErr w:type="spellEnd"/>
      <w:r w:rsidRPr="00CB79B6">
        <w:rPr>
          <w:sz w:val="28"/>
          <w:szCs w:val="28"/>
        </w:rPr>
        <w:t>)</w:t>
      </w:r>
      <w:proofErr w:type="gramStart"/>
      <w:r w:rsidRPr="00CB79B6">
        <w:rPr>
          <w:sz w:val="28"/>
          <w:szCs w:val="28"/>
        </w:rPr>
        <w:t>: Уменьшает</w:t>
      </w:r>
      <w:proofErr w:type="gramEnd"/>
      <w:r w:rsidRPr="00CB79B6">
        <w:rPr>
          <w:sz w:val="28"/>
          <w:szCs w:val="28"/>
        </w:rPr>
        <w:t xml:space="preserve"> объекты, удаляя пиксели на границах.</w:t>
      </w:r>
    </w:p>
    <w:p w14:paraId="1B2898A2" w14:textId="65CB883E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Дилатация (</w:t>
      </w:r>
      <w:proofErr w:type="spellStart"/>
      <w:r w:rsidRPr="00CB79B6">
        <w:rPr>
          <w:sz w:val="28"/>
          <w:szCs w:val="28"/>
        </w:rPr>
        <w:t>Dilation</w:t>
      </w:r>
      <w:proofErr w:type="spellEnd"/>
      <w:r w:rsidRPr="00CB79B6">
        <w:rPr>
          <w:sz w:val="28"/>
          <w:szCs w:val="28"/>
        </w:rPr>
        <w:t xml:space="preserve">): </w:t>
      </w:r>
      <w:proofErr w:type="spellStart"/>
      <w:r w:rsidRPr="00CB79B6">
        <w:rPr>
          <w:sz w:val="28"/>
          <w:szCs w:val="28"/>
        </w:rPr>
        <w:t>Увелич</w:t>
      </w:r>
      <w:proofErr w:type="spellEnd"/>
      <w:r>
        <w:rPr>
          <w:sz w:val="28"/>
          <w:szCs w:val="28"/>
        </w:rPr>
        <w:tab/>
      </w:r>
      <w:proofErr w:type="spellStart"/>
      <w:r w:rsidRPr="00CB79B6">
        <w:rPr>
          <w:sz w:val="28"/>
          <w:szCs w:val="28"/>
        </w:rPr>
        <w:t>ивает</w:t>
      </w:r>
      <w:proofErr w:type="spellEnd"/>
      <w:r w:rsidRPr="00CB79B6">
        <w:rPr>
          <w:sz w:val="28"/>
          <w:szCs w:val="28"/>
        </w:rPr>
        <w:t xml:space="preserve"> объекты, добавляя пиксели на границах.</w:t>
      </w:r>
    </w:p>
    <w:p w14:paraId="7F743B3D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Открытие (</w:t>
      </w:r>
      <w:proofErr w:type="spellStart"/>
      <w:r w:rsidRPr="00CB79B6">
        <w:rPr>
          <w:sz w:val="28"/>
          <w:szCs w:val="28"/>
        </w:rPr>
        <w:t>Opening</w:t>
      </w:r>
      <w:proofErr w:type="spellEnd"/>
      <w:r w:rsidRPr="00CB79B6">
        <w:rPr>
          <w:sz w:val="28"/>
          <w:szCs w:val="28"/>
        </w:rPr>
        <w:t>): Комбинация эрозии и дилатации, удаляет мелкие шумы.</w:t>
      </w:r>
    </w:p>
    <w:p w14:paraId="2911A2CD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Закрытие (</w:t>
      </w:r>
      <w:proofErr w:type="spellStart"/>
      <w:r w:rsidRPr="00CB79B6">
        <w:rPr>
          <w:sz w:val="28"/>
          <w:szCs w:val="28"/>
        </w:rPr>
        <w:t>Closing</w:t>
      </w:r>
      <w:proofErr w:type="spellEnd"/>
      <w:r w:rsidRPr="00CB79B6">
        <w:rPr>
          <w:sz w:val="28"/>
          <w:szCs w:val="28"/>
        </w:rPr>
        <w:t>): Комбинация дилатации и эрозии, заполняет мелкие разрывы.</w:t>
      </w:r>
    </w:p>
    <w:p w14:paraId="298AE02F" w14:textId="60382AB7" w:rsidR="001C1B58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Градиент (</w:t>
      </w:r>
      <w:proofErr w:type="spellStart"/>
      <w:r w:rsidRPr="00CB79B6">
        <w:rPr>
          <w:sz w:val="28"/>
          <w:szCs w:val="28"/>
        </w:rPr>
        <w:t>Gradient</w:t>
      </w:r>
      <w:proofErr w:type="spellEnd"/>
      <w:r w:rsidRPr="00CB79B6">
        <w:rPr>
          <w:sz w:val="28"/>
          <w:szCs w:val="28"/>
        </w:rPr>
        <w:t>)</w:t>
      </w:r>
      <w:proofErr w:type="gramStart"/>
      <w:r w:rsidRPr="00CB79B6">
        <w:rPr>
          <w:sz w:val="28"/>
          <w:szCs w:val="28"/>
        </w:rPr>
        <w:t>: Выделяет</w:t>
      </w:r>
      <w:proofErr w:type="gramEnd"/>
      <w:r w:rsidRPr="00CB79B6">
        <w:rPr>
          <w:sz w:val="28"/>
          <w:szCs w:val="28"/>
        </w:rPr>
        <w:t xml:space="preserve"> границы объектов (разница между дилатацией и эрозией).</w:t>
      </w:r>
    </w:p>
    <w:p w14:paraId="4FC73374" w14:textId="77777777" w:rsidR="001C1B58" w:rsidRPr="001C1B58" w:rsidRDefault="001C1B58" w:rsidP="001C1B58">
      <w:pPr>
        <w:pStyle w:val="break-words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C1B58">
        <w:rPr>
          <w:rStyle w:val="a6"/>
          <w:rFonts w:eastAsiaTheme="majorEastAsia"/>
          <w:sz w:val="28"/>
          <w:szCs w:val="28"/>
        </w:rPr>
        <w:t>Настройка параметров обработки</w:t>
      </w:r>
      <w:r w:rsidRPr="001C1B58">
        <w:rPr>
          <w:sz w:val="28"/>
          <w:szCs w:val="28"/>
        </w:rPr>
        <w:t xml:space="preserve">: </w:t>
      </w:r>
    </w:p>
    <w:p w14:paraId="0A4FBF73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Пользователь может выбрать размер структурного элемента (ядра) из предложенных вариантов: 3×3, 5×5 или 7×7 пикселей.</w:t>
      </w:r>
    </w:p>
    <w:p w14:paraId="35AA0A14" w14:textId="0F9EF486" w:rsidR="001C1B58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lastRenderedPageBreak/>
        <w:t>Все операции используют квадратное ядро</w:t>
      </w:r>
      <w:r>
        <w:rPr>
          <w:sz w:val="28"/>
          <w:szCs w:val="28"/>
        </w:rPr>
        <w:t>.</w:t>
      </w:r>
    </w:p>
    <w:p w14:paraId="575164ED" w14:textId="77777777" w:rsidR="001C1B58" w:rsidRPr="001C1B58" w:rsidRDefault="001C1B58" w:rsidP="001C1B58">
      <w:pPr>
        <w:pStyle w:val="break-words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C1B58">
        <w:rPr>
          <w:rStyle w:val="a6"/>
          <w:rFonts w:eastAsiaTheme="majorEastAsia"/>
          <w:sz w:val="28"/>
          <w:szCs w:val="28"/>
        </w:rPr>
        <w:t>Отображение результатов</w:t>
      </w:r>
      <w:r w:rsidRPr="001C1B58">
        <w:rPr>
          <w:sz w:val="28"/>
          <w:szCs w:val="28"/>
        </w:rPr>
        <w:t xml:space="preserve">: </w:t>
      </w:r>
    </w:p>
    <w:p w14:paraId="36B60275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Исходное изображение всегда отображается в левой панели.</w:t>
      </w:r>
    </w:p>
    <w:p w14:paraId="7F890B08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Результат обработки отображается в правой панели.</w:t>
      </w:r>
    </w:p>
    <w:p w14:paraId="6B6BB46F" w14:textId="391278E6" w:rsidR="001C1B58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Оба изображения автоматически масштабируются для удобного просмотра.</w:t>
      </w:r>
    </w:p>
    <w:p w14:paraId="1DF5FF1C" w14:textId="77777777" w:rsidR="001C1B58" w:rsidRPr="001C1B58" w:rsidRDefault="001C1B58" w:rsidP="001C1B58">
      <w:pPr>
        <w:pStyle w:val="break-words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C1B58">
        <w:rPr>
          <w:rStyle w:val="a6"/>
          <w:rFonts w:eastAsiaTheme="majorEastAsia"/>
          <w:sz w:val="28"/>
          <w:szCs w:val="28"/>
        </w:rPr>
        <w:t>Сброс и сохранение</w:t>
      </w:r>
      <w:r w:rsidRPr="001C1B58">
        <w:rPr>
          <w:sz w:val="28"/>
          <w:szCs w:val="28"/>
        </w:rPr>
        <w:t xml:space="preserve">: </w:t>
      </w:r>
    </w:p>
    <w:p w14:paraId="57480BD1" w14:textId="77777777" w:rsidR="00CB79B6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Кнопка "Сбросить" позволяет очистить правую панель и начать обработку заново.</w:t>
      </w:r>
    </w:p>
    <w:p w14:paraId="5B4F64B1" w14:textId="120AE74C" w:rsidR="001C1B58" w:rsidRPr="00CB79B6" w:rsidRDefault="00CB79B6" w:rsidP="00CB79B6">
      <w:pPr>
        <w:pStyle w:val="break-words"/>
        <w:numPr>
          <w:ilvl w:val="1"/>
          <w:numId w:val="27"/>
        </w:numPr>
        <w:spacing w:line="360" w:lineRule="auto"/>
        <w:rPr>
          <w:sz w:val="28"/>
          <w:szCs w:val="28"/>
        </w:rPr>
      </w:pPr>
      <w:r w:rsidRPr="00CB79B6">
        <w:rPr>
          <w:sz w:val="28"/>
          <w:szCs w:val="28"/>
        </w:rPr>
        <w:t>При загрузке нового изображения предыдущие результаты автоматически сбрасываются.</w:t>
      </w:r>
    </w:p>
    <w:p w14:paraId="072B8460" w14:textId="77777777" w:rsidR="00B70961" w:rsidRPr="00CB79B6" w:rsidRDefault="00B70961" w:rsidP="00B70961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79B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Пример использования</w:t>
      </w:r>
    </w:p>
    <w:p w14:paraId="2B821511" w14:textId="77777777" w:rsidR="00B70961" w:rsidRPr="00B70961" w:rsidRDefault="00B70961" w:rsidP="00E13DAB">
      <w:pPr>
        <w:pStyle w:val="break-words"/>
        <w:spacing w:line="360" w:lineRule="auto"/>
        <w:ind w:left="720"/>
        <w:rPr>
          <w:sz w:val="28"/>
          <w:szCs w:val="28"/>
        </w:rPr>
      </w:pPr>
      <w:r w:rsidRPr="00B70961">
        <w:rPr>
          <w:rStyle w:val="a6"/>
          <w:rFonts w:eastAsiaTheme="majorEastAsia"/>
          <w:sz w:val="28"/>
          <w:szCs w:val="28"/>
        </w:rPr>
        <w:t>Шаг 1: Загрузка изображения</w:t>
      </w:r>
      <w:r w:rsidRPr="00B70961">
        <w:rPr>
          <w:sz w:val="28"/>
          <w:szCs w:val="28"/>
        </w:rPr>
        <w:t xml:space="preserve">: </w:t>
      </w:r>
    </w:p>
    <w:p w14:paraId="739D0300" w14:textId="77777777" w:rsidR="00E13DAB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Пользователь нажимает кнопку "Загрузить изображение" и выбирает файл sample.jpg.</w:t>
      </w:r>
    </w:p>
    <w:p w14:paraId="150E45E8" w14:textId="4DBC7E40" w:rsidR="00B70961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Изображение появляется в левой панели (Рисунок 1</w:t>
      </w:r>
      <w:r>
        <w:rPr>
          <w:sz w:val="28"/>
          <w:szCs w:val="28"/>
        </w:rPr>
        <w:t>0</w:t>
      </w:r>
      <w:r w:rsidRPr="00E13DAB">
        <w:rPr>
          <w:sz w:val="28"/>
          <w:szCs w:val="28"/>
        </w:rPr>
        <w:t>).</w:t>
      </w:r>
    </w:p>
    <w:p w14:paraId="37AB01A8" w14:textId="508FD76F" w:rsidR="00E13DAB" w:rsidRDefault="00E13DAB" w:rsidP="009E252D">
      <w:pPr>
        <w:pStyle w:val="aa"/>
      </w:pPr>
      <w:r>
        <w:rPr>
          <w:noProof/>
        </w:rPr>
        <w:drawing>
          <wp:inline distT="0" distB="0" distL="0" distR="0" wp14:anchorId="39489B23" wp14:editId="4CC956C6">
            <wp:extent cx="5940425" cy="3541395"/>
            <wp:effectExtent l="0" t="0" r="3175" b="1905"/>
            <wp:docPr id="13" name="Рисунок 13" descr="Изображение выглядит как млекопитающее, примат, Земное животное, обезья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млекопитающее, примат, Земное животное, обезьяна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19E" w14:textId="2A87D2B4" w:rsidR="00B70961" w:rsidRPr="00B70961" w:rsidRDefault="009E252D" w:rsidP="009E252D">
      <w:pPr>
        <w:pStyle w:val="aa"/>
        <w:rPr>
          <w:sz w:val="28"/>
          <w:szCs w:val="28"/>
        </w:rPr>
      </w:pPr>
      <w:r>
        <w:lastRenderedPageBreak/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10</w:t>
      </w:r>
      <w:r w:rsidR="00000000">
        <w:rPr>
          <w:noProof/>
        </w:rPr>
        <w:fldChar w:fldCharType="end"/>
      </w:r>
      <w:r>
        <w:rPr>
          <w:lang w:val="en-US"/>
        </w:rPr>
        <w:t xml:space="preserve"> - </w:t>
      </w:r>
      <w:r>
        <w:t>загрузка изображения</w:t>
      </w:r>
      <w:r w:rsidR="00645D46">
        <w:t>.</w:t>
      </w:r>
    </w:p>
    <w:p w14:paraId="5F9C8C5A" w14:textId="77777777" w:rsidR="00B70961" w:rsidRPr="00B70961" w:rsidRDefault="00B70961" w:rsidP="00E13DAB">
      <w:pPr>
        <w:pStyle w:val="break-words"/>
        <w:spacing w:line="360" w:lineRule="auto"/>
        <w:ind w:left="720"/>
        <w:rPr>
          <w:sz w:val="28"/>
          <w:szCs w:val="28"/>
        </w:rPr>
      </w:pPr>
      <w:r w:rsidRPr="00B70961">
        <w:rPr>
          <w:rStyle w:val="a6"/>
          <w:rFonts w:eastAsiaTheme="majorEastAsia"/>
          <w:sz w:val="28"/>
          <w:szCs w:val="28"/>
        </w:rPr>
        <w:t>Шаг 2: Применение операций</w:t>
      </w:r>
      <w:r w:rsidRPr="00B70961">
        <w:rPr>
          <w:sz w:val="28"/>
          <w:szCs w:val="28"/>
        </w:rPr>
        <w:t xml:space="preserve">: </w:t>
      </w:r>
    </w:p>
    <w:p w14:paraId="7C754A6F" w14:textId="77777777" w:rsidR="00E13DAB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Пользователь выбирает операцию "Эрозия" и размер ядра 5×5.</w:t>
      </w:r>
    </w:p>
    <w:p w14:paraId="3AB58773" w14:textId="77777777" w:rsidR="00E13DAB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Нажимает кнопку "Применить операцию" - в правой панели появляется результат (Рисунок 2).</w:t>
      </w:r>
    </w:p>
    <w:p w14:paraId="1110055A" w14:textId="26A04566" w:rsidR="009E252D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Затем выбирает операцию "Градиент" с тем же ядром - изображение обновляется (Рисунок 3).</w:t>
      </w:r>
    </w:p>
    <w:p w14:paraId="6E5C9DCC" w14:textId="57622E48" w:rsidR="009E252D" w:rsidRDefault="00E13DAB" w:rsidP="00E13DAB">
      <w:pPr>
        <w:pStyle w:val="break-words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Ниже, на рисунке 11, представлено сравнение оригинальной фотографии с полученными в ходе </w:t>
      </w:r>
      <w:r>
        <w:rPr>
          <w:sz w:val="28"/>
          <w:szCs w:val="28"/>
        </w:rPr>
        <w:t>использования градиента</w:t>
      </w:r>
      <w:r>
        <w:rPr>
          <w:sz w:val="28"/>
          <w:szCs w:val="28"/>
        </w:rPr>
        <w:t>.</w:t>
      </w:r>
    </w:p>
    <w:p w14:paraId="439A29B2" w14:textId="4F2B2281" w:rsidR="00E13DAB" w:rsidRPr="00E13DAB" w:rsidRDefault="00E13DAB" w:rsidP="00E13DAB">
      <w:pPr>
        <w:pStyle w:val="break-words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78AA7" wp14:editId="53D79C75">
            <wp:extent cx="5940425" cy="3584575"/>
            <wp:effectExtent l="0" t="0" r="3175" b="0"/>
            <wp:docPr id="14" name="Рисунок 14" descr="Изображение выглядит как млекопитающее, примат, мех, обезья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млекопитающее, примат, мех, обезьяна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ED7" w14:textId="5F2A306D" w:rsidR="009E252D" w:rsidRPr="009E252D" w:rsidRDefault="009E252D" w:rsidP="009E252D">
      <w:pPr>
        <w:pStyle w:val="aa"/>
        <w:rPr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сравнение </w:t>
      </w:r>
      <w:r w:rsidR="00E13DAB">
        <w:t>результата применения градиента</w:t>
      </w:r>
      <w:r>
        <w:t xml:space="preserve"> с оригиналом</w:t>
      </w:r>
      <w:r w:rsidR="00645D46">
        <w:t>.</w:t>
      </w:r>
    </w:p>
    <w:p w14:paraId="4109DCEE" w14:textId="77777777" w:rsidR="00B70961" w:rsidRPr="00B70961" w:rsidRDefault="00B70961" w:rsidP="00E13DAB">
      <w:pPr>
        <w:pStyle w:val="break-words"/>
        <w:spacing w:line="360" w:lineRule="auto"/>
        <w:ind w:left="720"/>
        <w:rPr>
          <w:sz w:val="28"/>
          <w:szCs w:val="28"/>
        </w:rPr>
      </w:pPr>
      <w:r w:rsidRPr="00B70961">
        <w:rPr>
          <w:rStyle w:val="a6"/>
          <w:rFonts w:eastAsiaTheme="majorEastAsia"/>
          <w:sz w:val="28"/>
          <w:szCs w:val="28"/>
        </w:rPr>
        <w:t>Шаг 4: Сброс</w:t>
      </w:r>
      <w:r w:rsidRPr="00B70961">
        <w:rPr>
          <w:sz w:val="28"/>
          <w:szCs w:val="28"/>
        </w:rPr>
        <w:t xml:space="preserve">: </w:t>
      </w:r>
    </w:p>
    <w:p w14:paraId="4A0785C5" w14:textId="77777777" w:rsidR="00E13DAB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Пользователь нажимает кнопку "Сбросить" - правая панель очищается.</w:t>
      </w:r>
    </w:p>
    <w:p w14:paraId="326D7998" w14:textId="175AEF69" w:rsidR="00B70961" w:rsidRPr="00E13DAB" w:rsidRDefault="00E13DAB" w:rsidP="00E13DAB">
      <w:pPr>
        <w:pStyle w:val="break-words"/>
        <w:numPr>
          <w:ilvl w:val="1"/>
          <w:numId w:val="28"/>
        </w:numPr>
        <w:spacing w:line="360" w:lineRule="auto"/>
        <w:rPr>
          <w:sz w:val="28"/>
          <w:szCs w:val="28"/>
        </w:rPr>
      </w:pPr>
      <w:r w:rsidRPr="00E13DAB">
        <w:rPr>
          <w:sz w:val="28"/>
          <w:szCs w:val="28"/>
        </w:rPr>
        <w:t>Можно начать новую обработку с другими параметрами.</w:t>
      </w:r>
    </w:p>
    <w:p w14:paraId="3256CB0D" w14:textId="7210A176" w:rsidR="001C1B58" w:rsidRPr="00B70961" w:rsidRDefault="00B70961" w:rsidP="00B7096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09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1E4449C" w14:textId="145616D1" w:rsidR="00E13DAB" w:rsidRPr="00E13DAB" w:rsidRDefault="00E13DAB" w:rsidP="00E13DA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DA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Разработанное программное обеспечение представляет собой удобный инструмент для изучения морфологических операций над изображениями. Оно позволяет наглядно демонстрировать эффекты различных преобразований и может быть использовано в образовательных целях при изучении основ обработки изображений.</w:t>
      </w:r>
    </w:p>
    <w:p w14:paraId="227BD57E" w14:textId="45B60473" w:rsidR="00E13DAB" w:rsidRPr="00E13DAB" w:rsidRDefault="00E13DAB" w:rsidP="00E13DA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D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имеет интуитивно понятный интерфейс и охватывает все базовые морфологические операции. В будущем функциональность может быть расширена за счёт добавления новых операций, поддержки цветных изображений и более гибкой настройки параметров обработки.</w:t>
      </w:r>
    </w:p>
    <w:p w14:paraId="030F1811" w14:textId="03BA1220" w:rsidR="00B70961" w:rsidRPr="001C1B58" w:rsidRDefault="00E13DAB" w:rsidP="00E13DA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3DAB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Успешная реализация проекта подтверждает, что Java в сочетании со стандартными библиотеками предоставляет достаточные возможности для создания специализированных приложений обработки изображений с графическим интерфейсом.</w:t>
      </w:r>
    </w:p>
    <w:sectPr w:rsidR="00B70961" w:rsidRPr="001C1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157B0" w14:textId="77777777" w:rsidR="00C11C8D" w:rsidRDefault="00C11C8D" w:rsidP="00B70961">
      <w:pPr>
        <w:spacing w:after="0" w:line="240" w:lineRule="auto"/>
      </w:pPr>
      <w:r>
        <w:separator/>
      </w:r>
    </w:p>
  </w:endnote>
  <w:endnote w:type="continuationSeparator" w:id="0">
    <w:p w14:paraId="5340E1E7" w14:textId="77777777" w:rsidR="00C11C8D" w:rsidRDefault="00C11C8D" w:rsidP="00B70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E788C" w14:textId="77777777" w:rsidR="00C11C8D" w:rsidRDefault="00C11C8D" w:rsidP="00B70961">
      <w:pPr>
        <w:spacing w:after="0" w:line="240" w:lineRule="auto"/>
      </w:pPr>
      <w:r>
        <w:separator/>
      </w:r>
    </w:p>
  </w:footnote>
  <w:footnote w:type="continuationSeparator" w:id="0">
    <w:p w14:paraId="0572B3FE" w14:textId="77777777" w:rsidR="00C11C8D" w:rsidRDefault="00C11C8D" w:rsidP="00B70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360D"/>
    <w:multiLevelType w:val="multilevel"/>
    <w:tmpl w:val="8348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235C4"/>
    <w:multiLevelType w:val="multilevel"/>
    <w:tmpl w:val="D95C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703B9"/>
    <w:multiLevelType w:val="multilevel"/>
    <w:tmpl w:val="FFBE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F7C1D"/>
    <w:multiLevelType w:val="multilevel"/>
    <w:tmpl w:val="5DFCF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F1412"/>
    <w:multiLevelType w:val="hybridMultilevel"/>
    <w:tmpl w:val="25802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C7CC2"/>
    <w:multiLevelType w:val="multilevel"/>
    <w:tmpl w:val="C832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211B56"/>
    <w:multiLevelType w:val="multilevel"/>
    <w:tmpl w:val="DE00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A55D4"/>
    <w:multiLevelType w:val="multilevel"/>
    <w:tmpl w:val="F894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557FC8"/>
    <w:multiLevelType w:val="multilevel"/>
    <w:tmpl w:val="DAE0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300558"/>
    <w:multiLevelType w:val="multilevel"/>
    <w:tmpl w:val="7944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33E7F"/>
    <w:multiLevelType w:val="multilevel"/>
    <w:tmpl w:val="7F00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C40082"/>
    <w:multiLevelType w:val="multilevel"/>
    <w:tmpl w:val="73F6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D488F"/>
    <w:multiLevelType w:val="multilevel"/>
    <w:tmpl w:val="D5826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0032A"/>
    <w:multiLevelType w:val="multilevel"/>
    <w:tmpl w:val="071A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7F30F3"/>
    <w:multiLevelType w:val="multilevel"/>
    <w:tmpl w:val="4E929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00D8C"/>
    <w:multiLevelType w:val="multilevel"/>
    <w:tmpl w:val="E1843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FA19F4"/>
    <w:multiLevelType w:val="multilevel"/>
    <w:tmpl w:val="DD5E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0F3F50"/>
    <w:multiLevelType w:val="multilevel"/>
    <w:tmpl w:val="2EE2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DD4571"/>
    <w:multiLevelType w:val="multilevel"/>
    <w:tmpl w:val="9D461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96717B"/>
    <w:multiLevelType w:val="multilevel"/>
    <w:tmpl w:val="ACCE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F96482"/>
    <w:multiLevelType w:val="multilevel"/>
    <w:tmpl w:val="1778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EA1453"/>
    <w:multiLevelType w:val="multilevel"/>
    <w:tmpl w:val="AC42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E22C9"/>
    <w:multiLevelType w:val="multilevel"/>
    <w:tmpl w:val="4D0A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3B5B00"/>
    <w:multiLevelType w:val="multilevel"/>
    <w:tmpl w:val="D2521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FA7C2B"/>
    <w:multiLevelType w:val="multilevel"/>
    <w:tmpl w:val="B64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55605E"/>
    <w:multiLevelType w:val="multilevel"/>
    <w:tmpl w:val="86E0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21042C"/>
    <w:multiLevelType w:val="multilevel"/>
    <w:tmpl w:val="8DEA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00E9E"/>
    <w:multiLevelType w:val="multilevel"/>
    <w:tmpl w:val="9EC6A2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DFC06E6"/>
    <w:multiLevelType w:val="multilevel"/>
    <w:tmpl w:val="9CA0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810077">
    <w:abstractNumId w:val="4"/>
  </w:num>
  <w:num w:numId="2" w16cid:durableId="784542869">
    <w:abstractNumId w:val="27"/>
  </w:num>
  <w:num w:numId="3" w16cid:durableId="1734623806">
    <w:abstractNumId w:val="28"/>
  </w:num>
  <w:num w:numId="4" w16cid:durableId="535853609">
    <w:abstractNumId w:val="14"/>
  </w:num>
  <w:num w:numId="5" w16cid:durableId="1920826727">
    <w:abstractNumId w:val="20"/>
  </w:num>
  <w:num w:numId="6" w16cid:durableId="776559745">
    <w:abstractNumId w:val="2"/>
  </w:num>
  <w:num w:numId="7" w16cid:durableId="1917008687">
    <w:abstractNumId w:val="3"/>
  </w:num>
  <w:num w:numId="8" w16cid:durableId="1142649639">
    <w:abstractNumId w:val="12"/>
  </w:num>
  <w:num w:numId="9" w16cid:durableId="864447361">
    <w:abstractNumId w:val="17"/>
  </w:num>
  <w:num w:numId="10" w16cid:durableId="303900859">
    <w:abstractNumId w:val="11"/>
  </w:num>
  <w:num w:numId="11" w16cid:durableId="1972782505">
    <w:abstractNumId w:val="19"/>
  </w:num>
  <w:num w:numId="12" w16cid:durableId="1409958159">
    <w:abstractNumId w:val="15"/>
  </w:num>
  <w:num w:numId="13" w16cid:durableId="1195534923">
    <w:abstractNumId w:val="0"/>
  </w:num>
  <w:num w:numId="14" w16cid:durableId="82070186">
    <w:abstractNumId w:val="16"/>
  </w:num>
  <w:num w:numId="15" w16cid:durableId="1851137849">
    <w:abstractNumId w:val="6"/>
  </w:num>
  <w:num w:numId="16" w16cid:durableId="1495954943">
    <w:abstractNumId w:val="24"/>
  </w:num>
  <w:num w:numId="17" w16cid:durableId="943537880">
    <w:abstractNumId w:val="8"/>
  </w:num>
  <w:num w:numId="18" w16cid:durableId="632252408">
    <w:abstractNumId w:val="21"/>
  </w:num>
  <w:num w:numId="19" w16cid:durableId="1728840665">
    <w:abstractNumId w:val="13"/>
  </w:num>
  <w:num w:numId="20" w16cid:durableId="1262836039">
    <w:abstractNumId w:val="23"/>
  </w:num>
  <w:num w:numId="21" w16cid:durableId="1256477849">
    <w:abstractNumId w:val="9"/>
  </w:num>
  <w:num w:numId="22" w16cid:durableId="1233782263">
    <w:abstractNumId w:val="26"/>
  </w:num>
  <w:num w:numId="23" w16cid:durableId="823467779">
    <w:abstractNumId w:val="1"/>
  </w:num>
  <w:num w:numId="24" w16cid:durableId="1928345273">
    <w:abstractNumId w:val="25"/>
  </w:num>
  <w:num w:numId="25" w16cid:durableId="1612929000">
    <w:abstractNumId w:val="7"/>
  </w:num>
  <w:num w:numId="26" w16cid:durableId="1548683777">
    <w:abstractNumId w:val="5"/>
  </w:num>
  <w:num w:numId="27" w16cid:durableId="2129153724">
    <w:abstractNumId w:val="22"/>
  </w:num>
  <w:num w:numId="28" w16cid:durableId="1236159823">
    <w:abstractNumId w:val="18"/>
  </w:num>
  <w:num w:numId="29" w16cid:durableId="5787508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C1"/>
    <w:rsid w:val="000F1644"/>
    <w:rsid w:val="00181274"/>
    <w:rsid w:val="00193B70"/>
    <w:rsid w:val="001C1B58"/>
    <w:rsid w:val="001D223F"/>
    <w:rsid w:val="002170C8"/>
    <w:rsid w:val="00442D67"/>
    <w:rsid w:val="004C524F"/>
    <w:rsid w:val="00573483"/>
    <w:rsid w:val="00576A8F"/>
    <w:rsid w:val="005C1CA3"/>
    <w:rsid w:val="005E40F1"/>
    <w:rsid w:val="00645D46"/>
    <w:rsid w:val="00765146"/>
    <w:rsid w:val="007655C1"/>
    <w:rsid w:val="008D58D8"/>
    <w:rsid w:val="008E0546"/>
    <w:rsid w:val="008F11E9"/>
    <w:rsid w:val="00921249"/>
    <w:rsid w:val="009E252D"/>
    <w:rsid w:val="009F2DBC"/>
    <w:rsid w:val="00AC3600"/>
    <w:rsid w:val="00AD758A"/>
    <w:rsid w:val="00B70961"/>
    <w:rsid w:val="00BB368C"/>
    <w:rsid w:val="00BC68A8"/>
    <w:rsid w:val="00C11C8D"/>
    <w:rsid w:val="00C25DA4"/>
    <w:rsid w:val="00C350F3"/>
    <w:rsid w:val="00CB79B6"/>
    <w:rsid w:val="00E13DAB"/>
    <w:rsid w:val="00E722F4"/>
    <w:rsid w:val="00EE680E"/>
    <w:rsid w:val="00F41470"/>
    <w:rsid w:val="00F42933"/>
    <w:rsid w:val="00F8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31CE"/>
  <w15:chartTrackingRefBased/>
  <w15:docId w15:val="{D1D6D620-951A-4DFB-B0CE-BF513D648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146"/>
  </w:style>
  <w:style w:type="paragraph" w:styleId="1">
    <w:name w:val="heading 1"/>
    <w:basedOn w:val="a"/>
    <w:next w:val="a"/>
    <w:link w:val="10"/>
    <w:uiPriority w:val="9"/>
    <w:qFormat/>
    <w:rsid w:val="00BB3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36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3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3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765146"/>
    <w:pPr>
      <w:autoSpaceDE w:val="0"/>
      <w:autoSpaceDN w:val="0"/>
      <w:adjustRightInd w:val="0"/>
      <w:spacing w:after="60" w:line="240" w:lineRule="auto"/>
      <w:jc w:val="center"/>
    </w:pPr>
    <w:rPr>
      <w:rFonts w:ascii="Arial" w:eastAsia="Times New Roman" w:hAnsi="Arial" w:cs="Arial"/>
      <w:i/>
      <w:iCs/>
      <w:sz w:val="24"/>
      <w:szCs w:val="24"/>
      <w:lang w:val="en-US" w:eastAsia="ru-RU"/>
    </w:rPr>
  </w:style>
  <w:style w:type="character" w:customStyle="1" w:styleId="a4">
    <w:name w:val="Подзаголовок Знак"/>
    <w:basedOn w:val="a0"/>
    <w:link w:val="a3"/>
    <w:rsid w:val="00765146"/>
    <w:rPr>
      <w:rFonts w:ascii="Arial" w:eastAsia="Times New Roman" w:hAnsi="Arial" w:cs="Arial"/>
      <w:i/>
      <w:iCs/>
      <w:sz w:val="24"/>
      <w:szCs w:val="24"/>
      <w:lang w:val="en-US" w:eastAsia="ru-RU"/>
    </w:rPr>
  </w:style>
  <w:style w:type="paragraph" w:styleId="a5">
    <w:name w:val="List Paragraph"/>
    <w:basedOn w:val="a"/>
    <w:uiPriority w:val="34"/>
    <w:qFormat/>
    <w:rsid w:val="00BB368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B3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36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reak-words">
    <w:name w:val="break-words"/>
    <w:basedOn w:val="a"/>
    <w:rsid w:val="00BB3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B36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B368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6">
    <w:name w:val="Strong"/>
    <w:basedOn w:val="a0"/>
    <w:uiPriority w:val="22"/>
    <w:qFormat/>
    <w:rsid w:val="00BB368C"/>
    <w:rPr>
      <w:b/>
      <w:bCs/>
    </w:rPr>
  </w:style>
  <w:style w:type="character" w:customStyle="1" w:styleId="katex-mathml">
    <w:name w:val="katex-mathml"/>
    <w:basedOn w:val="a0"/>
    <w:rsid w:val="00BB368C"/>
  </w:style>
  <w:style w:type="character" w:customStyle="1" w:styleId="mord">
    <w:name w:val="mord"/>
    <w:basedOn w:val="a0"/>
    <w:rsid w:val="00BB368C"/>
  </w:style>
  <w:style w:type="character" w:customStyle="1" w:styleId="mbin">
    <w:name w:val="mbin"/>
    <w:basedOn w:val="a0"/>
    <w:rsid w:val="00BB368C"/>
  </w:style>
  <w:style w:type="character" w:customStyle="1" w:styleId="mrel">
    <w:name w:val="mrel"/>
    <w:basedOn w:val="a0"/>
    <w:rsid w:val="00BB368C"/>
  </w:style>
  <w:style w:type="character" w:customStyle="1" w:styleId="mopen">
    <w:name w:val="mopen"/>
    <w:basedOn w:val="a0"/>
    <w:rsid w:val="00BB368C"/>
  </w:style>
  <w:style w:type="character" w:customStyle="1" w:styleId="mclose">
    <w:name w:val="mclose"/>
    <w:basedOn w:val="a0"/>
    <w:rsid w:val="00BB368C"/>
  </w:style>
  <w:style w:type="character" w:customStyle="1" w:styleId="vlist-s">
    <w:name w:val="vlist-s"/>
    <w:basedOn w:val="a0"/>
    <w:rsid w:val="00BB368C"/>
  </w:style>
  <w:style w:type="character" w:customStyle="1" w:styleId="mpunct">
    <w:name w:val="mpunct"/>
    <w:basedOn w:val="a0"/>
    <w:rsid w:val="00BB368C"/>
  </w:style>
  <w:style w:type="character" w:styleId="a7">
    <w:name w:val="Placeholder Text"/>
    <w:basedOn w:val="a0"/>
    <w:uiPriority w:val="99"/>
    <w:semiHidden/>
    <w:rsid w:val="008E0546"/>
    <w:rPr>
      <w:color w:val="808080"/>
    </w:rPr>
  </w:style>
  <w:style w:type="paragraph" w:styleId="a8">
    <w:name w:val="caption"/>
    <w:basedOn w:val="a"/>
    <w:next w:val="a"/>
    <w:link w:val="a9"/>
    <w:uiPriority w:val="35"/>
    <w:unhideWhenUsed/>
    <w:qFormat/>
    <w:rsid w:val="00AD75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рисунок"/>
    <w:basedOn w:val="a8"/>
    <w:link w:val="ab"/>
    <w:qFormat/>
    <w:rsid w:val="00AD758A"/>
    <w:pPr>
      <w:jc w:val="center"/>
    </w:pPr>
    <w:rPr>
      <w:rFonts w:ascii="Times New Roman" w:hAnsi="Times New Roman"/>
      <w:i w:val="0"/>
      <w:color w:val="000000" w:themeColor="text1"/>
    </w:rPr>
  </w:style>
  <w:style w:type="paragraph" w:styleId="ac">
    <w:name w:val="Title"/>
    <w:basedOn w:val="a"/>
    <w:next w:val="a"/>
    <w:link w:val="ad"/>
    <w:uiPriority w:val="10"/>
    <w:qFormat/>
    <w:rsid w:val="000F16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объекта Знак"/>
    <w:basedOn w:val="a0"/>
    <w:link w:val="a8"/>
    <w:uiPriority w:val="35"/>
    <w:rsid w:val="00AD758A"/>
    <w:rPr>
      <w:i/>
      <w:iCs/>
      <w:color w:val="44546A" w:themeColor="text2"/>
      <w:sz w:val="18"/>
      <w:szCs w:val="18"/>
    </w:rPr>
  </w:style>
  <w:style w:type="character" w:customStyle="1" w:styleId="ab">
    <w:name w:val="рисунок Знак"/>
    <w:basedOn w:val="a9"/>
    <w:link w:val="aa"/>
    <w:rsid w:val="00AD758A"/>
    <w:rPr>
      <w:rFonts w:ascii="Times New Roman" w:hAnsi="Times New Roman"/>
      <w:i w:val="0"/>
      <w:iCs/>
      <w:color w:val="000000" w:themeColor="text1"/>
      <w:sz w:val="18"/>
      <w:szCs w:val="18"/>
    </w:rPr>
  </w:style>
  <w:style w:type="character" w:customStyle="1" w:styleId="ad">
    <w:name w:val="Заголовок Знак"/>
    <w:basedOn w:val="a0"/>
    <w:link w:val="ac"/>
    <w:uiPriority w:val="10"/>
    <w:rsid w:val="000F1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-sm">
    <w:name w:val="text-sm"/>
    <w:basedOn w:val="a0"/>
    <w:rsid w:val="001C1B58"/>
  </w:style>
  <w:style w:type="paragraph" w:styleId="ae">
    <w:name w:val="header"/>
    <w:basedOn w:val="a"/>
    <w:link w:val="af"/>
    <w:uiPriority w:val="99"/>
    <w:unhideWhenUsed/>
    <w:rsid w:val="00B709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70961"/>
  </w:style>
  <w:style w:type="paragraph" w:styleId="af0">
    <w:name w:val="footer"/>
    <w:basedOn w:val="a"/>
    <w:link w:val="af1"/>
    <w:uiPriority w:val="99"/>
    <w:unhideWhenUsed/>
    <w:rsid w:val="00B709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70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2220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</dc:creator>
  <cp:keywords/>
  <dc:description/>
  <cp:lastModifiedBy>Александр Маркелов</cp:lastModifiedBy>
  <cp:revision>2</cp:revision>
  <dcterms:created xsi:type="dcterms:W3CDTF">2025-05-16T17:19:00Z</dcterms:created>
  <dcterms:modified xsi:type="dcterms:W3CDTF">2025-05-16T17:19:00Z</dcterms:modified>
</cp:coreProperties>
</file>