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7"/>
        <w:tblW w:w="0" w:type="auto"/>
        <w:tblLook w:val="04A0" w:firstRow="1" w:lastRow="0" w:firstColumn="1" w:lastColumn="0" w:noHBand="0" w:noVBand="1"/>
      </w:tblPr>
      <w:tblGrid>
        <w:gridCol w:w="884"/>
        <w:gridCol w:w="1591"/>
        <w:gridCol w:w="1915"/>
        <w:gridCol w:w="636"/>
        <w:gridCol w:w="309"/>
        <w:gridCol w:w="583"/>
        <w:gridCol w:w="309"/>
        <w:gridCol w:w="844"/>
        <w:gridCol w:w="309"/>
        <w:gridCol w:w="309"/>
        <w:gridCol w:w="852"/>
        <w:gridCol w:w="250"/>
        <w:gridCol w:w="265"/>
        <w:gridCol w:w="585"/>
        <w:gridCol w:w="257"/>
        <w:gridCol w:w="257"/>
        <w:gridCol w:w="257"/>
        <w:gridCol w:w="270"/>
      </w:tblGrid>
      <w:tr w:rsidR="000A6911" w:rsidRPr="000109C4" w:rsidTr="000A6911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A6911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            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Договор аренды оборудования №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${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-Л-22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г. Казань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Индивидуальный предприниматель Зиновьев Михаил Сергеевич,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именуемый в дальнейшем "Арендодатель», с одной стороны, и</w:t>
            </w: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в лице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109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</w:t>
            </w: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именуемый в дальнейшем  «Арендатор», с другой стороны, заключили настоящий Договор о нижеследующем: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1. Предмет и общие условия договора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1.1.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Предметом настоящего договора аренды является предоставление Арендодателем за обусловленную сторонами договора плату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временное пользование Арендатора оборудования, указанного в Акте приема-передачи 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являющийся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неотъемлемой частью настоящего Договора, которое будет использовано последним в своих бытовых или других личных потребностях.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1.2.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Передаваемое в аренду оборудование должно находиться в исправном состоянии и использоваться Арендатором для целей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соответствии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 назначением арендуемого имущества.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1.3.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договора определили, что эксплуатация арендованного оборудования должна обеспечивать его нормальное и безопасное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использование в соответствии с целями аренды по настоящему договору.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1.4.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Оборудование, сдаваемое в аренду, является бывшим в употреблении.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1.5.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не имеет права сдавать Оборудование в субаренду.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C4636E" w:rsidRPr="000109C4" w:rsidTr="00C4636E">
        <w:trPr>
          <w:gridAfter w:val="9"/>
          <w:trHeight w:val="21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36E" w:rsidRPr="000109C4" w:rsidRDefault="00C4636E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1.6.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36E" w:rsidRPr="00C4636E" w:rsidRDefault="00C4636E" w:rsidP="00C46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доставляется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будет использоваться по адресу:</w:t>
            </w:r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</w:t>
            </w:r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ru-RU"/>
              </w:rPr>
              <w:t>${</w:t>
            </w:r>
            <w:proofErr w:type="spellStart"/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val="en-US" w:eastAsia="ru-RU"/>
              </w:rPr>
              <w:t>adreess</w:t>
            </w:r>
            <w:proofErr w:type="spellEnd"/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ru-RU"/>
              </w:rPr>
              <w:t>}</w:t>
            </w: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Перемещение оборудования по другому адресу в течение периода аренды должно быть в обязательном порядке согласовано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 Арендодателем.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1.7.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производит доставку и вывоз оборудования своими силами.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2. Арендодатель обязуется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2.1.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оборудование по Акту приема-передачи оборудования в аренду Арендатору в течение 3 рабочих дней с момента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поступления денежных средств за аренду первого арендного периода на расчетный счет Арендодателя.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2.2.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Арендатору оборудование, предусмотренное настоящим договором, в состоянии, соответствующем условиям договора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аренды, производственному назначению арендованного оборудования и его пригодности для эксплуатации.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2.3.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Арендодатель обязан в день, согласованным с Арендатором, принять Оборудование по списку в Акте приёма-передачи оборудования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 аренду, после чего отдать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залог арендатору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(при его наличии) при возврате им оборудования в исходном количестве и состоянии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(с учётом нормального естественного износа).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3. Арендатор обязуется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3.1.</w:t>
            </w: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Вносить платежи в порядке, согласованном сторонами в п. 5. настоящего договора.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3.2.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Забрать оборудование у Арендодателя в течение 3 рабочих дней с момента поступления денежных средств за аренду первого месяца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 расчетный счет Арендодателя.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3.3.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Использовать полученное в аренду оборудование в соответствии с условиями настоящего договора и исключительно по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прямому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назначению оборудования.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3.4.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Соблюдать надлежащий режим эксплуатации и хранения арендуемого оборудования, в соответствии с технической документацией.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3.5.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Нести возникающие в связи с эксплуатацией арендованного оборудования расходы, в том числе на оплату и текущего ремонта 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расходуемых в процессе эксплуатации материалов, поддерживать оборудование в исправном состоянии.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3.6.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Возместить Арендодателю убытки, причиненные в случае гибели или повреждения арендованного оборудования, за исключением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случаев, когда Арендатор докажет, что гибель или повреждение оборудования произошли в результате наступления обстоятельств,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которые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Арендатор не несет ответственность в соответствии с действующим законодательством или условиями  настоящего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 аренды.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3.7.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Исключить доступ к арендуемому оборудованию не компетентных лиц.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3.8.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Своими силами производить монтаж и демонтаж оборудования (если иное не оформлено дополнительным соглашением).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3.9.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Возвратить арендованное оборудование в день истечения проплаченного арендного периода или прекращения действия договора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иным основаниям в состоянии, в котором он его получил, с учетом нормального износа или в состоянии, обусловленном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соглашением сторон настоящего договора аренды.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3.10.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 препятствовать Арендодателю при проверке порядка пользования Арендатором арендуемого оборудования в соответствии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условиями настоящего Договора.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3.11.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если доставка и вывоз оборудования производятся транспортом Арендодателя, то Арендатор должен обеспечить подъезд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транспорта к объекту.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4. Порядок передачи и возврата оборудования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4.1.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случаях, когда недостатки арендованного оборудования были оговорены при заключении договора или были известны Арендатору,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либо должны были быть выявлены им при осмотре или проверке исправности оборудования при заключении договора или передаче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его Арендатору в пользование по договору, Арендодатель не отвечает за подобные недостатки.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Передачи оборудования: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4.2.1.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Арендодателем Арендатору осуществляется представителями сторон по</w:t>
            </w:r>
            <w:r w:rsidR="000A69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подписываемый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 месте нахождения оборудования. Датой передачи оборудования является дата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подписания Акта приема-передачи оборудования в аренду.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4.2.2.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в аренду осуществляется в течение 3 рабочих дней с момента поступления денежных средств за аренду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первого месяца на расчетный счет Арендодателя.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возврата оборудования: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4.3.1.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Возврат оборудования Арендатором Арендодателю осуществляется в день окончания оплаченного срока аренды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представителями сторон по Акту приема-передачи (возврата) оборудования из аренды. Акт приема-передачи (возврата)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 подписывается в месте нахождения Арендодателя.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4.3.2.</w:t>
            </w: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Конкретный день  и время возврата оборудования заранее согласовывается сторонами.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5. Порядок расчетов по договору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Стороны настоящего договора установили, что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пользование оборудование составляет: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5.1.1.1.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 за строительные леса ЛРСП-200 без настилов: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4636E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273F" w:rsidRPr="005B273F" w:rsidRDefault="005B273F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руб.</w:t>
            </w:r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#ИМЯ?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НДС не облагается.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Подробнее размер арендной платы указан в Акте выполненных услуг. Размер арендной платы является фиксированным 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пересмотру не подлежит.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5.1.2.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платежа за первый арендный период осуществляется Арендатором в течение 3-х рабочих дней с момента выставления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5.1.3.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Оплата арендной платы в последующие арендные периоды осуществляется Арендатором в соответствии с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выставленными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счетами, но не позднее, чем за 2 дня до наступления нового арендного периода.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5.1.4.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случае, когда Арендатор не может указать точную дату возврата оборудования и последующий арендный период будет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короче, чем предусмотрено настоящим договором, то за данный арендный период расчет будет производиться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фактическое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время аренды оборудования по факту возврата оборудования согласно Акту приема-передачи (возврата) оборудования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аренды. Счет выставляется Арендодателем в течение 2-х дней с момента приема оборудования по Акту прима-передачи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 и оплачивается Арендатором в течение 3-х рабочих дней с момента выставления счета.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5.1.5.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Арендная плата по данному договору начисляется Арендодателем до тех пор, пока оборудование, переданное Арендатору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 оборудования в аренду, не будет полностью возвращено Арендодателю по Акту приема  передачи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5.1.6.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 осуществлении Арендатором платежей стороны исходят из того, что вначале погашается текущая задолженность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Арендатора по оплате аренды (в случае, если таковая имеется), после полного погашения имеющейся задолженности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поступающие денежные средства учитываются в качестве оплаты аренды за отчетный месяц.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доставки/вывоза оборудования: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5.2.1.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услуг по доставке на объект оборудования и вывоз с объекта не включена в его арендную стоимость и оплачивается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отдельно.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5.2.2.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 необходимости доставки/вывоза оборудования силами Арендодателя, стоимость доставки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будет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определяется устными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договорённостями Сторон.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5.2.3.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доставку и вывоз оборудования выставляется Арендодателем в счетах (обычно совместно с платой по арендным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платежам) и оплачивается в течение 3-х дней с момента выставления счета.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в случаях гибели или повреждения арендованного оборудования: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5.3.1.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Список оборудования, получившего повреждения, и список утраченного оборудования фиксируются в Акте приема-передачи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(возврата) оборудования из аренды и согласуются обеими сторонами.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5.3.2.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ремонта поврежденного оборудования определяется в соответствии с Прейскурантом Арендодателя на ремонт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действующим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 момент заключения настоящего договора.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5.3.3.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возмещения в случае гибели оборудования определяется  по соответствующей стоимости оборудования по Акту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приема-передачи оборудования в аренду.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5.3.4.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ремонт и утрату оборудования осуществляется в соответствии со счетами, выставленными Арендодателем, 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оплачивается в течение 3-х дней с момента выставления счета.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6. Ответственность сторон и форс-мажор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6.1.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 неисполнение или ненадлежащее исполнение обязанностей, предусмотренных настоящим договором, стороны несут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имущественную ответственность в соответствии с настоящим Договором и действующим законодательством РФ.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6.2.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осуществления платежей, установленных в п.5.настоящего Договора, Арендатор выплачивает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Арендодателю пеню в размере 0,5 процента от суммы просроченной задолженности за каждый день просрочки.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6.3.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передачи Арендатору оборудования, Арендодатель выплачивает Арендатору пеню в размере 0,5 процента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 суммы арендной платы за один месяц, за каждый календарный день просрочки, но не более 5%.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6.4.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отсутствия арендованного оборудования по адресу, который согласован в данном договоре, Арендодатель изымает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 у Арендатора, арендная плата не возвращается.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6.5.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п.3.2. настоящего Договора, договор считается расторгнутым, а полученная арендная плата остается 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Арендодателя в счет возмещения неполученной прибыли.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6.6.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 подписания Акта приема-передачи оборудования в аренду всю ответственность за утерю и повреждения при транспортировке,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монтаже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использования арендуемого оборудования, несет Арендатор.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6.7.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Всю ответственность за любые происшествия, связанные с нарушением правил эксплуатации оборудования, а также с несоблюдением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мер по технике безопасности в период использования оборудования, несет Арендатор.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6.8.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не исполнившая или ненадлежащим образом исполнившая свои обязательства по договору при выполнении его условий,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несет ответственность, если не докажет, что надлежащее исполнение обязательств оказалось невозможным вследствие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непреодолимой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силы (форс - мажор), т.е. чрезвычайных и непредотвратимых обстоятель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ств пр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 конкретных условиях конкретного периода времени.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попавшая под влияние форс-мажорных обстоятельств, обязана уведомить об этом другую сторону не позднее одного месяца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со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днянаступления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таких обстоятельств.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7. Порядок разрешения споров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7.1.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Все споры, вытекающие из любых гражданских правоотношений по настоящему договору, в том числе по заключению,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расторжению,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изменению, признанию недействительным, либо выполнения условий настоящего договора разрешаются путем переговоров.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7.2.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не урегулирования разногласий в процессе переговоров, стороны разрешают все споры в судебном порядке на основании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законодательства РФ в Арбитражном суде г. Казани, с обязательным соблюдением досудебного (претензионного) порядка разрешения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споров. Срок ответа на претензию устанавливается 15 календарных дней с момента получения такой претензии от контрагента.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8. Сроки действия договора, возможность и порядок расторжения договора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8.1.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 вступает в силу с момента подписания и действует до полного возврата Оборудования на склад Арендодателя.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8.2.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Если Арендатор продолжает пользоваться оборудованием после истечения срока настоящего договора при отсутствии возражений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 стороны Арендодателя, договор считается пролонгированным на тех же условиях на  неопределенный срок.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8.3.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Настоящий договор может быть досрочно расторгнут по взаимному соглашению сторон, по инициативе любой из сторон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предупреждения об этом другой стороны за 10 (десять) дней.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8.4.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может быть расторгнут Арендодателем в одностороннем порядке в случае нарушения Арендатором сроков оплаты. При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этом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все расходы по возможному демонтажу и доставке оборудования на склад Арендодателя ложатся на Арендатора.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8.5.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досрочного расторжения договора по инициативе Арендатора, Арендодатель вправе требовать уплаты отступного в размере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арендной платы за один месяц, возмещения убытков, в том числе упущенной выгоды.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8.6.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Последствия расторжения договора и порядок расчетов определяются Сторонами в подписываемом ими соглашении о расторжении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9. Заключительные положения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9.1.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допускают обмен экземплярами договора, дополнений и приложений к нему, актами, уведомлениями, претензиями 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другими документами по электронной почте и/или с помощью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мессенджеров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Переписка по электронной почте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имеет силу простой электронной подписи 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равнозначна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бумажным документам с личными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подписями сторон.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9.2.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 направляются по следующим адресам электронной почты: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в адрес Арендодателя: arenda.visoti.kzn@gmail.com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в адрес Арендатора: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9.3.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Переписка с представителями Арендатора может осуществляться помощью аккаунтов Арендодателя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зарегистрированных на следующие номера телефонов: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+7 986 712-00-59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+7 960 062-55-25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в) +7 960 040-60-39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9.4.</w:t>
            </w: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 уведомления и сообщения, отправленные Сторонами друг другу по вышеуказанным адресам накалам связи, признаются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Сторонами официальной перепиской в рамках Договора. Датой передачи соответствующего сообщения считается день отправления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сообщения. Ответственность за получение сообщений и уведомлений вышеуказанным способом лежит на получающей  Стороне.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направившая сообщение, не несет ответственности за задержку доставки сообщения, если такая задержка явилась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результатом неисправности систем связи, действия (бездействия) провайдеров или форс-мажорных обстоятельств.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0A6911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10. Юридические адреса и реквизиты сторон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Арендодатель: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Арендатор: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ИП Зиновьев Михаил Сергеевич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ОГРНИП 318169000079419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Юр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 166019181137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Адрес 420129, г. Казань, ул. Сабантуй, 35г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Почт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C4636E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E-mail: arenda.visoti.kzn@gmail.com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6911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Телефон: 8 986 712 00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Телефон, факс: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8 960 040 60 39 (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менеждер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E-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mail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40802810362000024540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ОРГН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30101810600000000603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; КПП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Волго-Вятский банк ПАО Сбербанк,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424000, РТ, г. Казань, ул. Проспект Победы,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д. 62/4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Банк</w:t>
            </w:r>
          </w:p>
        </w:tc>
        <w:tc>
          <w:tcPr>
            <w:tcW w:w="0" w:type="auto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 БИК 049205603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БИК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(Зиновьев М.С.)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  . .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0A6911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"______"______________ 20___ года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109C4" w:rsidRDefault="000109C4"/>
    <w:p w:rsidR="000109C4" w:rsidRDefault="000109C4"/>
    <w:tbl>
      <w:tblPr>
        <w:tblpPr w:leftFromText="180" w:rightFromText="180" w:vertAnchor="text" w:horzAnchor="margin" w:tblpXSpec="center" w:tblpY="-7397"/>
        <w:tblW w:w="11886" w:type="dxa"/>
        <w:tblLook w:val="04A0" w:firstRow="1" w:lastRow="0" w:firstColumn="1" w:lastColumn="0" w:noHBand="0" w:noVBand="1"/>
      </w:tblPr>
      <w:tblGrid>
        <w:gridCol w:w="236"/>
        <w:gridCol w:w="266"/>
        <w:gridCol w:w="587"/>
        <w:gridCol w:w="1359"/>
        <w:gridCol w:w="1485"/>
        <w:gridCol w:w="1914"/>
        <w:gridCol w:w="484"/>
        <w:gridCol w:w="389"/>
        <w:gridCol w:w="1636"/>
        <w:gridCol w:w="376"/>
        <w:gridCol w:w="566"/>
        <w:gridCol w:w="1176"/>
        <w:gridCol w:w="1036"/>
        <w:gridCol w:w="376"/>
      </w:tblGrid>
      <w:tr w:rsidR="00325E4E" w:rsidRPr="00D94722" w:rsidTr="000A6911">
        <w:trPr>
          <w:trHeight w:val="312"/>
        </w:trPr>
        <w:tc>
          <w:tcPr>
            <w:tcW w:w="92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25E4E" w:rsidRPr="00D94722" w:rsidTr="000A6911">
        <w:trPr>
          <w:trHeight w:val="28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325E4E" w:rsidRPr="00D94722" w:rsidTr="000A6911">
        <w:trPr>
          <w:gridAfter w:val="4"/>
          <w:wAfter w:w="3154" w:type="dxa"/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gridAfter w:val="4"/>
          <w:wAfter w:w="3154" w:type="dxa"/>
          <w:trHeight w:val="28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A6911" w:rsidRDefault="000A6911">
      <w:r>
        <w:br w:type="page"/>
      </w:r>
    </w:p>
    <w:tbl>
      <w:tblPr>
        <w:tblpPr w:leftFromText="180" w:rightFromText="180" w:vertAnchor="text" w:horzAnchor="margin" w:tblpXSpec="center" w:tblpY="-7397"/>
        <w:tblW w:w="11886" w:type="dxa"/>
        <w:tblLook w:val="04A0" w:firstRow="1" w:lastRow="0" w:firstColumn="1" w:lastColumn="0" w:noHBand="0" w:noVBand="1"/>
      </w:tblPr>
      <w:tblGrid>
        <w:gridCol w:w="236"/>
        <w:gridCol w:w="266"/>
        <w:gridCol w:w="587"/>
        <w:gridCol w:w="1359"/>
        <w:gridCol w:w="1485"/>
        <w:gridCol w:w="1914"/>
        <w:gridCol w:w="484"/>
        <w:gridCol w:w="389"/>
        <w:gridCol w:w="1636"/>
        <w:gridCol w:w="942"/>
        <w:gridCol w:w="1176"/>
        <w:gridCol w:w="1116"/>
        <w:gridCol w:w="296"/>
      </w:tblGrid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Pr="00D94722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10486" w:type="dxa"/>
              <w:tblLook w:val="04A0" w:firstRow="1" w:lastRow="0" w:firstColumn="1" w:lastColumn="0" w:noHBand="0" w:noVBand="1"/>
            </w:tblPr>
            <w:tblGrid>
              <w:gridCol w:w="222"/>
              <w:gridCol w:w="315"/>
              <w:gridCol w:w="605"/>
              <w:gridCol w:w="1496"/>
              <w:gridCol w:w="1670"/>
              <w:gridCol w:w="915"/>
              <w:gridCol w:w="489"/>
              <w:gridCol w:w="489"/>
              <w:gridCol w:w="1244"/>
              <w:gridCol w:w="663"/>
              <w:gridCol w:w="1176"/>
              <w:gridCol w:w="1036"/>
              <w:gridCol w:w="376"/>
            </w:tblGrid>
            <w:tr w:rsidR="005B273F" w:rsidRPr="005B273F" w:rsidTr="005B273F">
              <w:trPr>
                <w:trHeight w:val="312"/>
              </w:trPr>
              <w:tc>
                <w:tcPr>
                  <w:tcW w:w="7898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Акт приема-передачи оборудования в аренду №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${id}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5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41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 xml:space="preserve"> г. Казань</w:t>
                  </w: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2875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0474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 xml:space="preserve">     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 xml:space="preserve">  Мы,  нижеподписавшиеся  </w:t>
                  </w: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ИП  Зиновьев М.С.,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 xml:space="preserve">  именуемый в  дальнейшем  </w:t>
                  </w: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 xml:space="preserve">«Арендодатель» 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с  одной  стороны  и</w:t>
                  </w: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001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9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, в лице</w:t>
                  </w: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C4636E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</w:tbl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именуемый в дальнейшем  «Арендатор», с другой стороны, составили настоящий акт о т</w:t>
            </w:r>
            <w:r w:rsidR="005B27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ом, что леса строительные рамные</w:t>
            </w: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ЛСПР-200, по договору аренды оборудования 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                  </w:t>
            </w:r>
            <w:r w:rsidRPr="00B737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</w:t>
            </w: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id</w:t>
            </w: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-Л-22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</w:t>
            </w:r>
          </w:p>
        </w:tc>
        <w:tc>
          <w:tcPr>
            <w:tcW w:w="29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, Арендодатель сдал, а</w:t>
            </w: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Арендатор принял в объеме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${area}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м.кв</w:t>
            </w:r>
            <w:proofErr w:type="spell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на сумму</w:t>
            </w:r>
          </w:p>
        </w:tc>
        <w:tc>
          <w:tcPr>
            <w:tcW w:w="20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${equipment}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рублей 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5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6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762A17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общим весом оборудования  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weight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кг</w:t>
            </w:r>
            <w:proofErr w:type="gramStart"/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., </w:t>
            </w:r>
            <w:proofErr w:type="gramEnd"/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 следующему списку: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оборудования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Ед. </w:t>
            </w:r>
            <w:proofErr w:type="spell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</w:t>
            </w:r>
            <w:proofErr w:type="spellEnd"/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Стоимость, руб.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Габаритные размеры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Масса ед. (</w:t>
            </w:r>
            <w:proofErr w:type="gram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кг</w:t>
            </w:r>
            <w:proofErr w:type="gram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Рама с лестницей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stairsframes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2 100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2х1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Рама проходная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passageframes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2 000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2х1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Связь двойная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doubleconnections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AE6A48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800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3,3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Связь одинарная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singleconnections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400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3,0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Ригель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alllevelrafters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1 200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3,0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Щит деревянный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alllevelpanels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400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1,1х</w:t>
            </w:r>
            <w:proofErr w:type="gram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proofErr w:type="gram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,95 метр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Башмак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${bash}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100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10х10 см.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109C4" w:rsidRDefault="000109C4" w:rsidP="00AE6A48"/>
    <w:tbl>
      <w:tblPr>
        <w:tblW w:w="9689" w:type="dxa"/>
        <w:tblInd w:w="108" w:type="dxa"/>
        <w:tblLook w:val="04A0" w:firstRow="1" w:lastRow="0" w:firstColumn="1" w:lastColumn="0" w:noHBand="0" w:noVBand="1"/>
      </w:tblPr>
      <w:tblGrid>
        <w:gridCol w:w="1220"/>
        <w:gridCol w:w="855"/>
        <w:gridCol w:w="1680"/>
        <w:gridCol w:w="907"/>
        <w:gridCol w:w="471"/>
        <w:gridCol w:w="471"/>
        <w:gridCol w:w="1244"/>
        <w:gridCol w:w="650"/>
        <w:gridCol w:w="1165"/>
        <w:gridCol w:w="1026"/>
      </w:tblGrid>
      <w:tr w:rsidR="00325E4E" w:rsidRPr="00325E4E" w:rsidTr="00325E4E">
        <w:trPr>
          <w:trHeight w:val="2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Примечания (если есть):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Слал: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Принял: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3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/Зиновьев М.С./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</w:tr>
      <w:tr w:rsidR="00325E4E" w:rsidRPr="00325E4E" w:rsidTr="00325E4E">
        <w:trPr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325E4E" w:rsidTr="00325E4E">
        <w:trPr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94722" w:rsidRDefault="00D94722" w:rsidP="00AE6A48"/>
    <w:sectPr w:rsidR="00D94722" w:rsidSect="00325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A3"/>
    <w:rsid w:val="000109C4"/>
    <w:rsid w:val="000A6911"/>
    <w:rsid w:val="000D7526"/>
    <w:rsid w:val="001517B1"/>
    <w:rsid w:val="00325E4E"/>
    <w:rsid w:val="0047078A"/>
    <w:rsid w:val="00471078"/>
    <w:rsid w:val="0059154B"/>
    <w:rsid w:val="005B273F"/>
    <w:rsid w:val="00697583"/>
    <w:rsid w:val="00762A17"/>
    <w:rsid w:val="007E173E"/>
    <w:rsid w:val="00AE6A48"/>
    <w:rsid w:val="00B737F8"/>
    <w:rsid w:val="00C4636E"/>
    <w:rsid w:val="00CB36A3"/>
    <w:rsid w:val="00D94722"/>
    <w:rsid w:val="00D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A3C1C-C511-4168-A750-E12812354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2624</Words>
  <Characters>14961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</dc:creator>
  <cp:keywords/>
  <dc:description/>
  <cp:lastModifiedBy>melnik</cp:lastModifiedBy>
  <cp:revision>12</cp:revision>
  <dcterms:created xsi:type="dcterms:W3CDTF">2023-10-16T18:26:00Z</dcterms:created>
  <dcterms:modified xsi:type="dcterms:W3CDTF">2023-10-18T13:16:00Z</dcterms:modified>
</cp:coreProperties>
</file>