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79C5" w:rsidRDefault="003E5B80">
      <w:r w:rsidRPr="003E5B80">
        <w:t>13.02.2017</w:t>
      </w:r>
    </w:p>
    <w:p w:rsidR="007C18B8" w:rsidRDefault="007F6A69">
      <w:r>
        <w:t xml:space="preserve">Заголовок: </w:t>
      </w:r>
      <w:r w:rsidR="003E5B80" w:rsidRPr="003E5B80">
        <w:t>Турборедукторы Р-3</w:t>
      </w:r>
      <w:r w:rsidR="00C15504">
        <w:t xml:space="preserve">000, Р-6000 компрессора </w:t>
      </w:r>
      <w:proofErr w:type="gramStart"/>
      <w:r w:rsidR="00C15504">
        <w:t>К</w:t>
      </w:r>
      <w:proofErr w:type="gramEnd"/>
      <w:r w:rsidR="00C15504">
        <w:t xml:space="preserve"> 380-1</w:t>
      </w:r>
      <w:r w:rsidR="003E5B80" w:rsidRPr="003E5B80">
        <w:t>0</w:t>
      </w:r>
      <w:r w:rsidR="00C15504">
        <w:t>3</w:t>
      </w:r>
      <w:r w:rsidR="003E5B80" w:rsidRPr="003E5B80">
        <w:t>-1</w:t>
      </w:r>
      <w:r w:rsidR="002E79C5">
        <w:t xml:space="preserve"> </w:t>
      </w:r>
      <w:r w:rsidR="002E79C5" w:rsidRPr="002E79C5">
        <w:t>для ООО «Цемек Минералс»</w:t>
      </w:r>
    </w:p>
    <w:p w:rsidR="007F6A69" w:rsidRDefault="007F6A69">
      <w:r>
        <w:t>Тест новости:</w:t>
      </w:r>
    </w:p>
    <w:p w:rsidR="003E5B80" w:rsidRDefault="002E79C5" w:rsidP="002E79C5">
      <w:r w:rsidRPr="002E79C5">
        <w:t xml:space="preserve">В рамках реализации </w:t>
      </w:r>
      <w:r w:rsidR="003E5B80">
        <w:t xml:space="preserve">ремонтной программы </w:t>
      </w:r>
      <w:r w:rsidR="003E5B80" w:rsidRPr="002E79C5">
        <w:t xml:space="preserve">одного из заказчиков ООО «Цемек Минералс» </w:t>
      </w:r>
      <w:r w:rsidR="003E5B80">
        <w:t xml:space="preserve">нефтегазовой промышленности специалистами нашей компании были разработаны и </w:t>
      </w:r>
      <w:bookmarkStart w:id="0" w:name="_GoBack"/>
      <w:bookmarkEnd w:id="0"/>
      <w:r w:rsidR="003E5B80">
        <w:t>изготовлены турборе</w:t>
      </w:r>
      <w:r w:rsidR="00C15504">
        <w:t xml:space="preserve">дукторы для компрессора </w:t>
      </w:r>
      <w:proofErr w:type="gramStart"/>
      <w:r w:rsidR="00C15504">
        <w:t>К</w:t>
      </w:r>
      <w:proofErr w:type="gramEnd"/>
      <w:r w:rsidR="00C15504">
        <w:t xml:space="preserve"> 380-1</w:t>
      </w:r>
      <w:r w:rsidR="003E5B80">
        <w:t>0</w:t>
      </w:r>
      <w:r w:rsidR="00C15504">
        <w:t>3</w:t>
      </w:r>
      <w:r w:rsidR="003E5B80">
        <w:t>-1.</w:t>
      </w:r>
    </w:p>
    <w:p w:rsidR="003E5B80" w:rsidRDefault="003E5B80" w:rsidP="002E79C5">
      <w:r>
        <w:t>В рамках реализации проекта технические специалисты ООО «ВАКОМА РУС» посетили производственную площадку Заказчика для проведения замеров всех основных геометрических и присоединительных размеров и ознакомления</w:t>
      </w:r>
      <w:r w:rsidRPr="003E5B80">
        <w:t xml:space="preserve"> с имеющейся </w:t>
      </w:r>
      <w:r>
        <w:t xml:space="preserve">технической </w:t>
      </w:r>
      <w:r w:rsidRPr="003E5B80">
        <w:t>документацией</w:t>
      </w:r>
      <w:r>
        <w:t>.</w:t>
      </w:r>
    </w:p>
    <w:p w:rsidR="003E5B80" w:rsidRDefault="003E5B80" w:rsidP="002E79C5">
      <w:r w:rsidRPr="003E5B80">
        <w:t xml:space="preserve">По требованию заказчика передаточные числа </w:t>
      </w:r>
      <w:r>
        <w:t xml:space="preserve">турборедукторов </w:t>
      </w:r>
      <w:r w:rsidRPr="003E5B80">
        <w:t>были изменены. На основании выполненных расчет</w:t>
      </w:r>
      <w:r>
        <w:t>ов была выпущена на согласование</w:t>
      </w:r>
      <w:r w:rsidRPr="003E5B80">
        <w:t xml:space="preserve"> рабочая конструкторская документация (все посадочные и присоединительные размеры сохранены)</w:t>
      </w:r>
      <w:r>
        <w:t>.</w:t>
      </w:r>
    </w:p>
    <w:p w:rsidR="0069325F" w:rsidRDefault="0069325F" w:rsidP="0069325F">
      <w:r>
        <w:t>•</w:t>
      </w:r>
      <w:r>
        <w:tab/>
        <w:t>Корпуса редукторов - крутильно-жесткие, недеформируемые, сварной конструкции (рассчитан в соответствии с МКЭ).</w:t>
      </w:r>
    </w:p>
    <w:p w:rsidR="0069325F" w:rsidRDefault="0069325F" w:rsidP="0069325F">
      <w:r>
        <w:t>•</w:t>
      </w:r>
      <w:r>
        <w:tab/>
        <w:t xml:space="preserve">Зубчатые зацепления закаленные </w:t>
      </w:r>
      <w:proofErr w:type="spellStart"/>
      <w:r>
        <w:t>цементованно</w:t>
      </w:r>
      <w:proofErr w:type="spellEnd"/>
      <w:r>
        <w:t xml:space="preserve">-шлифованные с динамической балансировкой степени точности G1,6 (DIN ISO 2768-m). </w:t>
      </w:r>
    </w:p>
    <w:p w:rsidR="0069325F" w:rsidRDefault="0069325F" w:rsidP="0069325F">
      <w:r>
        <w:t>•</w:t>
      </w:r>
      <w:r>
        <w:tab/>
        <w:t>Исполнение: цилиндрический.</w:t>
      </w:r>
    </w:p>
    <w:p w:rsidR="0069325F" w:rsidRDefault="0069325F" w:rsidP="0069325F">
      <w:r>
        <w:t>•</w:t>
      </w:r>
      <w:r>
        <w:tab/>
        <w:t>Материал: а) вал-шестерня 16MnCr5; б) зубчатое колесо 16MnCr5; вал C45 +N.</w:t>
      </w:r>
    </w:p>
    <w:p w:rsidR="0069325F" w:rsidRDefault="0069325F" w:rsidP="0069325F">
      <w:r>
        <w:t>•</w:t>
      </w:r>
      <w:r>
        <w:tab/>
        <w:t>Редукторы изготовлены с подшипниками скольжения.</w:t>
      </w:r>
    </w:p>
    <w:p w:rsidR="0069325F" w:rsidRDefault="0069325F" w:rsidP="0069325F">
      <w:r>
        <w:t>•</w:t>
      </w:r>
      <w:r>
        <w:tab/>
        <w:t>Функционально важные места снабжены контрольно-измерительными приборами с цифровыми датчиками сигналов.</w:t>
      </w:r>
    </w:p>
    <w:p w:rsidR="0069325F" w:rsidRDefault="0069325F" w:rsidP="0069325F">
      <w:r>
        <w:t>Турборедукторы изготовлены с учетом монтажа и установки на существующие фундаменты редукторов Р-3000 и Р-6000.</w:t>
      </w:r>
    </w:p>
    <w:p w:rsidR="0069325F" w:rsidRDefault="0069325F" w:rsidP="0069325F">
      <w:r>
        <w:t>Перед отгрузкой была выполнена о</w:t>
      </w:r>
      <w:r w:rsidRPr="0069325F">
        <w:t xml:space="preserve">бкатка </w:t>
      </w:r>
      <w:r>
        <w:t xml:space="preserve">редукторов </w:t>
      </w:r>
      <w:r w:rsidRPr="0069325F">
        <w:t>на испытательном стенде со снятием основных технологических параметров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77"/>
        <w:gridCol w:w="3134"/>
        <w:gridCol w:w="3134"/>
      </w:tblGrid>
      <w:tr w:rsidR="003E5B80" w:rsidRPr="00AE616A" w:rsidTr="0069325F">
        <w:tc>
          <w:tcPr>
            <w:tcW w:w="3077" w:type="dxa"/>
            <w:shd w:val="clear" w:color="auto" w:fill="9CC2E5"/>
          </w:tcPr>
          <w:p w:rsidR="003E5B80" w:rsidRPr="00AE616A" w:rsidRDefault="002E79C5" w:rsidP="002D4E3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2"/>
              </w:rPr>
            </w:pPr>
            <w:r w:rsidRPr="002E79C5">
              <w:rPr>
                <w:b/>
              </w:rPr>
              <w:t>Технические характеристики:</w:t>
            </w:r>
            <w:r w:rsidRPr="002E79C5">
              <w:t xml:space="preserve"> </w:t>
            </w:r>
            <w:r w:rsidR="003E5B80" w:rsidRPr="00AE616A">
              <w:rPr>
                <w:rFonts w:ascii="Times New Roman" w:eastAsia="Times New Roman" w:hAnsi="Times New Roman"/>
                <w:b/>
                <w:spacing w:val="-2"/>
              </w:rPr>
              <w:t>Параметр</w:t>
            </w:r>
          </w:p>
        </w:tc>
        <w:tc>
          <w:tcPr>
            <w:tcW w:w="3134" w:type="dxa"/>
            <w:shd w:val="clear" w:color="auto" w:fill="9CC2E5"/>
          </w:tcPr>
          <w:p w:rsidR="003E5B80" w:rsidRPr="00941A93" w:rsidRDefault="003E5B80" w:rsidP="002D4E3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2"/>
              </w:rPr>
            </w:pPr>
            <w:r w:rsidRPr="00941A93">
              <w:rPr>
                <w:rFonts w:ascii="Times New Roman" w:eastAsia="Times New Roman" w:hAnsi="Times New Roman"/>
                <w:b/>
                <w:spacing w:val="-2"/>
              </w:rPr>
              <w:t>Цил</w:t>
            </w:r>
            <w:r w:rsidRPr="00AE616A">
              <w:rPr>
                <w:rFonts w:ascii="Times New Roman" w:eastAsia="Times New Roman" w:hAnsi="Times New Roman"/>
                <w:b/>
                <w:spacing w:val="-2"/>
              </w:rPr>
              <w:t>индрический турборедуктор TG380Т</w:t>
            </w:r>
            <w:r w:rsidRPr="00941A93">
              <w:rPr>
                <w:rFonts w:ascii="Times New Roman" w:eastAsia="Times New Roman" w:hAnsi="Times New Roman"/>
                <w:b/>
                <w:spacing w:val="-2"/>
              </w:rPr>
              <w:t xml:space="preserve">-1 </w:t>
            </w:r>
          </w:p>
          <w:p w:rsidR="003E5B80" w:rsidRPr="00AE616A" w:rsidRDefault="003E5B80" w:rsidP="002D4E3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2"/>
              </w:rPr>
            </w:pPr>
            <w:r w:rsidRPr="00AE616A">
              <w:rPr>
                <w:rFonts w:ascii="Times New Roman" w:eastAsia="Times New Roman" w:hAnsi="Times New Roman"/>
                <w:b/>
                <w:spacing w:val="-2"/>
              </w:rPr>
              <w:t xml:space="preserve"> (аналог Р 6000)</w:t>
            </w:r>
          </w:p>
        </w:tc>
        <w:tc>
          <w:tcPr>
            <w:tcW w:w="3134" w:type="dxa"/>
            <w:shd w:val="clear" w:color="auto" w:fill="9CC2E5"/>
          </w:tcPr>
          <w:p w:rsidR="003E5B80" w:rsidRPr="00941A93" w:rsidRDefault="003E5B80" w:rsidP="002D4E3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2"/>
              </w:rPr>
            </w:pPr>
            <w:r w:rsidRPr="00941A93">
              <w:rPr>
                <w:rFonts w:ascii="Times New Roman" w:eastAsia="Times New Roman" w:hAnsi="Times New Roman"/>
                <w:b/>
                <w:spacing w:val="-2"/>
              </w:rPr>
              <w:t xml:space="preserve">Цилиндрический </w:t>
            </w:r>
            <w:proofErr w:type="gramStart"/>
            <w:r w:rsidRPr="00941A93">
              <w:rPr>
                <w:rFonts w:ascii="Times New Roman" w:eastAsia="Times New Roman" w:hAnsi="Times New Roman"/>
                <w:b/>
                <w:spacing w:val="-2"/>
              </w:rPr>
              <w:t>турборедуктор  210</w:t>
            </w:r>
            <w:proofErr w:type="gramEnd"/>
            <w:r w:rsidRPr="00941A93">
              <w:rPr>
                <w:rFonts w:ascii="Times New Roman" w:eastAsia="Times New Roman" w:hAnsi="Times New Roman"/>
                <w:b/>
                <w:spacing w:val="-2"/>
              </w:rPr>
              <w:t xml:space="preserve">Т-1 </w:t>
            </w:r>
          </w:p>
          <w:p w:rsidR="003E5B80" w:rsidRPr="00AE616A" w:rsidRDefault="003E5B80" w:rsidP="002D4E3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2"/>
              </w:rPr>
            </w:pPr>
            <w:r w:rsidRPr="00AE616A">
              <w:rPr>
                <w:rFonts w:ascii="Times New Roman" w:eastAsia="Times New Roman" w:hAnsi="Times New Roman"/>
                <w:b/>
                <w:spacing w:val="-2"/>
              </w:rPr>
              <w:t xml:space="preserve"> (аналог Р 3000)</w:t>
            </w:r>
          </w:p>
        </w:tc>
      </w:tr>
      <w:tr w:rsidR="003E5B80" w:rsidRPr="00AE616A" w:rsidTr="0069325F">
        <w:tc>
          <w:tcPr>
            <w:tcW w:w="3077" w:type="dxa"/>
            <w:shd w:val="clear" w:color="auto" w:fill="auto"/>
          </w:tcPr>
          <w:p w:rsidR="003E5B80" w:rsidRPr="00AE616A" w:rsidRDefault="003E5B80" w:rsidP="002D4E3E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pacing w:val="-2"/>
                <w:lang w:val="en-US"/>
              </w:rPr>
            </w:pPr>
            <w:r w:rsidRPr="00AE616A">
              <w:rPr>
                <w:rFonts w:ascii="Times New Roman" w:eastAsia="Times New Roman" w:hAnsi="Times New Roman"/>
                <w:spacing w:val="-2"/>
              </w:rPr>
              <w:t>Передаточное число (i)</w:t>
            </w:r>
          </w:p>
        </w:tc>
        <w:tc>
          <w:tcPr>
            <w:tcW w:w="3134" w:type="dxa"/>
            <w:shd w:val="clear" w:color="auto" w:fill="auto"/>
            <w:vAlign w:val="center"/>
          </w:tcPr>
          <w:p w:rsidR="003E5B80" w:rsidRPr="00AE616A" w:rsidRDefault="003E5B80" w:rsidP="002D4E3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pacing w:val="-2"/>
              </w:rPr>
            </w:pPr>
            <w:r w:rsidRPr="00AE616A">
              <w:rPr>
                <w:rFonts w:ascii="Times New Roman" w:eastAsia="Times New Roman" w:hAnsi="Times New Roman"/>
                <w:spacing w:val="-2"/>
              </w:rPr>
              <w:t>2,7</w:t>
            </w:r>
          </w:p>
        </w:tc>
        <w:tc>
          <w:tcPr>
            <w:tcW w:w="3134" w:type="dxa"/>
            <w:shd w:val="clear" w:color="auto" w:fill="auto"/>
            <w:vAlign w:val="center"/>
          </w:tcPr>
          <w:p w:rsidR="003E5B80" w:rsidRPr="00AE616A" w:rsidRDefault="003E5B80" w:rsidP="002D4E3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pacing w:val="-2"/>
              </w:rPr>
            </w:pPr>
            <w:r w:rsidRPr="00AE616A">
              <w:rPr>
                <w:rFonts w:ascii="Times New Roman" w:eastAsia="Times New Roman" w:hAnsi="Times New Roman"/>
                <w:spacing w:val="-2"/>
              </w:rPr>
              <w:t>2,7</w:t>
            </w:r>
          </w:p>
        </w:tc>
      </w:tr>
      <w:tr w:rsidR="003E5B80" w:rsidRPr="00AE616A" w:rsidTr="0069325F">
        <w:tc>
          <w:tcPr>
            <w:tcW w:w="3077" w:type="dxa"/>
            <w:shd w:val="clear" w:color="auto" w:fill="auto"/>
          </w:tcPr>
          <w:p w:rsidR="003E5B80" w:rsidRPr="00AE616A" w:rsidRDefault="003E5B80" w:rsidP="002D4E3E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pacing w:val="-2"/>
              </w:rPr>
            </w:pPr>
            <w:r w:rsidRPr="00AE616A">
              <w:rPr>
                <w:rFonts w:ascii="Times New Roman" w:eastAsia="Times New Roman" w:hAnsi="Times New Roman"/>
                <w:spacing w:val="-2"/>
              </w:rPr>
              <w:t>Мощность эл. двигателя, кВт</w:t>
            </w:r>
          </w:p>
        </w:tc>
        <w:tc>
          <w:tcPr>
            <w:tcW w:w="3134" w:type="dxa"/>
            <w:shd w:val="clear" w:color="auto" w:fill="auto"/>
            <w:vAlign w:val="center"/>
          </w:tcPr>
          <w:p w:rsidR="003E5B80" w:rsidRPr="00AE616A" w:rsidRDefault="003E5B80" w:rsidP="002D4E3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pacing w:val="-2"/>
              </w:rPr>
            </w:pPr>
            <w:r w:rsidRPr="00AE616A">
              <w:rPr>
                <w:rFonts w:ascii="Times New Roman" w:eastAsia="Times New Roman" w:hAnsi="Times New Roman"/>
                <w:spacing w:val="-2"/>
              </w:rPr>
              <w:t>6 000</w:t>
            </w:r>
          </w:p>
        </w:tc>
        <w:tc>
          <w:tcPr>
            <w:tcW w:w="3134" w:type="dxa"/>
            <w:shd w:val="clear" w:color="auto" w:fill="auto"/>
            <w:vAlign w:val="center"/>
          </w:tcPr>
          <w:p w:rsidR="003E5B80" w:rsidRPr="00AE616A" w:rsidRDefault="003E5B80" w:rsidP="002D4E3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pacing w:val="-2"/>
              </w:rPr>
            </w:pPr>
            <w:r w:rsidRPr="00AE616A">
              <w:rPr>
                <w:rFonts w:ascii="Times New Roman" w:eastAsia="Times New Roman" w:hAnsi="Times New Roman"/>
                <w:spacing w:val="-2"/>
              </w:rPr>
              <w:t>3 000</w:t>
            </w:r>
          </w:p>
        </w:tc>
      </w:tr>
      <w:tr w:rsidR="003E5B80" w:rsidRPr="00AE616A" w:rsidTr="0069325F">
        <w:tc>
          <w:tcPr>
            <w:tcW w:w="3077" w:type="dxa"/>
            <w:shd w:val="clear" w:color="auto" w:fill="auto"/>
          </w:tcPr>
          <w:p w:rsidR="003E5B80" w:rsidRPr="00AE616A" w:rsidRDefault="003E5B80" w:rsidP="002D4E3E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pacing w:val="-2"/>
              </w:rPr>
            </w:pPr>
            <w:r w:rsidRPr="00AE616A">
              <w:rPr>
                <w:rFonts w:ascii="Times New Roman" w:eastAsia="Times New Roman" w:hAnsi="Times New Roman"/>
                <w:spacing w:val="-2"/>
              </w:rPr>
              <w:t>Межосевое расстояние, мм</w:t>
            </w:r>
          </w:p>
        </w:tc>
        <w:tc>
          <w:tcPr>
            <w:tcW w:w="3134" w:type="dxa"/>
            <w:shd w:val="clear" w:color="auto" w:fill="auto"/>
            <w:vAlign w:val="center"/>
          </w:tcPr>
          <w:p w:rsidR="003E5B80" w:rsidRPr="00AE616A" w:rsidRDefault="003E5B80" w:rsidP="002D4E3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pacing w:val="-2"/>
              </w:rPr>
            </w:pPr>
            <w:r w:rsidRPr="00AE616A">
              <w:rPr>
                <w:rFonts w:ascii="Times New Roman" w:eastAsia="Times New Roman" w:hAnsi="Times New Roman"/>
                <w:spacing w:val="-2"/>
              </w:rPr>
              <w:t>380</w:t>
            </w:r>
          </w:p>
        </w:tc>
        <w:tc>
          <w:tcPr>
            <w:tcW w:w="3134" w:type="dxa"/>
            <w:shd w:val="clear" w:color="auto" w:fill="auto"/>
            <w:vAlign w:val="center"/>
          </w:tcPr>
          <w:p w:rsidR="003E5B80" w:rsidRPr="00AE616A" w:rsidRDefault="003E5B80" w:rsidP="002D4E3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pacing w:val="-2"/>
              </w:rPr>
            </w:pPr>
            <w:r w:rsidRPr="00AE616A">
              <w:rPr>
                <w:rFonts w:ascii="Times New Roman" w:eastAsia="Times New Roman" w:hAnsi="Times New Roman"/>
                <w:spacing w:val="-2"/>
              </w:rPr>
              <w:t>210</w:t>
            </w:r>
          </w:p>
        </w:tc>
      </w:tr>
      <w:tr w:rsidR="003E5B80" w:rsidRPr="00AE616A" w:rsidTr="0069325F">
        <w:tc>
          <w:tcPr>
            <w:tcW w:w="3077" w:type="dxa"/>
            <w:shd w:val="clear" w:color="auto" w:fill="auto"/>
          </w:tcPr>
          <w:p w:rsidR="003E5B80" w:rsidRPr="00AE616A" w:rsidRDefault="003E5B80" w:rsidP="002D4E3E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pacing w:val="-2"/>
              </w:rPr>
            </w:pPr>
            <w:r w:rsidRPr="00AE616A">
              <w:rPr>
                <w:rFonts w:ascii="Times New Roman" w:eastAsia="Times New Roman" w:hAnsi="Times New Roman"/>
                <w:spacing w:val="-2"/>
              </w:rPr>
              <w:t>Частота вращения, об. /мин</w:t>
            </w:r>
          </w:p>
        </w:tc>
        <w:tc>
          <w:tcPr>
            <w:tcW w:w="3134" w:type="dxa"/>
            <w:shd w:val="clear" w:color="auto" w:fill="auto"/>
            <w:vAlign w:val="center"/>
          </w:tcPr>
          <w:p w:rsidR="003E5B80" w:rsidRPr="00AE616A" w:rsidRDefault="003E5B80" w:rsidP="002D4E3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pacing w:val="-2"/>
              </w:rPr>
            </w:pPr>
            <w:r w:rsidRPr="00AE616A">
              <w:rPr>
                <w:rFonts w:ascii="Times New Roman" w:eastAsia="Times New Roman" w:hAnsi="Times New Roman"/>
                <w:spacing w:val="-2"/>
              </w:rPr>
              <w:t>3 000</w:t>
            </w:r>
          </w:p>
        </w:tc>
        <w:tc>
          <w:tcPr>
            <w:tcW w:w="3134" w:type="dxa"/>
            <w:shd w:val="clear" w:color="auto" w:fill="auto"/>
            <w:vAlign w:val="center"/>
          </w:tcPr>
          <w:p w:rsidR="003E5B80" w:rsidRPr="00AE616A" w:rsidRDefault="003E5B80" w:rsidP="002D4E3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pacing w:val="-2"/>
              </w:rPr>
            </w:pPr>
            <w:r w:rsidRPr="00AE616A">
              <w:rPr>
                <w:rFonts w:ascii="Times New Roman" w:eastAsia="Times New Roman" w:hAnsi="Times New Roman"/>
                <w:spacing w:val="-2"/>
              </w:rPr>
              <w:t>8 100</w:t>
            </w:r>
          </w:p>
        </w:tc>
      </w:tr>
      <w:tr w:rsidR="003E5B80" w:rsidRPr="00AE616A" w:rsidTr="0069325F">
        <w:tc>
          <w:tcPr>
            <w:tcW w:w="3077" w:type="dxa"/>
            <w:shd w:val="clear" w:color="auto" w:fill="auto"/>
          </w:tcPr>
          <w:p w:rsidR="003E5B80" w:rsidRPr="00AE616A" w:rsidRDefault="003E5B80" w:rsidP="002D4E3E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pacing w:val="-2"/>
              </w:rPr>
            </w:pPr>
            <w:r w:rsidRPr="00AE616A">
              <w:rPr>
                <w:rFonts w:ascii="Times New Roman" w:eastAsia="Times New Roman" w:hAnsi="Times New Roman"/>
                <w:spacing w:val="-2"/>
              </w:rPr>
              <w:t>Система смазки</w:t>
            </w:r>
          </w:p>
        </w:tc>
        <w:tc>
          <w:tcPr>
            <w:tcW w:w="6268" w:type="dxa"/>
            <w:gridSpan w:val="2"/>
            <w:shd w:val="clear" w:color="auto" w:fill="auto"/>
            <w:vAlign w:val="center"/>
          </w:tcPr>
          <w:p w:rsidR="003E5B80" w:rsidRPr="00AE616A" w:rsidRDefault="003E5B80" w:rsidP="002D4E3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pacing w:val="-2"/>
              </w:rPr>
            </w:pPr>
            <w:r w:rsidRPr="00AE616A">
              <w:rPr>
                <w:rFonts w:ascii="Times New Roman" w:eastAsia="Times New Roman" w:hAnsi="Times New Roman"/>
                <w:spacing w:val="-2"/>
              </w:rPr>
              <w:t>Циркуляционная</w:t>
            </w:r>
          </w:p>
        </w:tc>
      </w:tr>
      <w:tr w:rsidR="003E5B80" w:rsidRPr="00AE616A" w:rsidTr="0069325F">
        <w:tc>
          <w:tcPr>
            <w:tcW w:w="3077" w:type="dxa"/>
            <w:shd w:val="clear" w:color="auto" w:fill="auto"/>
          </w:tcPr>
          <w:p w:rsidR="003E5B80" w:rsidRPr="00AE616A" w:rsidRDefault="003E5B80" w:rsidP="002D4E3E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pacing w:val="-2"/>
              </w:rPr>
            </w:pPr>
            <w:r w:rsidRPr="00AE616A">
              <w:rPr>
                <w:rFonts w:ascii="Times New Roman" w:eastAsia="Times New Roman" w:hAnsi="Times New Roman"/>
                <w:spacing w:val="-2"/>
              </w:rPr>
              <w:t>Тип масла</w:t>
            </w:r>
          </w:p>
        </w:tc>
        <w:tc>
          <w:tcPr>
            <w:tcW w:w="6268" w:type="dxa"/>
            <w:gridSpan w:val="2"/>
            <w:shd w:val="clear" w:color="auto" w:fill="auto"/>
            <w:vAlign w:val="center"/>
          </w:tcPr>
          <w:p w:rsidR="003E5B80" w:rsidRPr="00AE616A" w:rsidRDefault="003E5B80" w:rsidP="002D4E3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pacing w:val="-2"/>
              </w:rPr>
            </w:pPr>
            <w:r w:rsidRPr="00AE616A">
              <w:rPr>
                <w:rFonts w:ascii="Times New Roman" w:eastAsia="Times New Roman" w:hAnsi="Times New Roman"/>
                <w:spacing w:val="-2"/>
                <w:lang w:val="en-US"/>
              </w:rPr>
              <w:t>ISO VG 32</w:t>
            </w:r>
          </w:p>
        </w:tc>
      </w:tr>
      <w:tr w:rsidR="003E5B80" w:rsidRPr="00AE616A" w:rsidTr="0069325F">
        <w:tc>
          <w:tcPr>
            <w:tcW w:w="3077" w:type="dxa"/>
            <w:shd w:val="clear" w:color="auto" w:fill="auto"/>
          </w:tcPr>
          <w:p w:rsidR="003E5B80" w:rsidRPr="00AE616A" w:rsidRDefault="003E5B80" w:rsidP="002D4E3E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pacing w:val="-2"/>
              </w:rPr>
            </w:pPr>
            <w:r w:rsidRPr="00AE616A">
              <w:rPr>
                <w:rFonts w:ascii="Times New Roman" w:eastAsia="Times New Roman" w:hAnsi="Times New Roman"/>
                <w:spacing w:val="-2"/>
              </w:rPr>
              <w:t>Подача масла, л/мин</w:t>
            </w:r>
          </w:p>
        </w:tc>
        <w:tc>
          <w:tcPr>
            <w:tcW w:w="3134" w:type="dxa"/>
            <w:shd w:val="clear" w:color="auto" w:fill="auto"/>
            <w:vAlign w:val="center"/>
          </w:tcPr>
          <w:p w:rsidR="003E5B80" w:rsidRPr="00AE616A" w:rsidRDefault="003E5B80" w:rsidP="002D4E3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pacing w:val="-2"/>
                <w:lang w:val="en-US"/>
              </w:rPr>
            </w:pPr>
            <w:r w:rsidRPr="00AE616A">
              <w:rPr>
                <w:rFonts w:ascii="Times New Roman" w:eastAsia="Times New Roman" w:hAnsi="Times New Roman"/>
                <w:spacing w:val="-2"/>
                <w:lang w:val="en-US"/>
              </w:rPr>
              <w:t>400</w:t>
            </w:r>
          </w:p>
        </w:tc>
        <w:tc>
          <w:tcPr>
            <w:tcW w:w="3134" w:type="dxa"/>
            <w:shd w:val="clear" w:color="auto" w:fill="auto"/>
            <w:vAlign w:val="center"/>
          </w:tcPr>
          <w:p w:rsidR="003E5B80" w:rsidRPr="00AE616A" w:rsidRDefault="003E5B80" w:rsidP="002D4E3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pacing w:val="-2"/>
              </w:rPr>
            </w:pPr>
            <w:r w:rsidRPr="00AE616A">
              <w:rPr>
                <w:rFonts w:ascii="Times New Roman" w:eastAsia="Times New Roman" w:hAnsi="Times New Roman"/>
                <w:spacing w:val="-2"/>
              </w:rPr>
              <w:t>230</w:t>
            </w:r>
          </w:p>
        </w:tc>
      </w:tr>
      <w:tr w:rsidR="003E5B80" w:rsidRPr="00AE616A" w:rsidTr="0069325F">
        <w:tc>
          <w:tcPr>
            <w:tcW w:w="3077" w:type="dxa"/>
            <w:shd w:val="clear" w:color="auto" w:fill="auto"/>
          </w:tcPr>
          <w:p w:rsidR="003E5B80" w:rsidRPr="00AE616A" w:rsidRDefault="003E5B80" w:rsidP="002D4E3E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pacing w:val="-2"/>
              </w:rPr>
            </w:pPr>
            <w:r w:rsidRPr="00AE616A">
              <w:rPr>
                <w:rFonts w:ascii="Times New Roman" w:eastAsia="Times New Roman" w:hAnsi="Times New Roman"/>
                <w:spacing w:val="-2"/>
              </w:rPr>
              <w:t>Характер нагрузки</w:t>
            </w:r>
          </w:p>
        </w:tc>
        <w:tc>
          <w:tcPr>
            <w:tcW w:w="6268" w:type="dxa"/>
            <w:gridSpan w:val="2"/>
            <w:shd w:val="clear" w:color="auto" w:fill="auto"/>
            <w:vAlign w:val="center"/>
          </w:tcPr>
          <w:p w:rsidR="003E5B80" w:rsidRPr="00AE616A" w:rsidRDefault="003E5B80" w:rsidP="002D4E3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pacing w:val="-2"/>
              </w:rPr>
            </w:pPr>
            <w:r w:rsidRPr="00AE616A">
              <w:rPr>
                <w:rFonts w:ascii="Times New Roman" w:eastAsia="Times New Roman" w:hAnsi="Times New Roman"/>
                <w:spacing w:val="-2"/>
              </w:rPr>
              <w:t>Тяжёлая, равномерная</w:t>
            </w:r>
          </w:p>
        </w:tc>
      </w:tr>
      <w:tr w:rsidR="003E5B80" w:rsidRPr="00AE616A" w:rsidTr="0069325F">
        <w:tc>
          <w:tcPr>
            <w:tcW w:w="3077" w:type="dxa"/>
            <w:shd w:val="clear" w:color="auto" w:fill="auto"/>
          </w:tcPr>
          <w:p w:rsidR="003E5B80" w:rsidRPr="00AE616A" w:rsidRDefault="003E5B80" w:rsidP="002D4E3E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pacing w:val="-2"/>
              </w:rPr>
            </w:pPr>
            <w:r w:rsidRPr="00AE616A">
              <w:rPr>
                <w:rFonts w:ascii="Times New Roman" w:eastAsia="Times New Roman" w:hAnsi="Times New Roman"/>
                <w:spacing w:val="-2"/>
              </w:rPr>
              <w:t>Режим ввода в эксплуатацию</w:t>
            </w:r>
          </w:p>
        </w:tc>
        <w:tc>
          <w:tcPr>
            <w:tcW w:w="6268" w:type="dxa"/>
            <w:gridSpan w:val="2"/>
            <w:shd w:val="clear" w:color="auto" w:fill="auto"/>
            <w:vAlign w:val="center"/>
          </w:tcPr>
          <w:p w:rsidR="003E5B80" w:rsidRPr="00AE616A" w:rsidRDefault="003E5B80" w:rsidP="002D4E3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pacing w:val="-2"/>
              </w:rPr>
            </w:pPr>
            <w:r w:rsidRPr="00AE616A">
              <w:rPr>
                <w:rFonts w:ascii="Times New Roman" w:eastAsia="Times New Roman" w:hAnsi="Times New Roman"/>
                <w:spacing w:val="-2"/>
              </w:rPr>
              <w:t>Сразу на номинальную нагрузку</w:t>
            </w:r>
          </w:p>
        </w:tc>
      </w:tr>
      <w:tr w:rsidR="003E5B80" w:rsidRPr="00AE616A" w:rsidTr="0069325F">
        <w:tc>
          <w:tcPr>
            <w:tcW w:w="3077" w:type="dxa"/>
            <w:shd w:val="clear" w:color="auto" w:fill="auto"/>
          </w:tcPr>
          <w:p w:rsidR="003E5B80" w:rsidRPr="00AE616A" w:rsidRDefault="003E5B80" w:rsidP="002D4E3E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pacing w:val="-2"/>
              </w:rPr>
            </w:pPr>
            <w:r w:rsidRPr="00AE616A">
              <w:rPr>
                <w:rFonts w:ascii="Times New Roman" w:eastAsia="Times New Roman" w:hAnsi="Times New Roman"/>
                <w:spacing w:val="-2"/>
              </w:rPr>
              <w:t>Климатическое исполнение и категория размещения</w:t>
            </w:r>
          </w:p>
        </w:tc>
        <w:tc>
          <w:tcPr>
            <w:tcW w:w="6268" w:type="dxa"/>
            <w:gridSpan w:val="2"/>
            <w:shd w:val="clear" w:color="auto" w:fill="auto"/>
            <w:vAlign w:val="center"/>
          </w:tcPr>
          <w:p w:rsidR="003E5B80" w:rsidRPr="00AE616A" w:rsidRDefault="003E5B80" w:rsidP="002D4E3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pacing w:val="-2"/>
              </w:rPr>
            </w:pPr>
            <w:r w:rsidRPr="00AE616A">
              <w:rPr>
                <w:rFonts w:ascii="Times New Roman" w:eastAsia="Times New Roman" w:hAnsi="Times New Roman"/>
                <w:spacing w:val="-2"/>
              </w:rPr>
              <w:t>У1</w:t>
            </w:r>
          </w:p>
        </w:tc>
      </w:tr>
      <w:tr w:rsidR="003E5B80" w:rsidRPr="00AE616A" w:rsidTr="0069325F">
        <w:tc>
          <w:tcPr>
            <w:tcW w:w="3077" w:type="dxa"/>
            <w:shd w:val="clear" w:color="auto" w:fill="auto"/>
          </w:tcPr>
          <w:p w:rsidR="003E5B80" w:rsidRPr="00AE616A" w:rsidRDefault="003E5B80" w:rsidP="002D4E3E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pacing w:val="-2"/>
              </w:rPr>
            </w:pPr>
            <w:r w:rsidRPr="00AE616A">
              <w:rPr>
                <w:rFonts w:ascii="Times New Roman" w:eastAsia="Times New Roman" w:hAnsi="Times New Roman"/>
                <w:spacing w:val="-2"/>
              </w:rPr>
              <w:t xml:space="preserve">Расчетный срок службы, </w:t>
            </w:r>
            <w:proofErr w:type="gramStart"/>
            <w:r w:rsidRPr="00AE616A">
              <w:rPr>
                <w:rFonts w:ascii="Times New Roman" w:eastAsia="Times New Roman" w:hAnsi="Times New Roman"/>
                <w:spacing w:val="-2"/>
              </w:rPr>
              <w:t>час.,</w:t>
            </w:r>
            <w:proofErr w:type="gramEnd"/>
            <w:r w:rsidRPr="00AE616A">
              <w:rPr>
                <w:rFonts w:ascii="Times New Roman" w:eastAsia="Times New Roman" w:hAnsi="Times New Roman"/>
                <w:spacing w:val="-2"/>
              </w:rPr>
              <w:t xml:space="preserve"> не менее</w:t>
            </w:r>
          </w:p>
        </w:tc>
        <w:tc>
          <w:tcPr>
            <w:tcW w:w="6268" w:type="dxa"/>
            <w:gridSpan w:val="2"/>
            <w:shd w:val="clear" w:color="auto" w:fill="auto"/>
            <w:vAlign w:val="center"/>
          </w:tcPr>
          <w:p w:rsidR="003E5B80" w:rsidRPr="00AE616A" w:rsidRDefault="003E5B80" w:rsidP="002D4E3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pacing w:val="-2"/>
              </w:rPr>
            </w:pPr>
            <w:r w:rsidRPr="00AE616A">
              <w:rPr>
                <w:rFonts w:ascii="Times New Roman" w:eastAsia="Times New Roman" w:hAnsi="Times New Roman"/>
                <w:spacing w:val="-2"/>
              </w:rPr>
              <w:t>90 000</w:t>
            </w:r>
          </w:p>
        </w:tc>
      </w:tr>
      <w:tr w:rsidR="003E5B80" w:rsidRPr="00AE616A" w:rsidTr="0069325F">
        <w:tc>
          <w:tcPr>
            <w:tcW w:w="3077" w:type="dxa"/>
            <w:shd w:val="clear" w:color="auto" w:fill="auto"/>
          </w:tcPr>
          <w:p w:rsidR="003E5B80" w:rsidRPr="00AE616A" w:rsidRDefault="003E5B80" w:rsidP="002D4E3E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pacing w:val="-2"/>
              </w:rPr>
            </w:pPr>
            <w:r w:rsidRPr="00AE616A">
              <w:rPr>
                <w:rFonts w:ascii="Times New Roman" w:eastAsia="Times New Roman" w:hAnsi="Times New Roman"/>
                <w:spacing w:val="-2"/>
              </w:rPr>
              <w:t>Масса редуктора, кг</w:t>
            </w:r>
          </w:p>
        </w:tc>
        <w:tc>
          <w:tcPr>
            <w:tcW w:w="3134" w:type="dxa"/>
            <w:shd w:val="clear" w:color="auto" w:fill="auto"/>
            <w:vAlign w:val="center"/>
          </w:tcPr>
          <w:p w:rsidR="003E5B80" w:rsidRPr="00AE616A" w:rsidRDefault="003E5B80" w:rsidP="002D4E3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pacing w:val="-2"/>
              </w:rPr>
            </w:pPr>
            <w:r w:rsidRPr="00AE616A">
              <w:rPr>
                <w:rFonts w:ascii="Times New Roman" w:eastAsia="Times New Roman" w:hAnsi="Times New Roman"/>
                <w:spacing w:val="-2"/>
              </w:rPr>
              <w:t>3 000</w:t>
            </w:r>
          </w:p>
        </w:tc>
        <w:tc>
          <w:tcPr>
            <w:tcW w:w="3134" w:type="dxa"/>
            <w:shd w:val="clear" w:color="auto" w:fill="auto"/>
            <w:vAlign w:val="center"/>
          </w:tcPr>
          <w:p w:rsidR="003E5B80" w:rsidRPr="00AE616A" w:rsidRDefault="003E5B80" w:rsidP="002D4E3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pacing w:val="-2"/>
              </w:rPr>
            </w:pPr>
            <w:r w:rsidRPr="00AE616A">
              <w:rPr>
                <w:rFonts w:ascii="Times New Roman" w:eastAsia="Times New Roman" w:hAnsi="Times New Roman"/>
                <w:spacing w:val="-2"/>
              </w:rPr>
              <w:t>1 200</w:t>
            </w:r>
          </w:p>
        </w:tc>
      </w:tr>
    </w:tbl>
    <w:p w:rsidR="003E5B80" w:rsidRDefault="003E5B80" w:rsidP="0069325F"/>
    <w:sectPr w:rsidR="003E5B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9D4"/>
    <w:rsid w:val="00015E17"/>
    <w:rsid w:val="000462B7"/>
    <w:rsid w:val="000615F8"/>
    <w:rsid w:val="000B621B"/>
    <w:rsid w:val="001D68C0"/>
    <w:rsid w:val="00214F11"/>
    <w:rsid w:val="002E4BEF"/>
    <w:rsid w:val="002E79C5"/>
    <w:rsid w:val="003055C1"/>
    <w:rsid w:val="00365844"/>
    <w:rsid w:val="003E5B80"/>
    <w:rsid w:val="0045426D"/>
    <w:rsid w:val="00566CF1"/>
    <w:rsid w:val="005E652F"/>
    <w:rsid w:val="0061323E"/>
    <w:rsid w:val="00623051"/>
    <w:rsid w:val="0069325F"/>
    <w:rsid w:val="006A3C64"/>
    <w:rsid w:val="006E375F"/>
    <w:rsid w:val="00710A83"/>
    <w:rsid w:val="00761BBF"/>
    <w:rsid w:val="007B0D81"/>
    <w:rsid w:val="007C18B8"/>
    <w:rsid w:val="007F6A69"/>
    <w:rsid w:val="008102B7"/>
    <w:rsid w:val="00810DEE"/>
    <w:rsid w:val="00816DD4"/>
    <w:rsid w:val="00914D4F"/>
    <w:rsid w:val="00A629C8"/>
    <w:rsid w:val="00BC062F"/>
    <w:rsid w:val="00BD79D4"/>
    <w:rsid w:val="00C15504"/>
    <w:rsid w:val="00C5283F"/>
    <w:rsid w:val="00C8233C"/>
    <w:rsid w:val="00E441F9"/>
    <w:rsid w:val="00EA0E3F"/>
    <w:rsid w:val="00F12271"/>
    <w:rsid w:val="00F2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24629F-8B10-4F0A-ACB8-CBE359AD2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E4B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Чертежный"/>
    <w:rsid w:val="00E441F9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BDEF9B-0732-4672-A8E1-D257849D0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1717</TotalTime>
  <Pages>1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</dc:creator>
  <cp:keywords/>
  <dc:description/>
  <cp:lastModifiedBy>Petr</cp:lastModifiedBy>
  <cp:revision>29</cp:revision>
  <dcterms:created xsi:type="dcterms:W3CDTF">2020-02-12T10:46:00Z</dcterms:created>
  <dcterms:modified xsi:type="dcterms:W3CDTF">2020-05-25T08:16:00Z</dcterms:modified>
</cp:coreProperties>
</file>