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10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1. Как и чем следует открывать бочки с реагентом? (п.3.5.3. инстр № 2.2.8.)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Открывать бочки следует искробезопасным инструментом. При этом работник должен находиться с наветренной стороны.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2. Какие условия требуют оформления наряда-допуска на производство работ на высоте? (п.1.27. инстр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Работы, выполняемые на площадках на расстоянии менее 2 метров от неогражденных (при отсутствии защитных ограждений) перепадов по высоте более 1,3 метра либо при высоте ограждений, составляющей менее 1,1 метра, проводятся по наряду-допуску на производство работ на высоте.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3. При соблюдении каких требований должны проводиться Грузоподъемные операции, с применением кранов, лебедок, механических подъемных устройств, грузозахватных приспособлений? (Инструкция Компании «Золотые правила безопасности труда п.4.6)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Грузоподъемные механизмы и оборудование прошли техническое освидетельствование и допущены к эксплуатации.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Вес груза не превышает допустимой рабочей нагрузки грузоподъемного и грузозахватного оборудования.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Все приборы безопасности (ограничители, указатели, регистраторы) включены и исправны.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Перед выполнением каждой грузоподъемной операции проведен визуальный осмотр исправности грузоподъемных и грузозахватных механизмов и оборудования, правильности безопасной установки грузоподъемного механизма.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4. Первая помощь при укусе змеи?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после укуса обеспечить пострадавшему полный покой в горизонтальном положении, по возможности не давать ему ходить и двигаться (чтобы яд не распространялся с током крови по всему организму).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рану немедленно промыть чистой водой, продезинфицировать и наложить стерильную повязку. Следует следить, чтобы повязка не врезалась в мягкие ткани и периодически ее ослаблять (по мере развития отека).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укушенной ноге или руке необходимо создать покой, прибинтовать к ней шину, доску, палку, а если таких предметов нет, можно прибинтовать ногу к другой здоровой ноге, руку – к туловищу.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пострадавший должен употреблять как можно больше питья (лучше горячего чая), чтобы способствовать выведению яда из организма.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пострадавший как можно скорее должен оказаться в медицинском учреждении, где ему окажут профессиональную помощь, транспортировать пострадавшего необходимо в положении лежа.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пострадавшего необходимо отправить в лечебное учреждение. Нести и везти его нужно в положении лежа.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Отравление змеиным ядом всегда бывает опасно для жизни. Поэтому после оказания первой помощи пострадавшего необходимо как можно быстрее доставить в ближайшее медицинское учреждение, где ему будет введена специфическая противоядная сыворотка.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5. Что запрещается при работе с СИЗ органов зрения?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использовать очки с повреждениями оправы или линз;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модифицировать конструкцию очков;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использовать щитки с повреждениями корпуса, крепления и с неисправным светофильтром;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модифицировать конструкцию щитков;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использовать щитки с автоматически затемняющимся светофильтром при температурах ниже, указанных в паспорте изготовителя.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6. При каких условиях работа внутри емкостей (аппаратов) может проводиться без средств защиты органов дыхания? (п.5.6., инстр. 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Работа внутри емкостей (аппаратов) без средств защиты органов дыхания может проводиться при условии, что концентрация опасных веществ (паров, газов) не превышает предельно допустимых концентраций (далее – ПДК) в воздухе рабочей зоны, а содержание кислорода не менее 20 % объемной доли (внутри емкостей (аппаратов)), и исключена возможность попадания извне опасных веществ (паров, газов) с записью в наряде-допуске на проведение газоопасных работ и с письменного разрешения лица, утвердившего наряд-допуск.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7. Что такое запорные замки?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Запорные замки (красного цвета) – навесной механизм, снабженный ключом, установка которого непосредственно на устройстве отключения энергии или на блокираторе, предотвращает случайную, несанкционированную или несвоевременную подачу энергии на оборудование или демонтаж блокиратора, применяются в случае блокировки более 1 точки.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8. Каким образом производится складирование и хранение химических реагентов? (инстр. 2.2.124)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 металлических бочках на поддонах допускается в два яруса;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 полиэтиленовых бочках на поддонах допускается в один ряд;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 полиэтиленовых канистрах на поддонах допускается в два яруса;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 пластиковых емкостях с защитными ограждениями (кубовиках) допускается в два яруса.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9. При обнаружении каких неисправностей при тепловых обработках, снижающих безопасность обслуживающего персонала, необходимо принять меры к немедленному прекращению подачи пара и прекращению работы? (инструкция № 2.1.4.; п.4.11.)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 обнаружении неисправности термостойкого шланга, металлического наконечника, оборудования или других нарушениях нормальной работы при тепловых обработках, снижающих безопасность обслуживающего персонала, необходимо принять меры к немедленному прекращению подачи пара и прекращению работы.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10. Первая помощь при приеме метанола внутрь?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(Ответ на этот вопрос начинается на следующей странице — в предыдущих извлечениях он уже есть полностью: немедленное обращение за медицинской помощью, промывание желудка и т.д.)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При отравлении метанолом необходимо немедленно обратиться за медицинской помощью.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Пострадавшего вывести на свежий воздух. При приеме метанола внутрь необходимо неоднократное (3-5 раз) промывание желудка (принять до 3-8 стаканов теплой воды и затем вызвать рвоту).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11. Допускается ли выдача задания на производство работ на высоте от 1,3 до 1,8 метра и проведение целевого инструктажа по телефону?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Допускается выдача задания на производство работ на высоте от 1,3 метра до 1,8 метра и проведение целевого инструктажа по телефону или радио.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12. На сколько групп делятся работники, допускаемые к непосредственному выполнению работ на высоте, выполняемых с оформлением наряда-допуска?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На три группы.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13. На кого возлагается исполнение требований безопасности во время подготовки рабочего места при выполнении и окончании работ на высоте от 1,3 метра до 1,8 метра?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Исполнение требований безопасности при подготовке рабочего места для работ на высоте от 1,3 до 1,8 м возлагается на ответственного руководителя и ответственного исполнителя (производителя)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14. Какие опасности могут возникнуть при выполнении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перепад высот 1,3 метра и более;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неровные поверхности;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электрический ток;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незакрепленные предметы (в том числе на высоте);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неудобное местоположение оборудования и рабочих мест, стесненное рабочее место.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Words>830</Words>
  <Pages>3</Pages>
  <Characters>5646</Characters>
  <Application>WPS Office</Application>
  <DocSecurity>0</DocSecurity>
  <Paragraphs>65</Paragraphs>
  <ScaleCrop>false</ScaleCrop>
  <Company>РН-Юганскнефтегаз</Company>
  <LinksUpToDate>false</LinksUpToDate>
  <CharactersWithSpaces>6415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2026-03-27T12:13:22Z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