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Колобков Александр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ozxvsrylf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Предварительный анализ данных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1hgdaelqa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2.1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max(age) </w:t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используем агрегирующую функцию max(), чтобы определить максимальный возраст кандидата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Максимальный возраст 100 вероятно указан ошибочно, либо это уникальный кандидат.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qz59ouno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2.2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  <w:t xml:space="preserve">min(age)</w:t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используем агрегирующую функцию min(), чтобы определить минимальный возраст кандидата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14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вероятно кандидаты этого возраста школьники, ищущие подработку, либо шутники.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lra4j9ceb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2.3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age,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возраста</w:t>
      </w:r>
    </w:p>
    <w:p w:rsidR="00000000" w:rsidDel="00000000" w:rsidP="00000000" w:rsidRDefault="00000000" w:rsidRPr="00000000" w14:paraId="0000001C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count(id) cnt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подсчет кандидатов и формирование колонки cnt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1E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group by age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группирование по колонке возраста</w:t>
      </w:r>
    </w:p>
    <w:p w:rsidR="00000000" w:rsidDel="00000000" w:rsidP="00000000" w:rsidRDefault="00000000" w:rsidRPr="00000000" w14:paraId="0000001F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order by 1 DESC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формирование колонки в убывающем порядке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таблица 2.3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2.3 (начало таблицы)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tblW w:w="30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640"/>
        <w:tblGridChange w:id="0">
          <w:tblGrid>
            <w:gridCol w:w="1400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наибольшее количество кандидатов находится в возрасте от 22 до 40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ucujffk99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2.4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D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count(id)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подсчет с помощью агрегирующей функции количества кандидатов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4F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where age &gt; 40 and age &lt; 100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для подсчет кандидатов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6263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данное количество кандидатов составляет примерно 15% от общего количества соискателей, поэтому действительно можно сказать, что средний возраст соискателей составляет 39,7 лет.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9jh9f43x8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Глобальный анализ показателей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k33fy1m7i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3.1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A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a.title city,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названия города</w:t>
      </w:r>
    </w:p>
    <w:p w:rsidR="00000000" w:rsidDel="00000000" w:rsidP="00000000" w:rsidRDefault="00000000" w:rsidRPr="00000000" w14:paraId="0000005B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count(b.city_id) cnt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подсчет кандидатов с помощью агрегирующей функции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hh.city a</w:t>
      </w:r>
    </w:p>
    <w:p w:rsidR="00000000" w:rsidDel="00000000" w:rsidP="00000000" w:rsidRDefault="00000000" w:rsidRPr="00000000" w14:paraId="0000005D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left join hh.candidate b on a.id = b.city_id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двух таблиц по id города</w:t>
      </w:r>
    </w:p>
    <w:p w:rsidR="00000000" w:rsidDel="00000000" w:rsidP="00000000" w:rsidRDefault="00000000" w:rsidRPr="00000000" w14:paraId="0000005E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group by 1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группирование итоговой таблицы по названию города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  <w:t xml:space="preserve">order by 2 desc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формирование колонки в убывающем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таблица 3.1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3.1 (начало таблицы)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74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0"/>
        <w:gridCol w:w="1805"/>
        <w:tblGridChange w:id="0">
          <w:tblGrid>
            <w:gridCol w:w="5600"/>
            <w:gridCol w:w="18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16 622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4 937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Краснодар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1 066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Казань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Екатеринбург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Самара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Ростов-на-Дону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Нижний Новгород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Уфа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Алматы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Воронеж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Пермь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Красноярск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Тюмень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Челябинск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Омск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Томск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Ярославль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Волгоград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Саратов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Калининград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Иркутск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Владивосток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наибольшее количество кандидатов сосредоточено в Москве и Санкт-Петербурге, что является закономерностей, так как это самые крупные города России по количеству жителей.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ss544jrwk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3.2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a.gender,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пола соискателя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a.age,</w:t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возраста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a.desirable_occupation,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желаемой должности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b.title city,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названия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a.employment_type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типа занятости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hh.city 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left join hh.candidate a on a.city_id = b.id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двух таблиц по id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where b.title = 'Москва' and employment_type like '%проектная работа%'  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для поиска кандидатов в Москве, готовых заниматься проектной работой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group by 4, a.id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группирование итоговой таблицы по названию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order by a.id asc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сортировка выборки по id кандидатов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таблица 3.2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3.2 (начало таблицы)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3"/>
        <w:tblW w:w="9043.65959427485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05"/>
        <w:gridCol w:w="3300"/>
        <w:gridCol w:w="844.7523369923589"/>
        <w:gridCol w:w="3098.9072572824953"/>
        <w:tblGridChange w:id="0">
          <w:tblGrid>
            <w:gridCol w:w="1095"/>
            <w:gridCol w:w="705"/>
            <w:gridCol w:w="3300"/>
            <w:gridCol w:w="844.7523369923589"/>
            <w:gridCol w:w="3098.907257282495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desirable_occupation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employment_type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Веб-разработчик (HTML / CSS / JS / PHP / базы данных; фреймворки, дизайн, интерфейсы, CMS)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частичная занятость, проектная работа, полная занятость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частичная занятость, проектная работа, полная занятость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pre-sale инженер, pre-sale менеджер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частичная занятость, проектная работа, полная занятость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Дежурный 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частичная занятость, проектная работа, полная занятость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согласно данной выборки проектную работу ищут преимущественно на должность связанную с IT, программным обеспечением, и руководством.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g0vl6zg1d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3.3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a.gender,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пола соискателя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a.age,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возраста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a.desirable_occupation,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желаемой должности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b.title city,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названия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a.employment_type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типа занятости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hh.city 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left join hh.candidate a on a.city_id = b.id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двух таблиц по id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where b.title = 'Москва'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- город 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and a.employment_type like '%проектная работа%'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- проектная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 a.desirable_occupation ilike any(array['%разработчик%', '%аналитик%','%программист%'])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- названия желаемой должности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group by 4, a.id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группирование итоговой таблицы по названию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order by a.id asc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сортировка выборки по id кандидатов в прямом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таблица 3.3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3.3 (начало таблицы)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705"/>
        <w:gridCol w:w="3390"/>
        <w:gridCol w:w="1095"/>
        <w:gridCol w:w="2895"/>
        <w:tblGridChange w:id="0">
          <w:tblGrid>
            <w:gridCol w:w="945"/>
            <w:gridCol w:w="705"/>
            <w:gridCol w:w="3390"/>
            <w:gridCol w:w="1095"/>
            <w:gridCol w:w="2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desirable_occupation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employment_type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Веб-разработчик (HTML / CSS / JS / PHP / базы данных; фреймворки, дизайн, интерфейсы, CMS)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частичная занятость, проектная работа, полная занятость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Программист С++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проектная работа, частичная занятость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Frontend-разработчик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стажировка, волонтерство, частичная занятость, проектная работа, полная занятость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частичная занятость, проектная работа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 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o2or4vb31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3.4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a.id,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id соискателя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b.title city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названия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from hh.candidate 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join hh.city b on a.city_id = b.id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двух таблиц по id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where a.desirable_occupation = a.current_occupation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- желаемая должность совпадает с действительной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order by 2,1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сортировка выборки по городу и id кандидатов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таблица 3.4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3.4 (начало таблицы)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5"/>
        <w:tblW w:w="52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3410"/>
        <w:tblGridChange w:id="0">
          <w:tblGrid>
            <w:gridCol w:w="1805"/>
            <w:gridCol w:w="3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Абакан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10 340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Абакан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14 449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Абакан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20 261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Абакан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13 705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Агрыз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Адлер</w:t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2sic1gs0l7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Вывод: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очень большое количество кандидатов уже занимают ту, должность которую ищут, видимо причиной поиска нового места работы является повышение ЗП.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4x70idbih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3.5</w:t>
      </w:r>
    </w:p>
    <w:p w:rsidR="00000000" w:rsidDel="00000000" w:rsidP="00000000" w:rsidRDefault="00000000" w:rsidRPr="00000000" w14:paraId="000001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gender,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пола соискателя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count(*)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подсчет кандидатов разного пола с помощью агрегирующей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where (gender = 'M' and age &gt;= 65 and age &lt; 100)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- для мужского пола возраст указывается с учетом пенсионного возраста 65 лет и отклонением - 100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or (gender = 'F' and age &gt;=60) </w:t>
      </w:r>
      <w:r w:rsidDel="00000000" w:rsidR="00000000" w:rsidRPr="00000000">
        <w:rPr>
          <w:color w:val="0000ff"/>
          <w:rtl w:val="0"/>
        </w:rPr>
        <w:t xml:space="preserve">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- для женского пола возраст указывается с учетом пенсионного возраста 60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1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75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gender    count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F            18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M            57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общее количество кандидатов пенсионного возраста невелико и составляет примерно 0,002%. Также количество соискателей женского пола пенсионного возраста в 2,5 раза меньше, соискателей мужского возраста пенсионного возраста. Вероятно данная группа соискателей слабо знакома с площадкой HH или не заинтересованы в смене места работы, или не заинтересованы в поисках.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uyf5w1uro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4.1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a.gender,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пола соискателя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a.age,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возраста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a.desirable_occupation,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желаемой должности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b.title city,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названия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a.employment_type,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типа занятости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d.title timetable_type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варианта рабочего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hh.candidate_timetable_type 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join hh.candidate a on a.id = e.candidate_id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двух таблиц по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join hh.city b on a.city_id = b.id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двух таблиц по id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join hh.timetable_type d on e.timetable_id = d.id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двух таблиц по id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where (b.title in ('Новосибирск','Омск', 'Томск', 'Тюмень'))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по городам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and d.title ='вахтовый метод'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по графику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order by b.title, a.id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сортировка выборки по городу и id кандидатов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таблица 4.1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4.1  </w:t>
        <w:tab/>
        <w:t xml:space="preserve"> </w:t>
        <w:tab/>
        <w:t xml:space="preserve"> </w:t>
        <w:tab/>
      </w:r>
    </w:p>
    <w:tbl>
      <w:tblPr>
        <w:tblStyle w:val="Table6"/>
        <w:tblW w:w="9025.47632652594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705"/>
        <w:gridCol w:w="2175"/>
        <w:gridCol w:w="1222.6140818029098"/>
        <w:gridCol w:w="2637.3532336034195"/>
        <w:gridCol w:w="1340.5090111196191"/>
        <w:tblGridChange w:id="0">
          <w:tblGrid>
            <w:gridCol w:w="945"/>
            <w:gridCol w:w="705"/>
            <w:gridCol w:w="2175"/>
            <w:gridCol w:w="1222.6140818029098"/>
            <w:gridCol w:w="2637.3532336034195"/>
            <w:gridCol w:w="1340.509011119619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desirable_occupation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employment_type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timetable_type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 Инженер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Заместитель начальника лаборатории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проектная работа, стажировка, частичная занятость, 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Ведущий инженер, Специалист по защите информации,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частичная занятость, 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Инженер АСУТП, инженер-электроник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Омск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Тестировщик ПО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Омск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стажировка, 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 технической поддержки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Томск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частичная занятость, 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Менеджер проектов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Томск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проектная работа, частичная занятость, 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Инженер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Томск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проектная работа, частичная занятость, 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Инженер связи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Тюмень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Инженер АСУ ТП, АСУ, Мастер КИП, Программист АСУ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Тюмень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 занятость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вахтовый метод</w:t>
            </w:r>
          </w:p>
        </w:tc>
      </w:tr>
    </w:tbl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среди перечисленных город наблюдается незначительное количество специалистов, готовых работать вахтовым методом, вероятно большая часть соискателей ориентируются на поиск работы в родном городе.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mwfid7zjz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4.2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with SPb as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формирование таблицы для дальнейшего запроса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a.desirable_occupation desirable_occupation,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желаемой должности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a.age age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возраста кандидата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hh.candidate 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join hh.city b on a.city_id = b.id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двух таблиц по id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where lower(b.title) = 'санкт-петербург'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- город 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and age between 16 and 21)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условия фильтрации по возрасту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(select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запрос к ранее созданной таблице SPb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desirable_occupation,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желаемой должности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age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колонка возраста кандидата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from SPb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order by 2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сортировка по колонке возраст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limit 10)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ограничение вывода 10 строк от всей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union all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объединение запроса из 10 строк по желаемым должностям и строки с общим количеством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'Total', count(*) </w:t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строка подсчета общего количества кандидатов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from SPb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таблица 4.2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4.2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7"/>
        <w:tblW w:w="6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90"/>
        <w:gridCol w:w="1400"/>
        <w:tblGridChange w:id="0">
          <w:tblGrid>
            <w:gridCol w:w="509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desirable_occupation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Системный 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 Разработчик C++/C#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 Data Scientist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Руководитель web-разработки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 по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Unity3D developer Junior/middle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HTML-верстальщик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3D-дизайнер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Java-разработчик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161</w:t>
            </w:r>
          </w:p>
        </w:tc>
      </w:tr>
    </w:tbl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Санкт-Петербурге первую десятку по возрасту соискателей входят должности, относящиеся к IT. В целом среди кандидатов данных возрастов преимущественно преимущественно ищут должности в сфере IT, незначительно количество начинающие специалисты (видимо студенты подрабатывают во время учебы), а также инженеры и маркетологи.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Общий вывод:</w:t>
      </w:r>
      <w:r w:rsidDel="00000000" w:rsidR="00000000" w:rsidRPr="00000000">
        <w:rPr>
          <w:rtl w:val="0"/>
        </w:rPr>
        <w:t xml:space="preserve"> проведена общая оценка рынка труда, наибольшее количество находится в Москве, а также других мегаполисах по убыванию, что логично, из-за большего количества жителей и действующих предприятий.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Основная группа соискателей находится в возрасте от 22 до 40 лет. В крупных городах у молодых специалистов часто желаемая должность связана с IT сферой.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Вахтовый метод среди соискателей в крупных городах не актуален, основные соискатели рабочих мест с вахтовым методом находятся в регионах, из-за меньшего количества вакансий по желаемым должностям в регионе проживания.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Как указано выше, пенсионеры проявляют крайне малую активность, вероятно по нескольким основным причинам: 1) не умеют (либо плохо знакомы) пользоваться платформой HH; 2) не стремятся менять текущее рабочее место.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Также одна из закономерностей данной выборки, большая часть соискателей ищет новые места работы с такой же должностью, вероятно это связано с возможностью увеличить ЗП или поиском более комфортных условий труда.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