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C742" w14:textId="391B0419" w:rsidR="00CA10EA" w:rsidRPr="00CA10EA" w:rsidRDefault="00CA10EA" w:rsidP="00CA10EA">
      <w:pPr>
        <w:jc w:val="center"/>
        <w:rPr>
          <w:b/>
          <w:bCs/>
          <w:sz w:val="24"/>
          <w:szCs w:val="24"/>
        </w:rPr>
      </w:pPr>
      <w:r w:rsidRPr="00CA10EA">
        <w:rPr>
          <w:b/>
          <w:bCs/>
          <w:sz w:val="24"/>
          <w:szCs w:val="24"/>
        </w:rPr>
        <w:t>Гайд по использованию</w:t>
      </w:r>
    </w:p>
    <w:p w14:paraId="58CEF311" w14:textId="271EEC63" w:rsidR="00CA10EA" w:rsidRPr="00CA10EA" w:rsidRDefault="00CA10EA" w:rsidP="00CA10EA">
      <w:pPr>
        <w:rPr>
          <w:sz w:val="24"/>
          <w:szCs w:val="24"/>
          <w:lang w:val="en-US"/>
        </w:rPr>
      </w:pPr>
      <w:r w:rsidRPr="00CA10EA">
        <w:rPr>
          <w:sz w:val="24"/>
          <w:szCs w:val="24"/>
        </w:rPr>
        <w:t xml:space="preserve">Для корректной работы программы в файле run.sh необходимо указать путь для </w:t>
      </w:r>
      <w:proofErr w:type="spellStart"/>
      <w:r w:rsidRPr="00CA10EA">
        <w:rPr>
          <w:sz w:val="24"/>
          <w:szCs w:val="24"/>
        </w:rPr>
        <w:t>cвоего</w:t>
      </w:r>
      <w:proofErr w:type="spellEnd"/>
      <w:r w:rsidRPr="00CA10EA">
        <w:rPr>
          <w:sz w:val="24"/>
          <w:szCs w:val="24"/>
        </w:rPr>
        <w:t xml:space="preserve"> </w:t>
      </w:r>
      <w:proofErr w:type="spellStart"/>
      <w:r w:rsidRPr="00CA10EA">
        <w:rPr>
          <w:sz w:val="24"/>
          <w:szCs w:val="24"/>
        </w:rPr>
        <w:t>ngrok</w:t>
      </w:r>
      <w:proofErr w:type="spellEnd"/>
      <w:r w:rsidRPr="00CA10EA">
        <w:rPr>
          <w:sz w:val="24"/>
          <w:szCs w:val="24"/>
        </w:rPr>
        <w:t>.</w:t>
      </w:r>
    </w:p>
    <w:p w14:paraId="164FAB98" w14:textId="77777777" w:rsidR="00CA10EA" w:rsidRPr="00CA10EA" w:rsidRDefault="00CA10EA" w:rsidP="00CA10EA">
      <w:pPr>
        <w:rPr>
          <w:sz w:val="24"/>
          <w:szCs w:val="24"/>
        </w:rPr>
      </w:pPr>
      <w:r w:rsidRPr="00CA10EA">
        <w:rPr>
          <w:sz w:val="24"/>
          <w:szCs w:val="24"/>
        </w:rPr>
        <w:t xml:space="preserve">Сам </w:t>
      </w:r>
      <w:proofErr w:type="spellStart"/>
      <w:r w:rsidRPr="00CA10EA">
        <w:rPr>
          <w:sz w:val="24"/>
          <w:szCs w:val="24"/>
        </w:rPr>
        <w:t>ngrok</w:t>
      </w:r>
      <w:proofErr w:type="spellEnd"/>
      <w:r w:rsidRPr="00CA10EA">
        <w:rPr>
          <w:sz w:val="24"/>
          <w:szCs w:val="24"/>
        </w:rPr>
        <w:t xml:space="preserve"> уже есть в репозитории. Чтобы сделать своё устройство сервером необходимо:</w:t>
      </w:r>
    </w:p>
    <w:p w14:paraId="0976B20D" w14:textId="77777777" w:rsidR="00CA10EA" w:rsidRPr="00CA10EA" w:rsidRDefault="00CA10EA" w:rsidP="00CA10EA">
      <w:pPr>
        <w:rPr>
          <w:sz w:val="24"/>
          <w:szCs w:val="24"/>
        </w:rPr>
      </w:pPr>
      <w:r w:rsidRPr="00CA10EA">
        <w:rPr>
          <w:sz w:val="24"/>
          <w:szCs w:val="24"/>
        </w:rPr>
        <w:t xml:space="preserve">1) Открыть в </w:t>
      </w:r>
      <w:proofErr w:type="spellStart"/>
      <w:r w:rsidRPr="00CA10EA">
        <w:rPr>
          <w:sz w:val="24"/>
          <w:szCs w:val="24"/>
        </w:rPr>
        <w:t>python</w:t>
      </w:r>
      <w:proofErr w:type="spellEnd"/>
      <w:r w:rsidRPr="00CA10EA">
        <w:rPr>
          <w:sz w:val="24"/>
          <w:szCs w:val="24"/>
        </w:rPr>
        <w:t xml:space="preserve"> программу 1.py</w:t>
      </w:r>
    </w:p>
    <w:p w14:paraId="2999494F" w14:textId="77777777" w:rsidR="00CA10EA" w:rsidRPr="00CA10EA" w:rsidRDefault="00CA10EA" w:rsidP="00CA10EA">
      <w:pPr>
        <w:rPr>
          <w:sz w:val="24"/>
          <w:szCs w:val="24"/>
        </w:rPr>
      </w:pPr>
      <w:r w:rsidRPr="00CA10EA">
        <w:rPr>
          <w:sz w:val="24"/>
          <w:szCs w:val="24"/>
        </w:rPr>
        <w:t xml:space="preserve">2) Открыть в </w:t>
      </w:r>
      <w:proofErr w:type="spellStart"/>
      <w:r w:rsidRPr="00CA10EA">
        <w:rPr>
          <w:sz w:val="24"/>
          <w:szCs w:val="24"/>
        </w:rPr>
        <w:t>python</w:t>
      </w:r>
      <w:proofErr w:type="spellEnd"/>
      <w:r w:rsidRPr="00CA10EA">
        <w:rPr>
          <w:sz w:val="24"/>
          <w:szCs w:val="24"/>
        </w:rPr>
        <w:t xml:space="preserve"> файл run.sh</w:t>
      </w:r>
    </w:p>
    <w:p w14:paraId="789E1218" w14:textId="77777777" w:rsidR="00CA10EA" w:rsidRPr="00CA10EA" w:rsidRDefault="00CA10EA" w:rsidP="00CA10EA">
      <w:pPr>
        <w:rPr>
          <w:sz w:val="24"/>
          <w:szCs w:val="24"/>
        </w:rPr>
      </w:pPr>
      <w:r w:rsidRPr="00CA10EA">
        <w:rPr>
          <w:sz w:val="24"/>
          <w:szCs w:val="24"/>
        </w:rPr>
        <w:t xml:space="preserve">3) Проверить, корректно ли указан путь до </w:t>
      </w:r>
      <w:proofErr w:type="spellStart"/>
      <w:r w:rsidRPr="00CA10EA">
        <w:rPr>
          <w:sz w:val="24"/>
          <w:szCs w:val="24"/>
        </w:rPr>
        <w:t>ngrok</w:t>
      </w:r>
      <w:proofErr w:type="spellEnd"/>
      <w:r w:rsidRPr="00CA10EA">
        <w:rPr>
          <w:sz w:val="24"/>
          <w:szCs w:val="24"/>
        </w:rPr>
        <w:t xml:space="preserve"> в run.sh</w:t>
      </w:r>
    </w:p>
    <w:p w14:paraId="53323255" w14:textId="0EA0FF54" w:rsidR="00CA10EA" w:rsidRPr="00CA10EA" w:rsidRDefault="00CA10EA" w:rsidP="00CA10EA">
      <w:pPr>
        <w:rPr>
          <w:sz w:val="24"/>
          <w:szCs w:val="24"/>
        </w:rPr>
      </w:pPr>
      <w:r w:rsidRPr="00CA10EA">
        <w:rPr>
          <w:sz w:val="24"/>
          <w:szCs w:val="24"/>
        </w:rPr>
        <w:t>4)</w:t>
      </w:r>
      <w:r>
        <w:rPr>
          <w:sz w:val="24"/>
          <w:szCs w:val="24"/>
        </w:rPr>
        <w:t xml:space="preserve"> Рядом с терминалом должен находиться </w:t>
      </w:r>
      <w:r>
        <w:rPr>
          <w:sz w:val="24"/>
          <w:szCs w:val="24"/>
          <w:lang w:val="en-US"/>
        </w:rPr>
        <w:t>run</w:t>
      </w:r>
      <w:r w:rsidRPr="00CA10EA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sh</w:t>
      </w:r>
      <w:proofErr w:type="spellEnd"/>
      <w:r w:rsidRPr="00CA10E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Рядом с ним наводим мышь на галочку и выбираем </w:t>
      </w:r>
      <w:r>
        <w:rPr>
          <w:sz w:val="24"/>
          <w:szCs w:val="24"/>
          <w:lang w:val="en-US"/>
        </w:rPr>
        <w:t>Git</w:t>
      </w:r>
      <w:r w:rsidRPr="00CA10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Bash</w:t>
      </w:r>
      <w:r w:rsidRPr="00CA10EA">
        <w:rPr>
          <w:sz w:val="24"/>
          <w:szCs w:val="24"/>
        </w:rPr>
        <w:t xml:space="preserve"> (</w:t>
      </w:r>
      <w:r>
        <w:rPr>
          <w:sz w:val="24"/>
          <w:szCs w:val="24"/>
        </w:rPr>
        <w:t>наиболее удобный)</w:t>
      </w:r>
    </w:p>
    <w:p w14:paraId="3C00E0ED" w14:textId="33B9BF25" w:rsidR="002B0268" w:rsidRDefault="00CA10EA">
      <w:r w:rsidRPr="00CA10EA">
        <w:drawing>
          <wp:inline distT="0" distB="0" distL="0" distR="0" wp14:anchorId="367A1124" wp14:editId="4DD6C855">
            <wp:extent cx="5940425" cy="1433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AD85" w14:textId="3CCF808A" w:rsidR="00CA10EA" w:rsidRDefault="00CA10EA" w:rsidP="00CA10EA">
      <w:pPr>
        <w:rPr>
          <w:b/>
          <w:bCs/>
          <w:sz w:val="24"/>
          <w:szCs w:val="24"/>
          <w:lang w:val="en-US"/>
        </w:rPr>
      </w:pPr>
      <w:r w:rsidRPr="00CA10EA">
        <w:rPr>
          <w:sz w:val="24"/>
          <w:szCs w:val="24"/>
        </w:rPr>
        <w:t xml:space="preserve">5) </w:t>
      </w:r>
      <w:r>
        <w:rPr>
          <w:sz w:val="24"/>
          <w:szCs w:val="24"/>
        </w:rPr>
        <w:t>В</w:t>
      </w:r>
      <w:r w:rsidRPr="00CA10EA">
        <w:rPr>
          <w:sz w:val="24"/>
          <w:szCs w:val="24"/>
        </w:rPr>
        <w:t xml:space="preserve"> </w:t>
      </w:r>
      <w:r>
        <w:rPr>
          <w:sz w:val="24"/>
          <w:szCs w:val="24"/>
        </w:rPr>
        <w:t>открывшемся</w:t>
      </w:r>
      <w:r w:rsidRPr="00CA10EA">
        <w:rPr>
          <w:sz w:val="24"/>
          <w:szCs w:val="24"/>
        </w:rPr>
        <w:t xml:space="preserve"> </w:t>
      </w:r>
      <w:r>
        <w:rPr>
          <w:sz w:val="24"/>
          <w:szCs w:val="24"/>
        </w:rPr>
        <w:t>окне</w:t>
      </w:r>
      <w:r w:rsidRPr="00CA10EA">
        <w:rPr>
          <w:sz w:val="24"/>
          <w:szCs w:val="24"/>
        </w:rPr>
        <w:t xml:space="preserve"> </w:t>
      </w:r>
      <w:r>
        <w:rPr>
          <w:sz w:val="24"/>
          <w:szCs w:val="24"/>
        </w:rPr>
        <w:t>вписываем</w:t>
      </w:r>
      <w:r w:rsidRPr="00CA10EA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команду</w:t>
      </w:r>
      <w:r w:rsidRPr="00CA10EA">
        <w:rPr>
          <w:sz w:val="24"/>
          <w:szCs w:val="24"/>
        </w:rPr>
        <w:t xml:space="preserve"> </w:t>
      </w:r>
      <w:r w:rsidRPr="00CA10EA">
        <w:rPr>
          <w:b/>
          <w:bCs/>
          <w:sz w:val="24"/>
          <w:szCs w:val="24"/>
        </w:rPr>
        <w:t>./</w:t>
      </w:r>
      <w:r w:rsidRPr="00CA10EA">
        <w:rPr>
          <w:b/>
          <w:bCs/>
          <w:sz w:val="24"/>
          <w:szCs w:val="24"/>
          <w:lang w:val="en-US"/>
        </w:rPr>
        <w:t>run</w:t>
      </w:r>
      <w:r w:rsidRPr="00CA10EA">
        <w:rPr>
          <w:b/>
          <w:bCs/>
          <w:sz w:val="24"/>
          <w:szCs w:val="24"/>
        </w:rPr>
        <w:t>.</w:t>
      </w:r>
      <w:proofErr w:type="spellStart"/>
      <w:r w:rsidRPr="00CA10EA">
        <w:rPr>
          <w:b/>
          <w:bCs/>
          <w:sz w:val="24"/>
          <w:szCs w:val="24"/>
          <w:lang w:val="en-US"/>
        </w:rPr>
        <w:t>sh</w:t>
      </w:r>
      <w:proofErr w:type="spellEnd"/>
    </w:p>
    <w:p w14:paraId="7F82F922" w14:textId="64F7D8CD" w:rsidR="00C82BEF" w:rsidRPr="00C82BEF" w:rsidRDefault="00C82BEF" w:rsidP="00CA10EA">
      <w:pPr>
        <w:rPr>
          <w:sz w:val="24"/>
          <w:szCs w:val="24"/>
        </w:rPr>
      </w:pPr>
      <w:r w:rsidRPr="00C82BEF">
        <w:rPr>
          <w:sz w:val="24"/>
          <w:szCs w:val="24"/>
        </w:rPr>
        <w:t xml:space="preserve">6) </w:t>
      </w:r>
      <w:r>
        <w:rPr>
          <w:sz w:val="24"/>
          <w:szCs w:val="24"/>
        </w:rPr>
        <w:t xml:space="preserve">После отправки команды откроется такое окно. В нём выбираем выделенную синим строку (до стрелочки), которая обозначена </w:t>
      </w:r>
      <w:r>
        <w:rPr>
          <w:sz w:val="24"/>
          <w:szCs w:val="24"/>
          <w:lang w:val="en-US"/>
        </w:rPr>
        <w:t>Forwarding</w:t>
      </w:r>
      <w:r>
        <w:rPr>
          <w:sz w:val="24"/>
          <w:szCs w:val="24"/>
        </w:rPr>
        <w:t>. И отправляем её потенциальным пользователям чата. (Пока только бета-версия)</w:t>
      </w:r>
    </w:p>
    <w:p w14:paraId="78CA8314" w14:textId="0072A0A4" w:rsidR="00C82BEF" w:rsidRPr="00C82BEF" w:rsidRDefault="00C82BEF" w:rsidP="00CA10EA">
      <w:pPr>
        <w:rPr>
          <w:sz w:val="24"/>
          <w:szCs w:val="24"/>
        </w:rPr>
      </w:pPr>
      <w:r w:rsidRPr="00C82BEF">
        <w:rPr>
          <w:sz w:val="24"/>
          <w:szCs w:val="24"/>
        </w:rPr>
        <w:drawing>
          <wp:inline distT="0" distB="0" distL="0" distR="0" wp14:anchorId="488974EA" wp14:editId="0C08FFAB">
            <wp:extent cx="5940425" cy="2635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1650" w14:textId="71641545" w:rsidR="00CA10EA" w:rsidRPr="00CA10EA" w:rsidRDefault="00CA10EA" w:rsidP="00CA10EA">
      <w:pPr>
        <w:rPr>
          <w:sz w:val="24"/>
          <w:szCs w:val="24"/>
        </w:rPr>
      </w:pPr>
    </w:p>
    <w:p w14:paraId="21038654" w14:textId="516FF682" w:rsidR="00CA10EA" w:rsidRPr="00CA10EA" w:rsidRDefault="00CA10EA" w:rsidP="00CA10EA">
      <w:pPr>
        <w:tabs>
          <w:tab w:val="left" w:pos="978"/>
        </w:tabs>
      </w:pPr>
    </w:p>
    <w:sectPr w:rsidR="00CA10EA" w:rsidRPr="00CA1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EA"/>
    <w:rsid w:val="002B0268"/>
    <w:rsid w:val="00C82BEF"/>
    <w:rsid w:val="00CA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6CB1"/>
  <w15:chartTrackingRefBased/>
  <w15:docId w15:val="{B8F6AE27-BBA2-48D6-8849-A313F2BE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Чебуров</dc:creator>
  <cp:keywords/>
  <dc:description/>
  <cp:lastModifiedBy>Владимир Чебуров</cp:lastModifiedBy>
  <cp:revision>1</cp:revision>
  <dcterms:created xsi:type="dcterms:W3CDTF">2023-10-23T13:11:00Z</dcterms:created>
  <dcterms:modified xsi:type="dcterms:W3CDTF">2023-10-23T13:20:00Z</dcterms:modified>
</cp:coreProperties>
</file>