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43E76" w14:textId="35E0B6FC" w:rsidR="002A4B51" w:rsidRDefault="002A4B51">
      <w:r w:rsidRPr="002A4B51">
        <w:t xml:space="preserve">Mercedes-Benz 300 SLR — двухместный спортивный автомобиль, разработанный специально для участия в гонках World </w:t>
      </w:r>
      <w:proofErr w:type="spellStart"/>
      <w:r w:rsidRPr="002A4B51">
        <w:t>Sportscar</w:t>
      </w:r>
      <w:proofErr w:type="spellEnd"/>
      <w:r w:rsidRPr="002A4B51">
        <w:t xml:space="preserve"> </w:t>
      </w:r>
      <w:proofErr w:type="spellStart"/>
      <w:r w:rsidRPr="002A4B51">
        <w:t>Championship</w:t>
      </w:r>
      <w:proofErr w:type="spellEnd"/>
      <w:r w:rsidRPr="002A4B51">
        <w:t xml:space="preserve">. В конструкции автомобиля соединились наиболее удачные узлы двух </w:t>
      </w:r>
      <w:proofErr w:type="spellStart"/>
      <w:r w:rsidRPr="002A4B51">
        <w:t>суперавто</w:t>
      </w:r>
      <w:proofErr w:type="spellEnd"/>
      <w:r w:rsidRPr="002A4B51">
        <w:t xml:space="preserve"> компании Mercedes-Benz — созданного для гонок </w:t>
      </w:r>
      <w:proofErr w:type="spellStart"/>
      <w:r w:rsidRPr="002A4B51">
        <w:t>Mille</w:t>
      </w:r>
      <w:proofErr w:type="spellEnd"/>
      <w:r w:rsidRPr="002A4B51">
        <w:t xml:space="preserve"> </w:t>
      </w:r>
      <w:proofErr w:type="spellStart"/>
      <w:r w:rsidRPr="002A4B51">
        <w:t>Miglia</w:t>
      </w:r>
      <w:proofErr w:type="spellEnd"/>
      <w:r w:rsidRPr="002A4B51">
        <w:t xml:space="preserve"> спорткара 300SL и болида Формулы-1 W196. Автомобиль обладал запредельными характеристиками для своего времени — усовершенствованный двигатель формата формулы 1 — V8 с непосредственным впрыском, объёмом 3 литра и мощностью 310 лошадиных сил. Купе 300SLR было опробовано в 1955 году на соревнованиях </w:t>
      </w:r>
      <w:proofErr w:type="spellStart"/>
      <w:r w:rsidRPr="002A4B51">
        <w:t>Mille</w:t>
      </w:r>
      <w:proofErr w:type="spellEnd"/>
      <w:r w:rsidRPr="002A4B51">
        <w:t xml:space="preserve"> </w:t>
      </w:r>
      <w:proofErr w:type="spellStart"/>
      <w:r w:rsidRPr="002A4B51">
        <w:t>Miglia</w:t>
      </w:r>
      <w:proofErr w:type="spellEnd"/>
      <w:r w:rsidRPr="002A4B51">
        <w:t xml:space="preserve">. Результат первого же заезда стал новым мировым рекордом в гонке «Тысяча миль». Однако участие в 24-часовых гонках в Ле-Мане стало причиной заката славы купе 300SLR. Инженеры компании Mercedes-Benz увлеклись скоростными характеристиками авто и позабыли о безопасности пилота. В результате погиб не только пилот спорткара, но и 82 зрителя гонки. После такого происшествия на проекте 300SLR поставили крест. Из девяти авто этой серии остались только два экземпляра. Один из них использовался в качестве служебного авто для Рудольфа </w:t>
      </w:r>
      <w:proofErr w:type="spellStart"/>
      <w:r w:rsidRPr="002A4B51">
        <w:t>Уленхаута</w:t>
      </w:r>
      <w:proofErr w:type="spellEnd"/>
      <w:r w:rsidRPr="002A4B51">
        <w:t xml:space="preserve"> — директора спортивного отдела компании Mercedes-Benz. На сегодняшний день сохранились только два прототипа, оба из которых находятся в музее компании в Германии.</w:t>
      </w:r>
    </w:p>
    <w:sectPr w:rsidR="002A4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51"/>
    <w:rsid w:val="002A4B51"/>
    <w:rsid w:val="0088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7C5E"/>
  <w15:chartTrackingRefBased/>
  <w15:docId w15:val="{A6CF17FB-C31F-4E67-8318-A6361FA0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Кропачев</dc:creator>
  <cp:keywords/>
  <dc:description/>
  <cp:lastModifiedBy>Александр Кропачев</cp:lastModifiedBy>
  <cp:revision>1</cp:revision>
  <dcterms:created xsi:type="dcterms:W3CDTF">2024-10-25T19:59:00Z</dcterms:created>
  <dcterms:modified xsi:type="dcterms:W3CDTF">2024-10-25T20:00:00Z</dcterms:modified>
</cp:coreProperties>
</file>