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14" w:rsidRDefault="00994014" w:rsidP="00994014">
      <w:pPr>
        <w:widowControl w:val="0"/>
        <w:tabs>
          <w:tab w:val="left" w:pos="283"/>
        </w:tabs>
        <w:autoSpaceDE w:val="0"/>
        <w:autoSpaceDN w:val="0"/>
        <w:adjustRightInd w:val="0"/>
        <w:spacing w:before="56" w:after="0" w:line="240" w:lineRule="auto"/>
        <w:rPr>
          <w:rFonts w:ascii="Cambria" w:hAnsi="Cambria" w:cs="Cambria"/>
          <w:b/>
          <w:bCs/>
          <w:color w:val="000000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mbria" w:hAnsi="Cambria" w:cs="Cambria"/>
          <w:b/>
          <w:bCs/>
          <w:color w:val="000000"/>
          <w:sz w:val="40"/>
          <w:szCs w:val="40"/>
        </w:rPr>
        <w:t>Лесосибирский филиал</w:t>
      </w:r>
    </w:p>
    <w:tbl>
      <w:tblPr>
        <w:tblStyle w:val="a3"/>
        <w:tblW w:w="0" w:type="auto"/>
        <w:tblInd w:w="-34" w:type="dxa"/>
        <w:tblLayout w:type="fixed"/>
        <w:tblLook w:val="04A0"/>
      </w:tblPr>
      <w:tblGrid>
        <w:gridCol w:w="330"/>
        <w:gridCol w:w="3180"/>
        <w:gridCol w:w="993"/>
        <w:gridCol w:w="850"/>
        <w:gridCol w:w="851"/>
        <w:gridCol w:w="2409"/>
      </w:tblGrid>
      <w:tr w:rsidR="00994014" w:rsidTr="00A963E1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</w:tcPr>
          <w:p w:rsidR="00994014" w:rsidRPr="00994014" w:rsidRDefault="00CE787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09.11.2017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014" w:rsidTr="00A963E1">
        <w:tc>
          <w:tcPr>
            <w:tcW w:w="3510" w:type="dxa"/>
            <w:gridSpan w:val="2"/>
            <w:tcBorders>
              <w:top w:val="nil"/>
              <w:left w:val="nil"/>
              <w:right w:val="nil"/>
            </w:tcBorders>
          </w:tcPr>
          <w:p w:rsid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gridSpan w:val="3"/>
            <w:tcBorders>
              <w:top w:val="nil"/>
              <w:left w:val="nil"/>
              <w:right w:val="nil"/>
            </w:tcBorders>
          </w:tcPr>
          <w:p w:rsid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</w:tcPr>
          <w:p w:rsid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014" w:rsidTr="00A963E1">
        <w:tc>
          <w:tcPr>
            <w:tcW w:w="3510" w:type="dxa"/>
            <w:gridSpan w:val="2"/>
          </w:tcPr>
          <w:p w:rsidR="00994014" w:rsidRP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014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694" w:type="dxa"/>
            <w:gridSpan w:val="3"/>
          </w:tcPr>
          <w:p w:rsidR="00994014" w:rsidRPr="00994014" w:rsidRDefault="00994014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014">
              <w:rPr>
                <w:rFonts w:ascii="Times New Roman" w:hAnsi="Times New Roman" w:cs="Times New Roman"/>
                <w:b/>
                <w:sz w:val="28"/>
                <w:szCs w:val="28"/>
              </w:rPr>
              <w:t>Кол-во, л</w:t>
            </w:r>
          </w:p>
        </w:tc>
        <w:tc>
          <w:tcPr>
            <w:tcW w:w="2409" w:type="dxa"/>
          </w:tcPr>
          <w:p w:rsidR="00994014" w:rsidRPr="00994014" w:rsidRDefault="00994014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014">
              <w:rPr>
                <w:rFonts w:ascii="Times New Roman" w:hAnsi="Times New Roman" w:cs="Times New Roman"/>
                <w:b/>
                <w:sz w:val="28"/>
                <w:szCs w:val="28"/>
              </w:rPr>
              <w:t>% от плана</w:t>
            </w:r>
          </w:p>
        </w:tc>
      </w:tr>
      <w:tr w:rsidR="00994014" w:rsidTr="00A963E1">
        <w:tc>
          <w:tcPr>
            <w:tcW w:w="3510" w:type="dxa"/>
            <w:gridSpan w:val="2"/>
          </w:tcPr>
          <w:p w:rsidR="00994014" w:rsidRP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014">
              <w:rPr>
                <w:rFonts w:ascii="Times New Roman" w:hAnsi="Times New Roman" w:cs="Times New Roman"/>
                <w:b/>
                <w:sz w:val="28"/>
                <w:szCs w:val="28"/>
              </w:rPr>
              <w:t>Цельная кровь</w:t>
            </w:r>
          </w:p>
        </w:tc>
        <w:tc>
          <w:tcPr>
            <w:tcW w:w="2694" w:type="dxa"/>
            <w:gridSpan w:val="3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63,232</w:t>
            </w:r>
          </w:p>
        </w:tc>
        <w:tc>
          <w:tcPr>
            <w:tcW w:w="2409" w:type="dxa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994014" w:rsidTr="00A963E1">
        <w:tc>
          <w:tcPr>
            <w:tcW w:w="3510" w:type="dxa"/>
            <w:gridSpan w:val="2"/>
          </w:tcPr>
          <w:p w:rsidR="00994014" w:rsidRP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014">
              <w:rPr>
                <w:rFonts w:ascii="Times New Roman" w:hAnsi="Times New Roman" w:cs="Times New Roman"/>
                <w:b/>
                <w:sz w:val="28"/>
                <w:szCs w:val="28"/>
              </w:rPr>
              <w:t>Консервированная кровь</w:t>
            </w:r>
          </w:p>
        </w:tc>
        <w:tc>
          <w:tcPr>
            <w:tcW w:w="2694" w:type="dxa"/>
            <w:gridSpan w:val="3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67,911</w:t>
            </w:r>
          </w:p>
        </w:tc>
        <w:tc>
          <w:tcPr>
            <w:tcW w:w="2409" w:type="dxa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994014" w:rsidTr="00A963E1">
        <w:tc>
          <w:tcPr>
            <w:tcW w:w="3510" w:type="dxa"/>
            <w:gridSpan w:val="2"/>
          </w:tcPr>
          <w:p w:rsidR="00994014" w:rsidRP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014">
              <w:rPr>
                <w:rFonts w:ascii="Times New Roman" w:hAnsi="Times New Roman" w:cs="Times New Roman"/>
                <w:b/>
                <w:sz w:val="28"/>
                <w:szCs w:val="28"/>
              </w:rPr>
              <w:t>Плазма всего</w:t>
            </w:r>
          </w:p>
        </w:tc>
        <w:tc>
          <w:tcPr>
            <w:tcW w:w="2694" w:type="dxa"/>
            <w:gridSpan w:val="3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33,180</w:t>
            </w:r>
          </w:p>
        </w:tc>
        <w:tc>
          <w:tcPr>
            <w:tcW w:w="2409" w:type="dxa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994014" w:rsidTr="00A963E1">
        <w:tc>
          <w:tcPr>
            <w:tcW w:w="3510" w:type="dxa"/>
            <w:gridSpan w:val="2"/>
          </w:tcPr>
          <w:p w:rsidR="00994014" w:rsidRP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014">
              <w:rPr>
                <w:rFonts w:ascii="Times New Roman" w:hAnsi="Times New Roman" w:cs="Times New Roman"/>
                <w:b/>
                <w:sz w:val="28"/>
                <w:szCs w:val="28"/>
              </w:rPr>
              <w:t>Плазма АПА</w:t>
            </w:r>
          </w:p>
        </w:tc>
        <w:tc>
          <w:tcPr>
            <w:tcW w:w="2694" w:type="dxa"/>
            <w:gridSpan w:val="3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11,600</w:t>
            </w:r>
          </w:p>
        </w:tc>
        <w:tc>
          <w:tcPr>
            <w:tcW w:w="2409" w:type="dxa"/>
          </w:tcPr>
          <w:p w:rsidR="00994014" w:rsidRPr="00994014" w:rsidRDefault="00994014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014" w:rsidTr="00A963E1">
        <w:tc>
          <w:tcPr>
            <w:tcW w:w="3510" w:type="dxa"/>
            <w:gridSpan w:val="2"/>
          </w:tcPr>
          <w:p w:rsidR="00994014" w:rsidRP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014">
              <w:rPr>
                <w:rFonts w:ascii="Times New Roman" w:hAnsi="Times New Roman" w:cs="Times New Roman"/>
                <w:b/>
                <w:sz w:val="28"/>
                <w:szCs w:val="28"/>
              </w:rPr>
              <w:t>Эр среды</w:t>
            </w:r>
          </w:p>
        </w:tc>
        <w:tc>
          <w:tcPr>
            <w:tcW w:w="2694" w:type="dxa"/>
            <w:gridSpan w:val="3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25,690</w:t>
            </w:r>
          </w:p>
        </w:tc>
        <w:tc>
          <w:tcPr>
            <w:tcW w:w="2409" w:type="dxa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994014" w:rsidTr="00A963E1">
        <w:tc>
          <w:tcPr>
            <w:tcW w:w="3510" w:type="dxa"/>
            <w:gridSpan w:val="2"/>
          </w:tcPr>
          <w:p w:rsidR="00994014" w:rsidRPr="00994014" w:rsidRDefault="00994014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014">
              <w:rPr>
                <w:rFonts w:ascii="Times New Roman" w:hAnsi="Times New Roman" w:cs="Times New Roman"/>
                <w:b/>
                <w:sz w:val="28"/>
                <w:szCs w:val="28"/>
              </w:rPr>
              <w:t>Тромбоконцентрат</w:t>
            </w:r>
          </w:p>
        </w:tc>
        <w:tc>
          <w:tcPr>
            <w:tcW w:w="993" w:type="dxa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850" w:type="dxa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пак</w:t>
            </w:r>
          </w:p>
        </w:tc>
        <w:tc>
          <w:tcPr>
            <w:tcW w:w="851" w:type="dxa"/>
          </w:tcPr>
          <w:p w:rsidR="00994014" w:rsidRPr="00994014" w:rsidRDefault="00CE787F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д</w:t>
            </w:r>
          </w:p>
        </w:tc>
        <w:tc>
          <w:tcPr>
            <w:tcW w:w="2409" w:type="dxa"/>
          </w:tcPr>
          <w:p w:rsidR="00994014" w:rsidRPr="00994014" w:rsidRDefault="00994014" w:rsidP="00A963E1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spacing w:before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04F" w:rsidRDefault="00AD004F">
      <w:pPr>
        <w:widowControl w:val="0"/>
        <w:tabs>
          <w:tab w:val="left" w:pos="285"/>
          <w:tab w:val="left" w:pos="3747"/>
        </w:tabs>
        <w:autoSpaceDE w:val="0"/>
        <w:autoSpaceDN w:val="0"/>
        <w:adjustRightInd w:val="0"/>
        <w:spacing w:before="56" w:after="0" w:line="240" w:lineRule="auto"/>
        <w:rPr>
          <w:rFonts w:ascii="Calibri" w:hAnsi="Calibri" w:cs="Calibri"/>
          <w:color w:val="000000"/>
          <w:sz w:val="37"/>
          <w:szCs w:val="37"/>
        </w:rPr>
      </w:pPr>
    </w:p>
    <w:sectPr w:rsidR="00AD004F" w:rsidSect="00A963E1">
      <w:pgSz w:w="11904" w:h="16834" w:code="9"/>
      <w:pgMar w:top="360" w:right="360" w:bottom="360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E787F"/>
    <w:rsid w:val="00485274"/>
    <w:rsid w:val="00520F89"/>
    <w:rsid w:val="00762F34"/>
    <w:rsid w:val="0092308C"/>
    <w:rsid w:val="00994014"/>
    <w:rsid w:val="00A66908"/>
    <w:rsid w:val="00A963E1"/>
    <w:rsid w:val="00AD004F"/>
    <w:rsid w:val="00CE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\Desktop\Dot\&#1045;&#1078;&#1077;&#1076;&#1085;&#1077;&#1074;&#1085;&#1099;&#1081;%20&#1086;&#1090;&#1095;&#1077;&#1090;%20&#1087;&#1086;%20&#1079;&#1072;&#1075;&#1086;&#1090;&#1086;&#1074;&#1082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Ежедневный отчет по заготовке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cp:lastPrinted>2016-08-19T04:26:00Z</cp:lastPrinted>
  <dcterms:created xsi:type="dcterms:W3CDTF">2017-11-09T01:22:00Z</dcterms:created>
  <dcterms:modified xsi:type="dcterms:W3CDTF">2017-11-09T01:22:00Z</dcterms:modified>
</cp:coreProperties>
</file>