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C631EE" w14:textId="7E7287E9" w:rsidR="00861FDA" w:rsidRPr="00483B21" w:rsidRDefault="00D960F5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</w:pPr>
      <w:bookmarkStart w:id="0" w:name="_b7urdng99y53" w:colFirst="0" w:colLast="0"/>
      <w:bookmarkEnd w:id="0"/>
      <w:r w:rsidRPr="00483B21">
        <w:rPr>
          <w:rFonts w:ascii="Times New Roman" w:hAnsi="Times New Roman" w:cs="Times New Roman"/>
          <w:b/>
          <w:color w:val="000000"/>
          <w:sz w:val="22"/>
          <w:szCs w:val="22"/>
        </w:rPr>
        <w:t>Название задачи:</w:t>
      </w:r>
      <w:r w:rsidR="00511370" w:rsidRPr="00483B21"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  <w:t xml:space="preserve"> Передача ставок в кол-центр</w:t>
      </w:r>
    </w:p>
    <w:p w14:paraId="527664A1" w14:textId="77D15118" w:rsidR="00861FDA" w:rsidRPr="00483B21" w:rsidRDefault="00D960F5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</w:pPr>
      <w:bookmarkStart w:id="1" w:name="_hjk0fkfyohdk" w:colFirst="0" w:colLast="0"/>
      <w:bookmarkEnd w:id="1"/>
      <w:r w:rsidRPr="00483B21">
        <w:rPr>
          <w:rFonts w:ascii="Times New Roman" w:hAnsi="Times New Roman" w:cs="Times New Roman"/>
          <w:b/>
          <w:color w:val="000000"/>
          <w:sz w:val="22"/>
          <w:szCs w:val="22"/>
        </w:rPr>
        <w:t>Автор:</w:t>
      </w:r>
      <w:r w:rsidR="00357A1B" w:rsidRPr="00483B21"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  <w:t xml:space="preserve"> </w:t>
      </w:r>
      <w:r w:rsidR="00483B21" w:rsidRPr="00483B21"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  <w:t>Макридин Александр</w:t>
      </w:r>
    </w:p>
    <w:p w14:paraId="22FF6748" w14:textId="346A0590" w:rsidR="00861FDA" w:rsidRPr="00483B21" w:rsidRDefault="00D960F5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</w:pPr>
      <w:bookmarkStart w:id="2" w:name="_uanumrh8zrui" w:colFirst="0" w:colLast="0"/>
      <w:bookmarkEnd w:id="2"/>
      <w:r w:rsidRPr="00483B21">
        <w:rPr>
          <w:rFonts w:ascii="Times New Roman" w:hAnsi="Times New Roman" w:cs="Times New Roman"/>
          <w:b/>
          <w:color w:val="000000"/>
          <w:sz w:val="22"/>
          <w:szCs w:val="22"/>
        </w:rPr>
        <w:t>Дата:</w:t>
      </w:r>
      <w:r w:rsidR="00357A1B" w:rsidRPr="00483B21"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  <w:t xml:space="preserve"> </w:t>
      </w:r>
      <w:r w:rsidR="00483B21" w:rsidRPr="00483B21"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  <w:t>21</w:t>
      </w:r>
      <w:r w:rsidR="00357A1B" w:rsidRPr="00483B21"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  <w:t>.</w:t>
      </w:r>
      <w:r w:rsidR="00483B21" w:rsidRPr="00483B21"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  <w:t>02</w:t>
      </w:r>
      <w:r w:rsidR="00357A1B" w:rsidRPr="00483B21"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  <w:t>.202</w:t>
      </w:r>
      <w:r w:rsidR="00483B21" w:rsidRPr="00483B21"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  <w:t>5</w:t>
      </w:r>
    </w:p>
    <w:p w14:paraId="5360CE6B" w14:textId="132B9314" w:rsidR="00861FDA" w:rsidRPr="00483B21" w:rsidRDefault="00D960F5" w:rsidP="0044673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</w:pPr>
      <w:bookmarkStart w:id="3" w:name="_3bfxc9a45514" w:colFirst="0" w:colLast="0"/>
      <w:bookmarkEnd w:id="3"/>
      <w:r w:rsidRPr="00483B21">
        <w:rPr>
          <w:rFonts w:ascii="Times New Roman" w:hAnsi="Times New Roman" w:cs="Times New Roman"/>
          <w:b/>
          <w:color w:val="000000"/>
          <w:sz w:val="22"/>
          <w:szCs w:val="22"/>
        </w:rPr>
        <w:t>Функциональные требования</w:t>
      </w:r>
    </w:p>
    <w:tbl>
      <w:tblPr>
        <w:tblStyle w:val="a"/>
        <w:tblW w:w="83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295"/>
        <w:gridCol w:w="1341"/>
        <w:gridCol w:w="4290"/>
      </w:tblGrid>
      <w:tr w:rsidR="00861FDA" w:rsidRPr="00483B21" w14:paraId="437175D7" w14:textId="77777777" w:rsidTr="00D960F5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BB6C3" w14:textId="77777777" w:rsidR="00861FDA" w:rsidRPr="00483B21" w:rsidRDefault="00D960F5">
            <w:pPr>
              <w:jc w:val="center"/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3326" w14:textId="77777777" w:rsidR="00861FDA" w:rsidRPr="00483B21" w:rsidRDefault="00D960F5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  <w:b/>
              </w:rPr>
              <w:t>Действующие лица или системы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309D" w14:textId="77777777" w:rsidR="00861FDA" w:rsidRPr="00483B21" w:rsidRDefault="00D960F5">
            <w:pPr>
              <w:rPr>
                <w:rFonts w:ascii="Times New Roman" w:hAnsi="Times New Roman" w:cs="Times New Roman"/>
              </w:rPr>
            </w:pPr>
            <w:proofErr w:type="spellStart"/>
            <w:r w:rsidRPr="00483B21">
              <w:rPr>
                <w:rFonts w:ascii="Times New Roman" w:hAnsi="Times New Roman" w:cs="Times New Roman"/>
                <w:b/>
              </w:rPr>
              <w:t>Use</w:t>
            </w:r>
            <w:proofErr w:type="spellEnd"/>
            <w:r w:rsidRPr="00483B2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83B21">
              <w:rPr>
                <w:rFonts w:ascii="Times New Roman" w:hAnsi="Times New Roman" w:cs="Times New Roman"/>
                <w:b/>
              </w:rPr>
              <w:t>Case</w:t>
            </w:r>
            <w:proofErr w:type="spellEnd"/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E1E2" w14:textId="77777777" w:rsidR="00861FDA" w:rsidRPr="00483B21" w:rsidRDefault="00D960F5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511370" w:rsidRPr="00483B21" w14:paraId="1F25C0E3" w14:textId="77777777" w:rsidTr="00D960F5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91AB" w14:textId="1175B79A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41C9" w14:textId="4E87FF9B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8ED1" w14:textId="1D2C4FD9" w:rsidR="00511370" w:rsidRPr="00D960F5" w:rsidRDefault="00511370" w:rsidP="00D960F5">
            <w:pPr>
              <w:rPr>
                <w:rFonts w:ascii="Times New Roman" w:hAnsi="Times New Roman" w:cs="Times New Roman"/>
                <w:lang w:val="ru-RU"/>
              </w:rPr>
            </w:pPr>
            <w:r w:rsidRPr="00483B21">
              <w:rPr>
                <w:rFonts w:ascii="Times New Roman" w:hAnsi="Times New Roman" w:cs="Times New Roman"/>
              </w:rPr>
              <w:t xml:space="preserve">Запрос </w:t>
            </w:r>
            <w:r w:rsidR="00D960F5" w:rsidRPr="00483B21">
              <w:rPr>
                <w:rFonts w:ascii="Times New Roman" w:hAnsi="Times New Roman" w:cs="Times New Roman"/>
              </w:rPr>
              <w:t>консультации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B6C0" w14:textId="3F496F00" w:rsidR="00511370" w:rsidRPr="00483B21" w:rsidRDefault="00511370" w:rsidP="00D960F5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 xml:space="preserve">Клиент </w:t>
            </w:r>
            <w:r w:rsidR="00D960F5">
              <w:rPr>
                <w:rFonts w:ascii="Times New Roman" w:hAnsi="Times New Roman" w:cs="Times New Roman"/>
                <w:lang w:val="ru-RU"/>
              </w:rPr>
              <w:t>обращается</w:t>
            </w:r>
            <w:r w:rsidRPr="00483B21">
              <w:rPr>
                <w:rFonts w:ascii="Times New Roman" w:hAnsi="Times New Roman" w:cs="Times New Roman"/>
              </w:rPr>
              <w:t xml:space="preserve"> в кол-центр, чтобы получить консультацию по депозитным ставкам.</w:t>
            </w:r>
          </w:p>
        </w:tc>
      </w:tr>
      <w:tr w:rsidR="00511370" w:rsidRPr="00483B21" w14:paraId="4805B221" w14:textId="77777777" w:rsidTr="00D960F5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AB39" w14:textId="247ACE62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923B" w14:textId="5F6170A5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Кол-центр банка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D5CC" w14:textId="73017137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Предоставление информации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D052" w14:textId="44B65A03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Оператор кол-центра проверяет актуальные ставки и предоставляет информацию клиенту.</w:t>
            </w:r>
          </w:p>
        </w:tc>
      </w:tr>
      <w:tr w:rsidR="00511370" w:rsidRPr="00483B21" w14:paraId="380DA8C8" w14:textId="77777777" w:rsidTr="00D960F5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42EE" w14:textId="48AF8EFB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5FE1" w14:textId="20003840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Партнёрский кол-центр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1627" w14:textId="54CF9393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Предоставление информации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A0BA" w14:textId="298F0E57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Оператор партнёрского кол-центра получает из файла информацию о ставках и сообщает клиенту.</w:t>
            </w:r>
          </w:p>
        </w:tc>
      </w:tr>
      <w:tr w:rsidR="00511370" w:rsidRPr="00483B21" w14:paraId="1D9D6381" w14:textId="77777777" w:rsidTr="00D960F5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B8EF" w14:textId="6D9ACC5D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7AB8" w14:textId="7AEB0713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АБС и подсистема депозитов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D323" w14:textId="0A6E698A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Обновление информации о ставках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CDF1" w14:textId="78CE1E96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АБС ежедневно генерирует файл с актуальными ставками и переносит его в систему, доступную для кол-центра и партнёрского кол-центра.</w:t>
            </w:r>
          </w:p>
        </w:tc>
      </w:tr>
      <w:tr w:rsidR="00511370" w:rsidRPr="00483B21" w14:paraId="6A5833BB" w14:textId="77777777" w:rsidTr="00D960F5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7DAE" w14:textId="18F7A9C3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2771" w14:textId="22DA81B9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IT-отдел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12D6" w14:textId="66E12DC9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>Поддержка и обновления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6E17" w14:textId="781157DE" w:rsidR="00511370" w:rsidRPr="00483B21" w:rsidRDefault="00511370" w:rsidP="00511370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</w:rPr>
              <w:t xml:space="preserve">IT-отдел обеспечивает корректную работу системы передачи и </w:t>
            </w:r>
            <w:bookmarkStart w:id="4" w:name="_GoBack"/>
            <w:bookmarkEnd w:id="4"/>
            <w:r w:rsidRPr="00483B21">
              <w:rPr>
                <w:rFonts w:ascii="Times New Roman" w:hAnsi="Times New Roman" w:cs="Times New Roman"/>
              </w:rPr>
              <w:t>обновления данных о ставках для кол-центров и решает возникающие технические проблемы.</w:t>
            </w:r>
          </w:p>
        </w:tc>
      </w:tr>
    </w:tbl>
    <w:p w14:paraId="023216A0" w14:textId="355C19D1" w:rsidR="00861FDA" w:rsidRPr="00483B21" w:rsidRDefault="00D960F5" w:rsidP="0044673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2"/>
          <w:szCs w:val="22"/>
          <w:lang w:val="ru-RU"/>
        </w:rPr>
      </w:pPr>
      <w:bookmarkStart w:id="5" w:name="_u8xz25hbrgql" w:colFirst="0" w:colLast="0"/>
      <w:bookmarkEnd w:id="5"/>
      <w:r w:rsidRPr="00483B21">
        <w:rPr>
          <w:rFonts w:ascii="Times New Roman" w:hAnsi="Times New Roman" w:cs="Times New Roman"/>
          <w:b/>
          <w:color w:val="000000"/>
          <w:sz w:val="22"/>
          <w:szCs w:val="22"/>
        </w:rPr>
        <w:t>Н</w:t>
      </w:r>
      <w:r w:rsidRPr="00483B21">
        <w:rPr>
          <w:rFonts w:ascii="Times New Roman" w:hAnsi="Times New Roman" w:cs="Times New Roman"/>
          <w:b/>
          <w:color w:val="000000"/>
          <w:sz w:val="22"/>
          <w:szCs w:val="22"/>
        </w:rPr>
        <w:t>ефункциональные требования</w:t>
      </w:r>
    </w:p>
    <w:tbl>
      <w:tblPr>
        <w:tblStyle w:val="a0"/>
        <w:tblW w:w="8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7725"/>
      </w:tblGrid>
      <w:tr w:rsidR="00861FDA" w:rsidRPr="00483B21" w14:paraId="0FBCF4B0" w14:textId="77777777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B078" w14:textId="77777777" w:rsidR="00861FDA" w:rsidRPr="00483B21" w:rsidRDefault="00D960F5">
            <w:pPr>
              <w:jc w:val="center"/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DC38" w14:textId="77777777" w:rsidR="00861FDA" w:rsidRPr="00483B21" w:rsidRDefault="00D960F5">
            <w:pPr>
              <w:rPr>
                <w:rFonts w:ascii="Times New Roman" w:hAnsi="Times New Roman" w:cs="Times New Roman"/>
              </w:rPr>
            </w:pPr>
            <w:r w:rsidRPr="00483B21">
              <w:rPr>
                <w:rFonts w:ascii="Times New Roman" w:hAnsi="Times New Roman" w:cs="Times New Roman"/>
                <w:b/>
              </w:rPr>
              <w:t>Требование</w:t>
            </w:r>
          </w:p>
        </w:tc>
      </w:tr>
      <w:tr w:rsidR="00861FDA" w:rsidRPr="00483B21" w14:paraId="33B915BE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BB15" w14:textId="32AF06EA" w:rsidR="00861FDA" w:rsidRPr="00483B21" w:rsidRDefault="0044673B">
            <w:pPr>
              <w:rPr>
                <w:rFonts w:ascii="Times New Roman" w:hAnsi="Times New Roman" w:cs="Times New Roman"/>
                <w:lang w:val="en-US"/>
              </w:rPr>
            </w:pPr>
            <w:r w:rsidRPr="00483B2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08D8" w14:textId="0BD9DEFE" w:rsidR="00861FDA" w:rsidRPr="00483B21" w:rsidRDefault="00511370" w:rsidP="0044673B">
            <w:pPr>
              <w:rPr>
                <w:rFonts w:ascii="Times New Roman" w:hAnsi="Times New Roman" w:cs="Times New Roman"/>
                <w:lang w:val="ru-RU"/>
              </w:rPr>
            </w:pPr>
            <w:r w:rsidRPr="00483B21">
              <w:rPr>
                <w:rFonts w:ascii="Times New Roman" w:hAnsi="Times New Roman" w:cs="Times New Roman"/>
                <w:lang w:val="ru-RU"/>
              </w:rPr>
              <w:t xml:space="preserve">Обеспечить </w:t>
            </w:r>
            <w:r w:rsidR="003352D9" w:rsidRPr="00483B21">
              <w:rPr>
                <w:rFonts w:ascii="Times New Roman" w:hAnsi="Times New Roman" w:cs="Times New Roman"/>
                <w:lang w:val="ru-RU"/>
              </w:rPr>
              <w:t>шифрование</w:t>
            </w:r>
            <w:r w:rsidRPr="00483B21">
              <w:rPr>
                <w:rFonts w:ascii="Times New Roman" w:hAnsi="Times New Roman" w:cs="Times New Roman"/>
                <w:lang w:val="ru-RU"/>
              </w:rPr>
              <w:t xml:space="preserve"> данных в рамках </w:t>
            </w:r>
            <w:r w:rsidR="003352D9" w:rsidRPr="00483B21">
              <w:rPr>
                <w:rFonts w:ascii="Times New Roman" w:hAnsi="Times New Roman" w:cs="Times New Roman"/>
                <w:lang w:val="ru-RU"/>
              </w:rPr>
              <w:t>обмена</w:t>
            </w:r>
            <w:r w:rsidRPr="00483B21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</w:tr>
      <w:tr w:rsidR="0044673B" w:rsidRPr="00483B21" w14:paraId="27CBB5AF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D45D" w14:textId="06EE517C" w:rsidR="0044673B" w:rsidRPr="00483B21" w:rsidRDefault="00D9023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B14E" w14:textId="6D15F24B" w:rsidR="0044673B" w:rsidRPr="00483B21" w:rsidRDefault="00511370" w:rsidP="0044673B">
            <w:pPr>
              <w:rPr>
                <w:rFonts w:ascii="Times New Roman" w:hAnsi="Times New Roman" w:cs="Times New Roman"/>
                <w:lang w:val="ru-RU"/>
              </w:rPr>
            </w:pPr>
            <w:r w:rsidRPr="00483B21">
              <w:rPr>
                <w:rFonts w:ascii="Times New Roman" w:hAnsi="Times New Roman" w:cs="Times New Roman"/>
                <w:lang w:val="ru-RU"/>
              </w:rPr>
              <w:t xml:space="preserve">Использовать протокол </w:t>
            </w:r>
            <w:r w:rsidRPr="00483B21">
              <w:rPr>
                <w:rFonts w:ascii="Times New Roman" w:hAnsi="Times New Roman" w:cs="Times New Roman"/>
                <w:lang w:val="en-US"/>
              </w:rPr>
              <w:t>SFTP</w:t>
            </w:r>
            <w:r w:rsidRPr="00483B21">
              <w:rPr>
                <w:rFonts w:ascii="Times New Roman" w:hAnsi="Times New Roman" w:cs="Times New Roman"/>
                <w:lang w:val="ru-RU"/>
              </w:rPr>
              <w:t xml:space="preserve"> для обмена данными с партнерским кол-центром</w:t>
            </w:r>
          </w:p>
        </w:tc>
      </w:tr>
      <w:tr w:rsidR="0044673B" w:rsidRPr="00483B21" w14:paraId="2A21425C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8CD8" w14:textId="6BF06929" w:rsidR="0044673B" w:rsidRPr="00483B21" w:rsidRDefault="00D9023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0792" w14:textId="464848BE" w:rsidR="0044673B" w:rsidRPr="00483B21" w:rsidRDefault="003352D9" w:rsidP="0044673B">
            <w:pPr>
              <w:rPr>
                <w:rFonts w:ascii="Times New Roman" w:hAnsi="Times New Roman" w:cs="Times New Roman"/>
                <w:lang w:val="ru-RU"/>
              </w:rPr>
            </w:pPr>
            <w:r w:rsidRPr="00483B21">
              <w:rPr>
                <w:rFonts w:ascii="Times New Roman" w:hAnsi="Times New Roman" w:cs="Times New Roman"/>
                <w:lang w:val="ru-RU"/>
              </w:rPr>
              <w:t>Работа в режиме 24/7, Отклик в 99.9% случаев.</w:t>
            </w:r>
          </w:p>
        </w:tc>
      </w:tr>
    </w:tbl>
    <w:p w14:paraId="5E83FA9B" w14:textId="77777777" w:rsidR="00861FDA" w:rsidRPr="00483B21" w:rsidRDefault="00D960F5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2"/>
          <w:szCs w:val="22"/>
        </w:rPr>
      </w:pPr>
      <w:bookmarkStart w:id="6" w:name="_qmphm5d6rvi3" w:colFirst="0" w:colLast="0"/>
      <w:bookmarkEnd w:id="6"/>
      <w:r w:rsidRPr="00483B21">
        <w:rPr>
          <w:rFonts w:ascii="Times New Roman" w:hAnsi="Times New Roman" w:cs="Times New Roman"/>
          <w:b/>
          <w:color w:val="000000"/>
          <w:sz w:val="22"/>
          <w:szCs w:val="22"/>
        </w:rPr>
        <w:t>Решение</w:t>
      </w:r>
    </w:p>
    <w:p w14:paraId="0D965CE5" w14:textId="6D371616" w:rsidR="006A7509" w:rsidRDefault="006A7509">
      <w:pPr>
        <w:spacing w:before="240" w:after="240"/>
        <w:rPr>
          <w:rFonts w:ascii="Times New Roman" w:hAnsi="Times New Roman" w:cs="Times New Roman"/>
          <w:lang w:val="ru-RU"/>
        </w:rPr>
      </w:pPr>
      <w:r w:rsidRPr="00483B21">
        <w:rPr>
          <w:rFonts w:ascii="Times New Roman" w:hAnsi="Times New Roman" w:cs="Times New Roman"/>
          <w:lang w:val="ru-RU"/>
        </w:rPr>
        <w:lastRenderedPageBreak/>
        <w:t xml:space="preserve">Предлагается использовать </w:t>
      </w:r>
      <w:r w:rsidR="00896087" w:rsidRPr="00483B21">
        <w:rPr>
          <w:rFonts w:ascii="Times New Roman" w:hAnsi="Times New Roman" w:cs="Times New Roman"/>
          <w:lang w:val="en-US"/>
        </w:rPr>
        <w:t>SFTP</w:t>
      </w:r>
      <w:r w:rsidR="00896087" w:rsidRPr="00483B21">
        <w:rPr>
          <w:rFonts w:ascii="Times New Roman" w:hAnsi="Times New Roman" w:cs="Times New Roman"/>
          <w:lang w:val="ru-RU"/>
        </w:rPr>
        <w:t>-протокол</w:t>
      </w:r>
      <w:r w:rsidRPr="00483B21">
        <w:rPr>
          <w:rFonts w:ascii="Times New Roman" w:hAnsi="Times New Roman" w:cs="Times New Roman"/>
          <w:lang w:val="ru-RU"/>
        </w:rPr>
        <w:t xml:space="preserve"> для быстрой</w:t>
      </w:r>
      <w:r w:rsidR="004723AD">
        <w:rPr>
          <w:rFonts w:ascii="Times New Roman" w:hAnsi="Times New Roman" w:cs="Times New Roman"/>
          <w:lang w:val="ru-RU"/>
        </w:rPr>
        <w:t xml:space="preserve">, простой, дешевой </w:t>
      </w:r>
      <w:r w:rsidR="00896087" w:rsidRPr="00483B21">
        <w:rPr>
          <w:rFonts w:ascii="Times New Roman" w:hAnsi="Times New Roman" w:cs="Times New Roman"/>
          <w:lang w:val="ru-RU"/>
        </w:rPr>
        <w:t>и безопасной</w:t>
      </w:r>
      <w:r w:rsidRPr="00483B21">
        <w:rPr>
          <w:rFonts w:ascii="Times New Roman" w:hAnsi="Times New Roman" w:cs="Times New Roman"/>
          <w:lang w:val="ru-RU"/>
        </w:rPr>
        <w:t xml:space="preserve"> интеграции </w:t>
      </w:r>
      <w:r w:rsidR="00896087" w:rsidRPr="00483B21">
        <w:rPr>
          <w:rFonts w:ascii="Times New Roman" w:hAnsi="Times New Roman" w:cs="Times New Roman"/>
          <w:lang w:val="ru-RU"/>
        </w:rPr>
        <w:t>с партнерским кол-центром.</w:t>
      </w:r>
    </w:p>
    <w:p w14:paraId="6CE9645A" w14:textId="3B1F773A" w:rsidR="004723AD" w:rsidRPr="004723AD" w:rsidRDefault="004723AD" w:rsidP="004723AD">
      <w:pPr>
        <w:spacing w:before="240" w:after="2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Реализация</w:t>
      </w:r>
      <w:r w:rsidRPr="004723A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Б</w:t>
      </w:r>
      <w:r w:rsidRPr="004723AD">
        <w:rPr>
          <w:rFonts w:ascii="Times New Roman" w:hAnsi="Times New Roman" w:cs="Times New Roman"/>
          <w:lang w:val="ru-RU"/>
        </w:rPr>
        <w:t xml:space="preserve">анком </w:t>
      </w:r>
      <w:proofErr w:type="spellStart"/>
      <w:r w:rsidRPr="004723AD">
        <w:rPr>
          <w:rFonts w:ascii="Times New Roman" w:hAnsi="Times New Roman" w:cs="Times New Roman"/>
          <w:lang w:val="ru-RU"/>
        </w:rPr>
        <w:t>api</w:t>
      </w:r>
      <w:proofErr w:type="spellEnd"/>
      <w:r w:rsidRPr="004723A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доступа</w:t>
      </w:r>
      <w:r w:rsidRPr="004723AD">
        <w:rPr>
          <w:rFonts w:ascii="Times New Roman" w:hAnsi="Times New Roman" w:cs="Times New Roman"/>
          <w:lang w:val="ru-RU"/>
        </w:rPr>
        <w:t xml:space="preserve">, а так же </w:t>
      </w:r>
      <w:r w:rsidRPr="004723AD">
        <w:rPr>
          <w:rFonts w:ascii="Times New Roman" w:hAnsi="Times New Roman" w:cs="Times New Roman"/>
          <w:lang w:val="ru-RU"/>
        </w:rPr>
        <w:t>сервисы, вроде S3</w:t>
      </w:r>
      <w:r>
        <w:rPr>
          <w:rFonts w:ascii="Times New Roman" w:hAnsi="Times New Roman" w:cs="Times New Roman"/>
          <w:lang w:val="ru-RU"/>
        </w:rPr>
        <w:t>,</w:t>
      </w:r>
      <w:r w:rsidRPr="004723AD">
        <w:rPr>
          <w:rFonts w:ascii="Times New Roman" w:hAnsi="Times New Roman" w:cs="Times New Roman"/>
          <w:lang w:val="ru-RU"/>
        </w:rPr>
        <w:t xml:space="preserve"> в</w:t>
      </w:r>
      <w:r w:rsidRPr="004723AD">
        <w:rPr>
          <w:rFonts w:ascii="Times New Roman" w:hAnsi="Times New Roman" w:cs="Times New Roman"/>
          <w:lang w:val="ru-RU"/>
        </w:rPr>
        <w:t xml:space="preserve"> рамках MVP </w:t>
      </w:r>
      <w:r>
        <w:rPr>
          <w:rFonts w:ascii="Times New Roman" w:hAnsi="Times New Roman" w:cs="Times New Roman"/>
          <w:lang w:val="ru-RU"/>
        </w:rPr>
        <w:t xml:space="preserve">экономически </w:t>
      </w:r>
      <w:r w:rsidRPr="004723AD">
        <w:rPr>
          <w:rFonts w:ascii="Times New Roman" w:hAnsi="Times New Roman" w:cs="Times New Roman"/>
          <w:lang w:val="ru-RU"/>
        </w:rPr>
        <w:t>не оправданы.</w:t>
      </w:r>
    </w:p>
    <w:p w14:paraId="4940D92A" w14:textId="77777777" w:rsidR="00861FDA" w:rsidRPr="00483B21" w:rsidRDefault="00D960F5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2"/>
          <w:szCs w:val="22"/>
        </w:rPr>
      </w:pPr>
      <w:bookmarkStart w:id="7" w:name="_bjrr7veeh80c" w:colFirst="0" w:colLast="0"/>
      <w:bookmarkEnd w:id="7"/>
      <w:r w:rsidRPr="00483B21">
        <w:rPr>
          <w:rFonts w:ascii="Times New Roman" w:hAnsi="Times New Roman" w:cs="Times New Roman"/>
          <w:b/>
          <w:color w:val="000000"/>
          <w:sz w:val="22"/>
          <w:szCs w:val="22"/>
        </w:rPr>
        <w:t>Альтернативы</w:t>
      </w:r>
    </w:p>
    <w:p w14:paraId="57D8087B" w14:textId="05E546BA" w:rsidR="00861FDA" w:rsidRPr="00483B21" w:rsidRDefault="00896087">
      <w:pPr>
        <w:spacing w:before="240" w:after="240"/>
        <w:rPr>
          <w:rFonts w:ascii="Times New Roman" w:hAnsi="Times New Roman" w:cs="Times New Roman"/>
          <w:lang w:val="ru-RU"/>
        </w:rPr>
      </w:pPr>
      <w:r w:rsidRPr="00483B21">
        <w:rPr>
          <w:rFonts w:ascii="Times New Roman" w:hAnsi="Times New Roman" w:cs="Times New Roman"/>
          <w:lang w:val="ru-RU"/>
        </w:rPr>
        <w:t xml:space="preserve">Осуществлять информационный обмен между кол-центрами посредством использования </w:t>
      </w:r>
      <w:r w:rsidRPr="00483B21">
        <w:rPr>
          <w:rFonts w:ascii="Times New Roman" w:hAnsi="Times New Roman" w:cs="Times New Roman"/>
          <w:lang w:val="en-US"/>
        </w:rPr>
        <w:t>API</w:t>
      </w:r>
      <w:r w:rsidRPr="00483B21">
        <w:rPr>
          <w:rFonts w:ascii="Times New Roman" w:hAnsi="Times New Roman" w:cs="Times New Roman"/>
          <w:lang w:val="ru-RU"/>
        </w:rPr>
        <w:t xml:space="preserve"> для ускорения процесса обновления данных.</w:t>
      </w:r>
    </w:p>
    <w:p w14:paraId="15CA49ED" w14:textId="0BD74585" w:rsidR="00861FDA" w:rsidRPr="00483B21" w:rsidRDefault="00954C21">
      <w:pPr>
        <w:spacing w:before="240" w:after="24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lang w:val="ru-RU"/>
        </w:rPr>
        <w:t xml:space="preserve"> </w:t>
      </w:r>
      <w:r w:rsidR="00D960F5" w:rsidRPr="00483B21">
        <w:rPr>
          <w:rFonts w:ascii="Times New Roman" w:hAnsi="Times New Roman" w:cs="Times New Roman"/>
          <w:b/>
          <w:color w:val="000000"/>
        </w:rPr>
        <w:t>Недостатки, ограничения, риски</w:t>
      </w:r>
    </w:p>
    <w:p w14:paraId="274B2A7C" w14:textId="0372680A" w:rsidR="006A7509" w:rsidRPr="00483B21" w:rsidRDefault="00896087">
      <w:pPr>
        <w:rPr>
          <w:rFonts w:ascii="Times New Roman" w:hAnsi="Times New Roman" w:cs="Times New Roman"/>
          <w:lang w:val="ru-RU"/>
        </w:rPr>
      </w:pPr>
      <w:r w:rsidRPr="00483B21">
        <w:rPr>
          <w:rFonts w:ascii="Times New Roman" w:hAnsi="Times New Roman" w:cs="Times New Roman"/>
          <w:lang w:val="ru-RU"/>
        </w:rPr>
        <w:t>Более низкая скорость обновления данных между кол-центрами.</w:t>
      </w:r>
    </w:p>
    <w:p w14:paraId="08EF4813" w14:textId="77777777" w:rsidR="006A7509" w:rsidRPr="00483B21" w:rsidRDefault="006A7509">
      <w:pPr>
        <w:rPr>
          <w:rFonts w:ascii="Times New Roman" w:hAnsi="Times New Roman" w:cs="Times New Roman"/>
          <w:lang w:val="ru-RU"/>
        </w:rPr>
      </w:pPr>
    </w:p>
    <w:p w14:paraId="22EA50E1" w14:textId="201E0737" w:rsidR="006A7509" w:rsidRPr="00483B21" w:rsidRDefault="00896087">
      <w:pPr>
        <w:rPr>
          <w:rFonts w:ascii="Times New Roman" w:hAnsi="Times New Roman" w:cs="Times New Roman"/>
          <w:lang w:val="ru-RU"/>
        </w:rPr>
      </w:pPr>
      <w:r w:rsidRPr="00483B21">
        <w:rPr>
          <w:rFonts w:ascii="Times New Roman" w:hAnsi="Times New Roman" w:cs="Times New Roman"/>
          <w:lang w:val="ru-RU"/>
        </w:rPr>
        <w:t>Высокий риск возникновения сбоев при работе с передаваемыми файлами, что оказывает прямое влияние на взаимодействие с клиентами.</w:t>
      </w:r>
    </w:p>
    <w:sectPr w:rsidR="006A7509" w:rsidRPr="00483B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FDA"/>
    <w:rsid w:val="001C5888"/>
    <w:rsid w:val="003352D9"/>
    <w:rsid w:val="00357A1B"/>
    <w:rsid w:val="0044673B"/>
    <w:rsid w:val="004723AD"/>
    <w:rsid w:val="00483B21"/>
    <w:rsid w:val="00511370"/>
    <w:rsid w:val="006A7509"/>
    <w:rsid w:val="00861FDA"/>
    <w:rsid w:val="00896087"/>
    <w:rsid w:val="00954C21"/>
    <w:rsid w:val="009C4CD7"/>
    <w:rsid w:val="00A50E44"/>
    <w:rsid w:val="00D90239"/>
    <w:rsid w:val="00D960F5"/>
    <w:rsid w:val="00DE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BE257"/>
  <w15:docId w15:val="{56C37FA1-1B70-46C9-93AF-E1C91359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LO-normal">
    <w:name w:val="LO-normal"/>
    <w:qFormat/>
    <w:rsid w:val="004723AD"/>
    <w:pPr>
      <w:suppressAutoHyphens/>
    </w:pPr>
    <w:rPr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AcsD</cp:lastModifiedBy>
  <cp:revision>10</cp:revision>
  <dcterms:created xsi:type="dcterms:W3CDTF">2024-12-16T18:47:00Z</dcterms:created>
  <dcterms:modified xsi:type="dcterms:W3CDTF">2025-02-21T18:23:00Z</dcterms:modified>
</cp:coreProperties>
</file>