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32F935E6" w:rsidR="00071FDA" w:rsidRPr="00253055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EE5A01" w:rsidRPr="00253055">
        <w:rPr>
          <w:rFonts w:eastAsia="Times New Roman" w:cs="Times New Roman"/>
          <w:b/>
          <w:color w:val="00000A"/>
          <w:lang w:eastAsia="ru-RU"/>
        </w:rPr>
        <w:t>14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EE5A01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4CDCF4EF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D16E03" w:rsidRPr="00EE5A01">
        <w:rPr>
          <w:rFonts w:eastAsia="Times New Roman" w:cs="Times New Roman"/>
          <w:b/>
          <w:color w:val="00000A"/>
          <w:szCs w:val="28"/>
          <w:lang w:eastAsia="ru-RU"/>
        </w:rPr>
        <w:t>Название работы из ведомости</w:t>
      </w: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2B2D4A2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1941E06" w14:textId="0B7990A5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51AEB5A0" w14:textId="352BE085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6F512588" w14:textId="157CAC97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6AF5E5FC" w14:textId="74C10B12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2CD2B3B1" w14:textId="34234759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15684C1E" w14:textId="367E7F0C" w:rsidR="00EE5A01" w:rsidRDefault="00EE5A01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0E308AF" w14:textId="63E6278A" w:rsidR="00EE5A01" w:rsidRPr="00071FDA" w:rsidRDefault="00F040AF" w:rsidP="00EE5A01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EE5A01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EE5A01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EE5A01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EE5A01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0A20B640" w14:textId="3E98DA1C" w:rsidR="00071FDA" w:rsidRPr="00EE5A01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EE5A01" w:rsidRPr="00EE5A01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EE5A01">
        <w:rPr>
          <w:rFonts w:eastAsia="Times New Roman" w:cs="Times New Roman"/>
          <w:color w:val="00000A"/>
          <w:lang w:eastAsia="ru-RU"/>
        </w:rPr>
        <w:t>Мелехин А.А.</w:t>
      </w:r>
    </w:p>
    <w:p w14:paraId="43C2DB4D" w14:textId="20D9FB20" w:rsidR="00EE5A01" w:rsidRPr="00EE5A01" w:rsidRDefault="00EE5A01" w:rsidP="00EE5A01">
      <w:pPr>
        <w:snapToGrid w:val="0"/>
        <w:spacing w:after="0"/>
        <w:ind w:firstLine="0"/>
        <w:jc w:val="left"/>
        <w:rPr>
          <w:rFonts w:eastAsia="Times New Roman" w:cs="Times New Roman"/>
          <w:sz w:val="36"/>
          <w:szCs w:val="28"/>
          <w:lang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6E48AE42" w:rsidR="00071FDA" w:rsidRPr="00EE5A01" w:rsidRDefault="00071FDA" w:rsidP="00EE5A01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EE5A01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E5A01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330C5834" w14:textId="0D207575" w:rsidR="00165DFD" w:rsidRPr="00E90759" w:rsidRDefault="00E90759" w:rsidP="00E90759">
      <w:pPr>
        <w:pStyle w:val="a3"/>
        <w:ind w:left="0"/>
        <w:rPr>
          <w:rFonts w:cs="Times New Roman"/>
        </w:rPr>
      </w:pPr>
      <w:r>
        <w:rPr>
          <w:rFonts w:cs="Times New Roman"/>
        </w:rPr>
        <w:t xml:space="preserve">Рассчитайте </w:t>
      </w:r>
      <w:r w:rsidRPr="009D5992">
        <w:rPr>
          <w:rFonts w:cs="Times New Roman"/>
        </w:rPr>
        <w:t xml:space="preserve">с использованием данных </w:t>
      </w:r>
      <w:r>
        <w:rPr>
          <w:rFonts w:cs="Times New Roman"/>
        </w:rPr>
        <w:t>БД «Third Millennium</w:t>
      </w:r>
      <w:bookmarkStart w:id="29" w:name="_GoBack"/>
      <w:bookmarkEnd w:id="29"/>
      <w:r>
        <w:rPr>
          <w:rFonts w:cs="Times New Roman"/>
        </w:rPr>
        <w:t>…»</w:t>
      </w:r>
      <w:r w:rsidRPr="009D5992">
        <w:rPr>
          <w:rFonts w:cs="Times New Roman"/>
        </w:rPr>
        <w:t xml:space="preserve"> </w:t>
      </w:r>
      <w:r>
        <w:rPr>
          <w:rFonts w:cs="Times New Roman"/>
        </w:rPr>
        <w:t xml:space="preserve">тепловой эффект реакции синтеза метанола </w:t>
      </w:r>
      <w:r w:rsidRPr="00E61E48">
        <w:rPr>
          <w:rFonts w:cs="Times New Roman"/>
        </w:rPr>
        <w:t>СО + 2Н2 = СН3ОН</w:t>
      </w:r>
      <w:r>
        <w:rPr>
          <w:rFonts w:cs="Times New Roman"/>
        </w:rPr>
        <w:t xml:space="preserve"> при 525 </w:t>
      </w:r>
      <w:r>
        <w:rPr>
          <w:rFonts w:cs="Times New Roman"/>
          <w:lang w:val="en-US"/>
        </w:rPr>
        <w:t>K</w:t>
      </w:r>
      <w:r w:rsidRPr="00C71448">
        <w:rPr>
          <w:rFonts w:cs="Times New Roman"/>
        </w:rPr>
        <w:t>.</w:t>
      </w:r>
      <w:r>
        <w:rPr>
          <w:rFonts w:cs="Times New Roman"/>
        </w:rPr>
        <w:t xml:space="preserve"> Какова теплоемкость метанола при этой температуре?</w:t>
      </w:r>
    </w:p>
    <w:p w14:paraId="27145ED4" w14:textId="4B46B2D8" w:rsidR="001066B9" w:rsidRPr="00EE5A01" w:rsidRDefault="00F040AF" w:rsidP="001066B9">
      <w:pPr>
        <w:jc w:val="center"/>
        <w:rPr>
          <w:b/>
          <w:sz w:val="32"/>
        </w:rPr>
      </w:pPr>
      <w:r w:rsidRPr="00EE5A01">
        <w:rPr>
          <w:b/>
          <w:sz w:val="32"/>
        </w:rPr>
        <w:t>Теоретическое обоснование р</w:t>
      </w:r>
      <w:r w:rsidR="001066B9" w:rsidRPr="00EE5A01">
        <w:rPr>
          <w:b/>
          <w:sz w:val="32"/>
        </w:rPr>
        <w:t>ешени</w:t>
      </w:r>
      <w:r w:rsidRPr="00EE5A01">
        <w:rPr>
          <w:b/>
          <w:sz w:val="32"/>
        </w:rPr>
        <w:t>я</w:t>
      </w:r>
    </w:p>
    <w:p w14:paraId="7EA0B367" w14:textId="4FB1842E" w:rsidR="00BA2B78" w:rsidRPr="00271DA0" w:rsidRDefault="00F040AF" w:rsidP="00BA2B78">
      <w:r w:rsidRPr="00271DA0">
        <w:t xml:space="preserve">В теоретическом обосновании необходимо привести все формулы, которые используются при решении задачи с пояснением и расшифровкой величин, входящих в формулу, </w:t>
      </w:r>
      <w:proofErr w:type="gramStart"/>
      <w:r w:rsidR="00E90759" w:rsidRPr="00271DA0">
        <w:t>например</w:t>
      </w:r>
      <w:proofErr w:type="gramEnd"/>
      <w:r w:rsidRPr="00271DA0">
        <w:t>:</w:t>
      </w:r>
    </w:p>
    <w:p w14:paraId="139DA881" w14:textId="0045537E" w:rsidR="00F040AF" w:rsidRPr="00271DA0" w:rsidRDefault="00532EF5" w:rsidP="00BA2B78">
      <w:pPr>
        <w:ind w:left="707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b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13510BA1" w14:textId="623C9247" w:rsidR="00BA2B78" w:rsidRPr="00271DA0" w:rsidRDefault="00BA2B78" w:rsidP="00BA2B78">
      <w:pPr>
        <w:rPr>
          <w:rFonts w:eastAsiaTheme="minorEastAsia"/>
        </w:rPr>
      </w:pPr>
      <w:r w:rsidRPr="00271DA0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Pr="00271DA0">
        <w:rPr>
          <w:rFonts w:eastAsiaTheme="minorEastAsia"/>
        </w:rPr>
        <w:t xml:space="preserve"> - стандартная энтальпия при заданной температуре, Дж</w:t>
      </w:r>
      <w:r w:rsidR="00D15826">
        <w:rPr>
          <w:rFonts w:eastAsiaTheme="minorEastAsia"/>
        </w:rPr>
        <w:t>/моль</w:t>
      </w:r>
      <w:r w:rsidRPr="00271DA0">
        <w:rPr>
          <w:rFonts w:eastAsiaTheme="minorEastAsia"/>
        </w:rPr>
        <w:t>,</w:t>
      </w:r>
    </w:p>
    <w:p w14:paraId="050276B5" w14:textId="48C4926C" w:rsidR="00BA2B78" w:rsidRPr="00271DA0" w:rsidRDefault="00532EF5" w:rsidP="00BA2B7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="00BA2B78" w:rsidRPr="00271DA0">
        <w:rPr>
          <w:rFonts w:eastAsiaTheme="minorEastAsia"/>
        </w:rPr>
        <w:t xml:space="preserve"> - стандартная энтальпия образования при 298 К, Дж</w:t>
      </w:r>
      <w:r w:rsidR="00D15826">
        <w:rPr>
          <w:rFonts w:eastAsiaTheme="minorEastAsia"/>
        </w:rPr>
        <w:t>/моль</w:t>
      </w:r>
      <w:r w:rsidR="00BA2B78" w:rsidRPr="00271DA0">
        <w:rPr>
          <w:rFonts w:eastAsiaTheme="minorEastAsia"/>
        </w:rPr>
        <w:t>,</w:t>
      </w:r>
    </w:p>
    <w:p w14:paraId="1D7A1988" w14:textId="441031D8" w:rsidR="00BA2B78" w:rsidRPr="00271DA0" w:rsidRDefault="00532EF5" w:rsidP="00BA2B78">
      <w:pPr>
        <w:rPr>
          <w:rFonts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="00BA2B78" w:rsidRPr="00271DA0">
        <w:rPr>
          <w:rFonts w:eastAsiaTheme="minorEastAsia"/>
          <w:i/>
        </w:rPr>
        <w:t xml:space="preserve"> - </w:t>
      </w:r>
      <w:r w:rsidR="00BA2B78" w:rsidRPr="00271DA0">
        <w:rPr>
          <w:rFonts w:eastAsiaTheme="minorEastAsia"/>
          <w:iCs/>
        </w:rPr>
        <w:t>стандартная теплоёмкость при постоянном давлении, Дж/моль К.</w:t>
      </w:r>
    </w:p>
    <w:p w14:paraId="2457BDC5" w14:textId="6BDE9BBA" w:rsidR="00BA2B78" w:rsidRPr="00271DA0" w:rsidRDefault="00BA2B78" w:rsidP="001261E3">
      <w:r w:rsidRPr="00271DA0">
        <w:t>Здесь же описывается алгоритм решения задачи (последовательность действий, расчетов).</w:t>
      </w:r>
    </w:p>
    <w:p w14:paraId="784E3CF3" w14:textId="5DCAF9E4" w:rsidR="00BA2B78" w:rsidRPr="00EE5A01" w:rsidRDefault="00BA2B78" w:rsidP="00BA2B78">
      <w:pPr>
        <w:jc w:val="center"/>
        <w:rPr>
          <w:b/>
        </w:rPr>
      </w:pPr>
      <w:r w:rsidRPr="00EE5A01">
        <w:rPr>
          <w:b/>
        </w:rPr>
        <w:t>Код</w:t>
      </w:r>
    </w:p>
    <w:p w14:paraId="54A86B17" w14:textId="77777777" w:rsidR="00BA2B78" w:rsidRPr="00271DA0" w:rsidRDefault="00BA2B78" w:rsidP="00BA2B78">
      <w:r w:rsidRPr="00271DA0">
        <w:rPr>
          <w:u w:val="single"/>
        </w:rPr>
        <w:t>Следует приложить к отчету файл с программой</w:t>
      </w:r>
      <w:r w:rsidRPr="00271DA0">
        <w:t>. Допустимо привести код в отчете, но не скриншотом, а строго текстом.</w:t>
      </w:r>
    </w:p>
    <w:p w14:paraId="4EE18E0C" w14:textId="539ACA0E" w:rsidR="00BA2B78" w:rsidRPr="00271DA0" w:rsidRDefault="00BA2B78" w:rsidP="00BA2B78">
      <w:r w:rsidRPr="00271DA0">
        <w:t>Также в этом разделе необходимо привести все входные данные, используемые для расчета (например, справочные данные).</w:t>
      </w:r>
    </w:p>
    <w:p w14:paraId="744666D4" w14:textId="334235FB" w:rsidR="00BA2B78" w:rsidRPr="00EE5A01" w:rsidRDefault="00BA2B78" w:rsidP="00BA2B78">
      <w:pPr>
        <w:jc w:val="center"/>
        <w:rPr>
          <w:b/>
        </w:rPr>
      </w:pPr>
      <w:r w:rsidRPr="00EE5A01">
        <w:rPr>
          <w:b/>
        </w:rPr>
        <w:t>Результаты расчетов</w:t>
      </w:r>
    </w:p>
    <w:p w14:paraId="14C1A63C" w14:textId="0D502906" w:rsidR="001261E3" w:rsidRDefault="00BA2B78" w:rsidP="001261E3">
      <w:r>
        <w:t>Здесь</w:t>
      </w:r>
      <w:r w:rsidR="00165DFD">
        <w:t xml:space="preserve"> приводится результат работы программы – ответ задачи, строятся необходимые графики и даются пояснения к результатам. При необходимости, если указано в задании, даются ответы на вопросы задания и делаются выводы.</w:t>
      </w:r>
    </w:p>
    <w:p w14:paraId="48ADFA4C" w14:textId="55680A34" w:rsidR="00F040AF" w:rsidRDefault="00F040AF" w:rsidP="00000D6B"/>
    <w:p w14:paraId="0CF28EF0" w14:textId="77777777" w:rsidR="00000D6B" w:rsidRDefault="00000D6B" w:rsidP="00000D6B">
      <w:r>
        <w:lastRenderedPageBreak/>
        <w:t xml:space="preserve">Отчет оформляется по данному образцу с полями, отступом красной строки, выравнивание по ширине, 14 </w:t>
      </w:r>
      <w:proofErr w:type="spellStart"/>
      <w:r>
        <w:t>пт</w:t>
      </w:r>
      <w:proofErr w:type="spellEnd"/>
      <w:r>
        <w:t xml:space="preserve"> шрифт.</w:t>
      </w:r>
    </w:p>
    <w:p w14:paraId="46E1B81C" w14:textId="77777777" w:rsidR="00000D6B" w:rsidRDefault="00000D6B" w:rsidP="001261E3"/>
    <w:sectPr w:rsidR="00000D6B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300BB" w14:textId="77777777" w:rsidR="00532EF5" w:rsidRDefault="00532EF5" w:rsidP="00C33786">
      <w:pPr>
        <w:spacing w:after="0" w:line="240" w:lineRule="auto"/>
      </w:pPr>
      <w:r>
        <w:separator/>
      </w:r>
    </w:p>
  </w:endnote>
  <w:endnote w:type="continuationSeparator" w:id="0">
    <w:p w14:paraId="665D416F" w14:textId="77777777" w:rsidR="00532EF5" w:rsidRDefault="00532EF5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5DCECB64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055">
          <w:rPr>
            <w:noProof/>
          </w:rPr>
          <w:t>2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45E16" w14:textId="77777777" w:rsidR="00532EF5" w:rsidRDefault="00532EF5" w:rsidP="00C33786">
      <w:pPr>
        <w:spacing w:after="0" w:line="240" w:lineRule="auto"/>
      </w:pPr>
      <w:r>
        <w:separator/>
      </w:r>
    </w:p>
  </w:footnote>
  <w:footnote w:type="continuationSeparator" w:id="0">
    <w:p w14:paraId="572F7968" w14:textId="77777777" w:rsidR="00532EF5" w:rsidRDefault="00532EF5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7E07"/>
    <w:multiLevelType w:val="hybridMultilevel"/>
    <w:tmpl w:val="E2103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9"/>
  </w:num>
  <w:num w:numId="4">
    <w:abstractNumId w:val="17"/>
  </w:num>
  <w:num w:numId="5">
    <w:abstractNumId w:val="7"/>
  </w:num>
  <w:num w:numId="6">
    <w:abstractNumId w:val="13"/>
  </w:num>
  <w:num w:numId="7">
    <w:abstractNumId w:val="14"/>
  </w:num>
  <w:num w:numId="8">
    <w:abstractNumId w:val="2"/>
  </w:num>
  <w:num w:numId="9">
    <w:abstractNumId w:val="5"/>
  </w:num>
  <w:num w:numId="10">
    <w:abstractNumId w:val="3"/>
  </w:num>
  <w:num w:numId="11">
    <w:abstractNumId w:val="1"/>
  </w:num>
  <w:num w:numId="12">
    <w:abstractNumId w:val="26"/>
  </w:num>
  <w:num w:numId="13">
    <w:abstractNumId w:val="28"/>
  </w:num>
  <w:num w:numId="14">
    <w:abstractNumId w:val="6"/>
  </w:num>
  <w:num w:numId="15">
    <w:abstractNumId w:val="16"/>
  </w:num>
  <w:num w:numId="16">
    <w:abstractNumId w:val="34"/>
  </w:num>
  <w:num w:numId="17">
    <w:abstractNumId w:val="15"/>
  </w:num>
  <w:num w:numId="18">
    <w:abstractNumId w:val="21"/>
  </w:num>
  <w:num w:numId="19">
    <w:abstractNumId w:val="18"/>
  </w:num>
  <w:num w:numId="20">
    <w:abstractNumId w:val="36"/>
  </w:num>
  <w:num w:numId="21">
    <w:abstractNumId w:val="8"/>
  </w:num>
  <w:num w:numId="22">
    <w:abstractNumId w:val="31"/>
  </w:num>
  <w:num w:numId="23">
    <w:abstractNumId w:val="22"/>
  </w:num>
  <w:num w:numId="24">
    <w:abstractNumId w:val="30"/>
  </w:num>
  <w:num w:numId="25">
    <w:abstractNumId w:val="11"/>
  </w:num>
  <w:num w:numId="26">
    <w:abstractNumId w:val="23"/>
  </w:num>
  <w:num w:numId="27">
    <w:abstractNumId w:val="24"/>
  </w:num>
  <w:num w:numId="28">
    <w:abstractNumId w:val="32"/>
  </w:num>
  <w:num w:numId="29">
    <w:abstractNumId w:val="29"/>
  </w:num>
  <w:num w:numId="30">
    <w:abstractNumId w:val="25"/>
  </w:num>
  <w:num w:numId="31">
    <w:abstractNumId w:val="4"/>
  </w:num>
  <w:num w:numId="32">
    <w:abstractNumId w:val="12"/>
  </w:num>
  <w:num w:numId="33">
    <w:abstractNumId w:val="19"/>
  </w:num>
  <w:num w:numId="34">
    <w:abstractNumId w:val="35"/>
  </w:num>
  <w:num w:numId="35">
    <w:abstractNumId w:val="33"/>
  </w:num>
  <w:num w:numId="36">
    <w:abstractNumId w:val="27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203CF9"/>
    <w:rsid w:val="00247454"/>
    <w:rsid w:val="00253055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C2C03"/>
    <w:rsid w:val="00532EF5"/>
    <w:rsid w:val="005370A2"/>
    <w:rsid w:val="005464DD"/>
    <w:rsid w:val="00546EF5"/>
    <w:rsid w:val="00555234"/>
    <w:rsid w:val="005A6A9F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969AF"/>
    <w:rsid w:val="007C75CC"/>
    <w:rsid w:val="007D4386"/>
    <w:rsid w:val="007F2623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0A15"/>
    <w:rsid w:val="00A923A0"/>
    <w:rsid w:val="00B50F08"/>
    <w:rsid w:val="00BA12E0"/>
    <w:rsid w:val="00BA2B78"/>
    <w:rsid w:val="00BA4165"/>
    <w:rsid w:val="00BD01C8"/>
    <w:rsid w:val="00BD58B2"/>
    <w:rsid w:val="00BF718F"/>
    <w:rsid w:val="00C048A3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90759"/>
    <w:rsid w:val="00EC676B"/>
    <w:rsid w:val="00ED66DE"/>
    <w:rsid w:val="00EE5A01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1C2CF-15E9-418B-B77C-54EAC6DB2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7</cp:revision>
  <dcterms:created xsi:type="dcterms:W3CDTF">2023-02-10T20:56:00Z</dcterms:created>
  <dcterms:modified xsi:type="dcterms:W3CDTF">2024-02-16T10:01:00Z</dcterms:modified>
</cp:coreProperties>
</file>