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FD70" w14:textId="77777777" w:rsidR="00EC23E0" w:rsidRPr="00B62BF2" w:rsidRDefault="00557017" w:rsidP="00557017">
      <w:pPr>
        <w:jc w:val="center"/>
        <w:rPr>
          <w:sz w:val="28"/>
          <w:szCs w:val="28"/>
        </w:rPr>
      </w:pPr>
      <w:r w:rsidRPr="00B62BF2">
        <w:rPr>
          <w:sz w:val="28"/>
          <w:szCs w:val="28"/>
        </w:rPr>
        <w:t>Критерии оценивания работы</w:t>
      </w:r>
    </w:p>
    <w:p w14:paraId="066E8490" w14:textId="77777777" w:rsidR="00246C3B" w:rsidRPr="00B62BF2" w:rsidRDefault="00246C3B" w:rsidP="00557017">
      <w:pPr>
        <w:jc w:val="center"/>
        <w:rPr>
          <w:sz w:val="28"/>
          <w:szCs w:val="28"/>
        </w:rPr>
      </w:pPr>
    </w:p>
    <w:p w14:paraId="58E037BE" w14:textId="153D2B3F" w:rsidR="00557017" w:rsidRPr="00B62BF2" w:rsidRDefault="00557017" w:rsidP="00557017">
      <w:pPr>
        <w:jc w:val="center"/>
        <w:rPr>
          <w:sz w:val="28"/>
          <w:szCs w:val="28"/>
        </w:rPr>
      </w:pPr>
      <w:r w:rsidRPr="00B62BF2">
        <w:rPr>
          <w:sz w:val="28"/>
          <w:szCs w:val="28"/>
        </w:rPr>
        <w:t xml:space="preserve">Тема </w:t>
      </w:r>
      <w:r w:rsidR="009D6274" w:rsidRPr="00B62BF2">
        <w:rPr>
          <w:sz w:val="28"/>
          <w:szCs w:val="28"/>
        </w:rPr>
        <w:t>7</w:t>
      </w:r>
      <w:r w:rsidRPr="00B62BF2">
        <w:rPr>
          <w:sz w:val="28"/>
          <w:szCs w:val="28"/>
        </w:rPr>
        <w:t xml:space="preserve">. </w:t>
      </w:r>
      <w:r w:rsidR="009D6274" w:rsidRPr="00B62BF2">
        <w:rPr>
          <w:sz w:val="28"/>
          <w:szCs w:val="28"/>
        </w:rPr>
        <w:t>Интерполяция экспериментальных данных</w:t>
      </w:r>
      <w:r w:rsidRPr="00B62BF2">
        <w:rPr>
          <w:sz w:val="28"/>
          <w:szCs w:val="28"/>
        </w:rPr>
        <w:t xml:space="preserve"> </w:t>
      </w:r>
    </w:p>
    <w:p w14:paraId="66B0DA10" w14:textId="77777777" w:rsidR="00B62BF2" w:rsidRPr="00B62BF2" w:rsidRDefault="00B62BF2" w:rsidP="00557017">
      <w:pPr>
        <w:jc w:val="center"/>
        <w:rPr>
          <w:sz w:val="28"/>
          <w:szCs w:val="28"/>
        </w:rPr>
      </w:pPr>
    </w:p>
    <w:p w14:paraId="2E8A932F" w14:textId="0F93EEC4" w:rsidR="00B62BF2" w:rsidRPr="00B62BF2" w:rsidRDefault="00B62BF2" w:rsidP="00B62BF2">
      <w:pPr>
        <w:rPr>
          <w:sz w:val="28"/>
          <w:szCs w:val="28"/>
        </w:rPr>
      </w:pPr>
      <w:r w:rsidRPr="00B62BF2">
        <w:rPr>
          <w:sz w:val="28"/>
          <w:szCs w:val="28"/>
        </w:rPr>
        <w:t xml:space="preserve">Необходимо выполнить индивидуальные задания, которые выложены на Учебном портале в одном файле "100 вариантов ЛР №7-8-2024". Брать задания, соответствующие вашим номерам в журнале группы с учётом интервала: КС-20 1-25 варианты, КС-23 26-50 варианты, КС-24 51-75 варианты, КС-26 76-100 варианты.  В качестве плана работы используйте "Критерии оценивания ЛР_7".  </w:t>
      </w:r>
    </w:p>
    <w:p w14:paraId="341897F6" w14:textId="77777777" w:rsidR="00B62BF2" w:rsidRPr="00B62BF2" w:rsidRDefault="00B62BF2" w:rsidP="00557017">
      <w:pPr>
        <w:jc w:val="center"/>
        <w:rPr>
          <w:sz w:val="28"/>
          <w:szCs w:val="28"/>
        </w:rPr>
      </w:pPr>
    </w:p>
    <w:tbl>
      <w:tblPr>
        <w:tblStyle w:val="a4"/>
        <w:tblW w:w="0" w:type="auto"/>
        <w:tblInd w:w="-459" w:type="dxa"/>
        <w:tblLook w:val="04A0" w:firstRow="1" w:lastRow="0" w:firstColumn="1" w:lastColumn="0" w:noHBand="0" w:noVBand="1"/>
      </w:tblPr>
      <w:tblGrid>
        <w:gridCol w:w="5812"/>
        <w:gridCol w:w="4218"/>
      </w:tblGrid>
      <w:tr w:rsidR="00CD41C0" w:rsidRPr="00B62BF2" w14:paraId="4FC5F6D6" w14:textId="77777777" w:rsidTr="00B62BF2">
        <w:tc>
          <w:tcPr>
            <w:tcW w:w="5812" w:type="dxa"/>
          </w:tcPr>
          <w:p w14:paraId="74E34A60" w14:textId="77777777" w:rsidR="00CD41C0" w:rsidRPr="00B62BF2" w:rsidRDefault="00CD41C0" w:rsidP="00E11AB4">
            <w:pPr>
              <w:jc w:val="center"/>
              <w:rPr>
                <w:sz w:val="28"/>
                <w:szCs w:val="28"/>
              </w:rPr>
            </w:pPr>
            <w:r w:rsidRPr="00B62BF2">
              <w:rPr>
                <w:sz w:val="28"/>
                <w:szCs w:val="28"/>
              </w:rPr>
              <w:t>Показатель</w:t>
            </w:r>
          </w:p>
        </w:tc>
        <w:tc>
          <w:tcPr>
            <w:tcW w:w="4218" w:type="dxa"/>
          </w:tcPr>
          <w:p w14:paraId="4EA94B98" w14:textId="77777777" w:rsidR="00CD41C0" w:rsidRPr="00B62BF2" w:rsidRDefault="00CD41C0" w:rsidP="00E11AB4">
            <w:pPr>
              <w:jc w:val="center"/>
              <w:rPr>
                <w:sz w:val="28"/>
                <w:szCs w:val="28"/>
              </w:rPr>
            </w:pPr>
            <w:r w:rsidRPr="00B62BF2">
              <w:rPr>
                <w:sz w:val="28"/>
                <w:szCs w:val="28"/>
              </w:rPr>
              <w:t>Оценка, балл</w:t>
            </w:r>
          </w:p>
        </w:tc>
      </w:tr>
      <w:tr w:rsidR="00CD41C0" w:rsidRPr="00B62BF2" w14:paraId="323402C3" w14:textId="77777777" w:rsidTr="00B62BF2">
        <w:tc>
          <w:tcPr>
            <w:tcW w:w="5812" w:type="dxa"/>
          </w:tcPr>
          <w:p w14:paraId="2E68E411" w14:textId="77777777" w:rsidR="00CD41C0" w:rsidRPr="00B62BF2" w:rsidRDefault="00753B77" w:rsidP="00E11AB4">
            <w:pPr>
              <w:rPr>
                <w:sz w:val="28"/>
                <w:szCs w:val="28"/>
              </w:rPr>
            </w:pPr>
            <w:r w:rsidRPr="00B62BF2">
              <w:rPr>
                <w:sz w:val="28"/>
                <w:szCs w:val="28"/>
              </w:rPr>
              <w:t>Построить канонический полином, используя определитель Вандермонда</w:t>
            </w:r>
          </w:p>
        </w:tc>
        <w:tc>
          <w:tcPr>
            <w:tcW w:w="4218" w:type="dxa"/>
          </w:tcPr>
          <w:p w14:paraId="09022437" w14:textId="77777777" w:rsidR="00CD41C0" w:rsidRPr="00B62BF2" w:rsidRDefault="00CD41C0" w:rsidP="00550548">
            <w:pPr>
              <w:jc w:val="center"/>
              <w:rPr>
                <w:sz w:val="28"/>
                <w:szCs w:val="28"/>
              </w:rPr>
            </w:pPr>
            <w:r w:rsidRPr="00B62BF2">
              <w:rPr>
                <w:sz w:val="28"/>
                <w:szCs w:val="28"/>
              </w:rPr>
              <w:t>0,</w:t>
            </w:r>
            <w:r w:rsidR="00550548" w:rsidRPr="00B62BF2">
              <w:rPr>
                <w:sz w:val="28"/>
                <w:szCs w:val="28"/>
              </w:rPr>
              <w:t>6</w:t>
            </w:r>
          </w:p>
        </w:tc>
      </w:tr>
      <w:tr w:rsidR="00CD41C0" w:rsidRPr="00B62BF2" w14:paraId="7A287795" w14:textId="77777777" w:rsidTr="00B62BF2">
        <w:tc>
          <w:tcPr>
            <w:tcW w:w="5812" w:type="dxa"/>
          </w:tcPr>
          <w:p w14:paraId="105AAFD6" w14:textId="77777777" w:rsidR="00CD41C0" w:rsidRPr="00B62BF2" w:rsidRDefault="00753B77" w:rsidP="00753B77">
            <w:pPr>
              <w:rPr>
                <w:sz w:val="28"/>
                <w:szCs w:val="28"/>
              </w:rPr>
            </w:pPr>
            <w:r w:rsidRPr="00B62BF2">
              <w:rPr>
                <w:sz w:val="28"/>
                <w:szCs w:val="28"/>
              </w:rPr>
              <w:t xml:space="preserve">Построить интерполяционный полином с использованием стандартных операторов </w:t>
            </w:r>
            <w:r w:rsidRPr="00B62BF2">
              <w:rPr>
                <w:sz w:val="28"/>
                <w:szCs w:val="28"/>
                <w:lang w:val="en-US"/>
              </w:rPr>
              <w:t>MATLAB</w:t>
            </w:r>
          </w:p>
        </w:tc>
        <w:tc>
          <w:tcPr>
            <w:tcW w:w="4218" w:type="dxa"/>
          </w:tcPr>
          <w:p w14:paraId="021852AD" w14:textId="77777777" w:rsidR="00CD41C0" w:rsidRPr="00B62BF2" w:rsidRDefault="00CD41C0" w:rsidP="00550548">
            <w:pPr>
              <w:jc w:val="center"/>
              <w:rPr>
                <w:sz w:val="28"/>
                <w:szCs w:val="28"/>
              </w:rPr>
            </w:pPr>
            <w:r w:rsidRPr="00B62BF2">
              <w:rPr>
                <w:sz w:val="28"/>
                <w:szCs w:val="28"/>
              </w:rPr>
              <w:t>0,</w:t>
            </w:r>
            <w:r w:rsidR="00550548" w:rsidRPr="00B62BF2">
              <w:rPr>
                <w:sz w:val="28"/>
                <w:szCs w:val="28"/>
              </w:rPr>
              <w:t>2</w:t>
            </w:r>
          </w:p>
        </w:tc>
      </w:tr>
      <w:tr w:rsidR="00466162" w:rsidRPr="00B62BF2" w14:paraId="1DA7137C" w14:textId="77777777" w:rsidTr="00B62BF2">
        <w:tc>
          <w:tcPr>
            <w:tcW w:w="5812" w:type="dxa"/>
          </w:tcPr>
          <w:p w14:paraId="7D808CEF" w14:textId="77777777" w:rsidR="00466162" w:rsidRPr="00B62BF2" w:rsidRDefault="00A05A3F" w:rsidP="006A01F6">
            <w:pPr>
              <w:rPr>
                <w:sz w:val="28"/>
                <w:szCs w:val="28"/>
              </w:rPr>
            </w:pPr>
            <w:r w:rsidRPr="00B62BF2">
              <w:rPr>
                <w:sz w:val="28"/>
                <w:szCs w:val="28"/>
              </w:rPr>
              <w:t xml:space="preserve">Построить график полученной полиномиальной зависимости, отметив на нём узловые точки и </w:t>
            </w:r>
            <w:r w:rsidR="006A01F6" w:rsidRPr="00B62BF2">
              <w:rPr>
                <w:sz w:val="28"/>
                <w:szCs w:val="28"/>
              </w:rPr>
              <w:t>две</w:t>
            </w:r>
            <w:r w:rsidRPr="00B62BF2">
              <w:rPr>
                <w:sz w:val="28"/>
                <w:szCs w:val="28"/>
              </w:rPr>
              <w:t xml:space="preserve"> заданные точки.</w:t>
            </w:r>
          </w:p>
        </w:tc>
        <w:tc>
          <w:tcPr>
            <w:tcW w:w="4218" w:type="dxa"/>
          </w:tcPr>
          <w:p w14:paraId="47AB9CB1" w14:textId="77777777" w:rsidR="00466162" w:rsidRPr="00B62BF2" w:rsidRDefault="00466162" w:rsidP="00550548">
            <w:pPr>
              <w:jc w:val="center"/>
              <w:rPr>
                <w:sz w:val="28"/>
                <w:szCs w:val="28"/>
              </w:rPr>
            </w:pPr>
            <w:r w:rsidRPr="00B62BF2">
              <w:rPr>
                <w:sz w:val="28"/>
                <w:szCs w:val="28"/>
              </w:rPr>
              <w:t>0,</w:t>
            </w:r>
            <w:r w:rsidR="00550548" w:rsidRPr="00B62BF2">
              <w:rPr>
                <w:sz w:val="28"/>
                <w:szCs w:val="28"/>
              </w:rPr>
              <w:t>2</w:t>
            </w:r>
          </w:p>
        </w:tc>
      </w:tr>
      <w:tr w:rsidR="00E12AA6" w:rsidRPr="00B62BF2" w14:paraId="198FFEE8" w14:textId="77777777" w:rsidTr="00B62BF2">
        <w:tc>
          <w:tcPr>
            <w:tcW w:w="5812" w:type="dxa"/>
          </w:tcPr>
          <w:p w14:paraId="2DA34614" w14:textId="77777777" w:rsidR="00E12AA6" w:rsidRPr="00B62BF2" w:rsidRDefault="00E12AA6" w:rsidP="00E12AA6">
            <w:pPr>
              <w:rPr>
                <w:sz w:val="28"/>
                <w:szCs w:val="28"/>
              </w:rPr>
            </w:pPr>
            <w:r w:rsidRPr="00B62BF2">
              <w:rPr>
                <w:sz w:val="28"/>
                <w:szCs w:val="28"/>
              </w:rPr>
              <w:t xml:space="preserve">Оценить погрешность результата вычисления по полученному полиному значения функции в заданных точках, лежащих между узловыми точками. </w:t>
            </w:r>
          </w:p>
        </w:tc>
        <w:tc>
          <w:tcPr>
            <w:tcW w:w="4218" w:type="dxa"/>
          </w:tcPr>
          <w:p w14:paraId="6BC4326C" w14:textId="77777777" w:rsidR="00E12AA6" w:rsidRPr="00B62BF2" w:rsidRDefault="00550548" w:rsidP="00E12AA6">
            <w:pPr>
              <w:jc w:val="center"/>
              <w:rPr>
                <w:sz w:val="28"/>
                <w:szCs w:val="28"/>
              </w:rPr>
            </w:pPr>
            <w:r w:rsidRPr="00B62BF2">
              <w:rPr>
                <w:sz w:val="28"/>
                <w:szCs w:val="28"/>
              </w:rPr>
              <w:t>1,0</w:t>
            </w:r>
          </w:p>
          <w:p w14:paraId="60CF4C2C" w14:textId="77777777" w:rsidR="00E12AA6" w:rsidRPr="00B62BF2" w:rsidRDefault="00E12AA6" w:rsidP="00E12AA6">
            <w:pPr>
              <w:jc w:val="center"/>
              <w:rPr>
                <w:sz w:val="28"/>
                <w:szCs w:val="28"/>
              </w:rPr>
            </w:pPr>
          </w:p>
          <w:p w14:paraId="0BAA2667" w14:textId="77777777" w:rsidR="00E12AA6" w:rsidRPr="00B62BF2" w:rsidRDefault="00E12AA6" w:rsidP="00E12AA6">
            <w:pPr>
              <w:jc w:val="center"/>
              <w:rPr>
                <w:sz w:val="28"/>
                <w:szCs w:val="28"/>
              </w:rPr>
            </w:pPr>
          </w:p>
        </w:tc>
      </w:tr>
      <w:tr w:rsidR="00E12AA6" w:rsidRPr="00B62BF2" w14:paraId="7BAD6DFD" w14:textId="77777777" w:rsidTr="00B62BF2">
        <w:tc>
          <w:tcPr>
            <w:tcW w:w="5812" w:type="dxa"/>
          </w:tcPr>
          <w:p w14:paraId="4432DAAE" w14:textId="31F1442C" w:rsidR="00E12AA6" w:rsidRPr="00B62BF2" w:rsidRDefault="00E12AA6" w:rsidP="00E12AA6">
            <w:pPr>
              <w:rPr>
                <w:sz w:val="28"/>
                <w:szCs w:val="28"/>
              </w:rPr>
            </w:pPr>
            <w:r w:rsidRPr="00B62BF2">
              <w:rPr>
                <w:sz w:val="28"/>
                <w:szCs w:val="28"/>
              </w:rPr>
              <w:t xml:space="preserve">Построить таблицу конечных разностей </w:t>
            </w:r>
            <w:r w:rsidR="00B62BF2" w:rsidRPr="00B62BF2">
              <w:rPr>
                <w:sz w:val="28"/>
                <w:szCs w:val="28"/>
              </w:rPr>
              <w:t xml:space="preserve">(оператор </w:t>
            </w:r>
            <w:r w:rsidR="00B62BF2" w:rsidRPr="00B62BF2">
              <w:rPr>
                <w:sz w:val="28"/>
                <w:szCs w:val="28"/>
                <w:lang w:val="en-US"/>
              </w:rPr>
              <w:t>diff</w:t>
            </w:r>
            <w:r w:rsidR="00B62BF2" w:rsidRPr="00B62BF2">
              <w:rPr>
                <w:sz w:val="28"/>
                <w:szCs w:val="28"/>
              </w:rPr>
              <w:t xml:space="preserve">) </w:t>
            </w:r>
            <w:r w:rsidRPr="00B62BF2">
              <w:rPr>
                <w:sz w:val="28"/>
                <w:szCs w:val="28"/>
              </w:rPr>
              <w:t>и проанализировать её</w:t>
            </w:r>
            <w:r w:rsidR="00236C0B">
              <w:rPr>
                <w:sz w:val="28"/>
                <w:szCs w:val="28"/>
              </w:rPr>
              <w:t>, определить полиномом какой степени следует провести сплайн-интерполяцию</w:t>
            </w:r>
          </w:p>
        </w:tc>
        <w:tc>
          <w:tcPr>
            <w:tcW w:w="4218" w:type="dxa"/>
          </w:tcPr>
          <w:p w14:paraId="6DFC1B3A" w14:textId="77777777" w:rsidR="00E12AA6" w:rsidRPr="00B62BF2" w:rsidRDefault="00E12AA6" w:rsidP="00550548">
            <w:pPr>
              <w:jc w:val="center"/>
              <w:rPr>
                <w:sz w:val="28"/>
                <w:szCs w:val="28"/>
              </w:rPr>
            </w:pPr>
            <w:r w:rsidRPr="00B62BF2">
              <w:rPr>
                <w:sz w:val="28"/>
                <w:szCs w:val="28"/>
              </w:rPr>
              <w:t>0,</w:t>
            </w:r>
            <w:r w:rsidR="00550548" w:rsidRPr="00B62BF2">
              <w:rPr>
                <w:sz w:val="28"/>
                <w:szCs w:val="28"/>
              </w:rPr>
              <w:t>2</w:t>
            </w:r>
          </w:p>
        </w:tc>
      </w:tr>
      <w:tr w:rsidR="00E12AA6" w:rsidRPr="00B62BF2" w14:paraId="18064542" w14:textId="77777777" w:rsidTr="00B62BF2">
        <w:tc>
          <w:tcPr>
            <w:tcW w:w="5812" w:type="dxa"/>
          </w:tcPr>
          <w:p w14:paraId="47616EBB" w14:textId="77777777" w:rsidR="00E12AA6" w:rsidRPr="00B62BF2" w:rsidRDefault="00E12AA6" w:rsidP="00E12AA6">
            <w:pPr>
              <w:rPr>
                <w:sz w:val="28"/>
                <w:szCs w:val="28"/>
              </w:rPr>
            </w:pPr>
            <w:r w:rsidRPr="00B62BF2">
              <w:rPr>
                <w:sz w:val="28"/>
                <w:szCs w:val="28"/>
              </w:rPr>
              <w:t>Выполнить интерполяцию сплайнами</w:t>
            </w:r>
          </w:p>
        </w:tc>
        <w:tc>
          <w:tcPr>
            <w:tcW w:w="4218" w:type="dxa"/>
          </w:tcPr>
          <w:p w14:paraId="7FE1E474" w14:textId="77777777" w:rsidR="00E12AA6" w:rsidRPr="00B62BF2" w:rsidRDefault="00E12AA6" w:rsidP="00550548">
            <w:pPr>
              <w:jc w:val="center"/>
              <w:rPr>
                <w:sz w:val="28"/>
                <w:szCs w:val="28"/>
              </w:rPr>
            </w:pPr>
            <w:r w:rsidRPr="00B62BF2">
              <w:rPr>
                <w:sz w:val="28"/>
                <w:szCs w:val="28"/>
              </w:rPr>
              <w:t>0,</w:t>
            </w:r>
            <w:r w:rsidR="00550548" w:rsidRPr="00B62BF2">
              <w:rPr>
                <w:sz w:val="28"/>
                <w:szCs w:val="28"/>
              </w:rPr>
              <w:t>2</w:t>
            </w:r>
          </w:p>
        </w:tc>
      </w:tr>
      <w:tr w:rsidR="00E12AA6" w:rsidRPr="00B62BF2" w14:paraId="00283774" w14:textId="77777777" w:rsidTr="00B62BF2">
        <w:tc>
          <w:tcPr>
            <w:tcW w:w="5812" w:type="dxa"/>
          </w:tcPr>
          <w:p w14:paraId="439BA60E" w14:textId="77777777" w:rsidR="00E12AA6" w:rsidRPr="00B62BF2" w:rsidRDefault="006A01F6" w:rsidP="006A01F6">
            <w:pPr>
              <w:rPr>
                <w:sz w:val="28"/>
                <w:szCs w:val="28"/>
              </w:rPr>
            </w:pPr>
            <w:r w:rsidRPr="00B62BF2">
              <w:rPr>
                <w:sz w:val="28"/>
                <w:szCs w:val="28"/>
              </w:rPr>
              <w:t>К построенному графику добавить</w:t>
            </w:r>
            <w:r w:rsidR="00E12AA6" w:rsidRPr="00B62BF2">
              <w:rPr>
                <w:sz w:val="28"/>
                <w:szCs w:val="28"/>
              </w:rPr>
              <w:t xml:space="preserve"> график полученной </w:t>
            </w:r>
            <w:r w:rsidRPr="00B62BF2">
              <w:rPr>
                <w:sz w:val="28"/>
                <w:szCs w:val="28"/>
              </w:rPr>
              <w:t>сплайн-интерполяции</w:t>
            </w:r>
            <w:r w:rsidR="00E12AA6" w:rsidRPr="00B62BF2">
              <w:rPr>
                <w:sz w:val="28"/>
                <w:szCs w:val="28"/>
              </w:rPr>
              <w:t xml:space="preserve">, отметив на нём узловые точки и </w:t>
            </w:r>
            <w:r w:rsidRPr="00B62BF2">
              <w:rPr>
                <w:sz w:val="28"/>
                <w:szCs w:val="28"/>
              </w:rPr>
              <w:t>две</w:t>
            </w:r>
            <w:r w:rsidR="00E12AA6" w:rsidRPr="00B62BF2">
              <w:rPr>
                <w:sz w:val="28"/>
                <w:szCs w:val="28"/>
              </w:rPr>
              <w:t xml:space="preserve"> заданные точки.</w:t>
            </w:r>
          </w:p>
        </w:tc>
        <w:tc>
          <w:tcPr>
            <w:tcW w:w="4218" w:type="dxa"/>
          </w:tcPr>
          <w:p w14:paraId="453E3FF3" w14:textId="77777777" w:rsidR="00E12AA6" w:rsidRPr="00B62BF2" w:rsidRDefault="00E12AA6" w:rsidP="00550548">
            <w:pPr>
              <w:jc w:val="center"/>
              <w:rPr>
                <w:sz w:val="28"/>
                <w:szCs w:val="28"/>
              </w:rPr>
            </w:pPr>
            <w:r w:rsidRPr="00B62BF2">
              <w:rPr>
                <w:sz w:val="28"/>
                <w:szCs w:val="28"/>
              </w:rPr>
              <w:t>0,</w:t>
            </w:r>
            <w:r w:rsidR="00550548" w:rsidRPr="00B62BF2">
              <w:rPr>
                <w:sz w:val="28"/>
                <w:szCs w:val="28"/>
              </w:rPr>
              <w:t>2</w:t>
            </w:r>
          </w:p>
        </w:tc>
      </w:tr>
      <w:tr w:rsidR="00E12AA6" w:rsidRPr="00B62BF2" w14:paraId="2A3BC9C7" w14:textId="77777777" w:rsidTr="00B62BF2">
        <w:tc>
          <w:tcPr>
            <w:tcW w:w="5812" w:type="dxa"/>
          </w:tcPr>
          <w:p w14:paraId="21E41F61" w14:textId="77777777" w:rsidR="00E12AA6" w:rsidRPr="00B62BF2" w:rsidRDefault="00E12AA6" w:rsidP="00E12AA6">
            <w:pPr>
              <w:rPr>
                <w:sz w:val="28"/>
                <w:szCs w:val="28"/>
              </w:rPr>
            </w:pPr>
            <w:r w:rsidRPr="00B62BF2">
              <w:rPr>
                <w:sz w:val="28"/>
                <w:szCs w:val="28"/>
              </w:rPr>
              <w:t>Качество исполнения отчёта</w:t>
            </w:r>
          </w:p>
        </w:tc>
        <w:tc>
          <w:tcPr>
            <w:tcW w:w="4218" w:type="dxa"/>
          </w:tcPr>
          <w:p w14:paraId="47949598" w14:textId="77777777" w:rsidR="00E12AA6" w:rsidRPr="00B62BF2" w:rsidRDefault="00E12AA6" w:rsidP="00550548">
            <w:pPr>
              <w:jc w:val="center"/>
              <w:rPr>
                <w:sz w:val="28"/>
                <w:szCs w:val="28"/>
              </w:rPr>
            </w:pPr>
            <w:r w:rsidRPr="00B62BF2">
              <w:rPr>
                <w:sz w:val="28"/>
                <w:szCs w:val="28"/>
              </w:rPr>
              <w:t>0,</w:t>
            </w:r>
            <w:r w:rsidR="00550548" w:rsidRPr="00B62BF2">
              <w:rPr>
                <w:sz w:val="28"/>
                <w:szCs w:val="28"/>
              </w:rPr>
              <w:t>4</w:t>
            </w:r>
          </w:p>
        </w:tc>
      </w:tr>
      <w:tr w:rsidR="00E12AA6" w:rsidRPr="00B62BF2" w14:paraId="530502C7" w14:textId="77777777" w:rsidTr="00B62BF2">
        <w:tc>
          <w:tcPr>
            <w:tcW w:w="5812" w:type="dxa"/>
          </w:tcPr>
          <w:p w14:paraId="52B89DCD" w14:textId="77777777" w:rsidR="00E12AA6" w:rsidRPr="00B62BF2" w:rsidRDefault="00E12AA6" w:rsidP="00E12AA6">
            <w:pPr>
              <w:ind w:left="284"/>
              <w:rPr>
                <w:b/>
                <w:sz w:val="28"/>
                <w:szCs w:val="28"/>
              </w:rPr>
            </w:pPr>
            <w:r w:rsidRPr="00B62BF2">
              <w:rPr>
                <w:b/>
                <w:sz w:val="28"/>
                <w:szCs w:val="28"/>
              </w:rPr>
              <w:t>Всего</w:t>
            </w:r>
          </w:p>
        </w:tc>
        <w:tc>
          <w:tcPr>
            <w:tcW w:w="4218" w:type="dxa"/>
          </w:tcPr>
          <w:p w14:paraId="0F8A9865" w14:textId="77777777" w:rsidR="00E12AA6" w:rsidRPr="00B62BF2" w:rsidRDefault="00550548" w:rsidP="00E12AA6">
            <w:pPr>
              <w:jc w:val="center"/>
              <w:rPr>
                <w:b/>
                <w:sz w:val="28"/>
                <w:szCs w:val="28"/>
              </w:rPr>
            </w:pPr>
            <w:r w:rsidRPr="00B62BF2">
              <w:rPr>
                <w:b/>
                <w:sz w:val="28"/>
                <w:szCs w:val="28"/>
              </w:rPr>
              <w:t>3</w:t>
            </w:r>
            <w:r w:rsidR="00E12AA6" w:rsidRPr="00B62BF2">
              <w:rPr>
                <w:b/>
                <w:sz w:val="28"/>
                <w:szCs w:val="28"/>
              </w:rPr>
              <w:t>.0</w:t>
            </w:r>
          </w:p>
        </w:tc>
      </w:tr>
      <w:tr w:rsidR="00E12AA6" w:rsidRPr="00B62BF2" w14:paraId="24797BA0" w14:textId="77777777" w:rsidTr="00B62BF2">
        <w:tc>
          <w:tcPr>
            <w:tcW w:w="5812" w:type="dxa"/>
          </w:tcPr>
          <w:p w14:paraId="02486CF4" w14:textId="77777777" w:rsidR="00E12AA6" w:rsidRPr="00B62BF2" w:rsidRDefault="00E12AA6" w:rsidP="00E12AA6">
            <w:pPr>
              <w:ind w:left="284"/>
              <w:rPr>
                <w:sz w:val="28"/>
                <w:szCs w:val="28"/>
              </w:rPr>
            </w:pPr>
          </w:p>
        </w:tc>
        <w:tc>
          <w:tcPr>
            <w:tcW w:w="4218" w:type="dxa"/>
          </w:tcPr>
          <w:p w14:paraId="2F888C42" w14:textId="77777777" w:rsidR="00E12AA6" w:rsidRPr="00B62BF2" w:rsidRDefault="00E12AA6" w:rsidP="00E12AA6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38863B8" w14:textId="77777777" w:rsidR="00CD41C0" w:rsidRPr="00B62BF2" w:rsidRDefault="00CD41C0" w:rsidP="00557017">
      <w:pPr>
        <w:jc w:val="center"/>
        <w:rPr>
          <w:sz w:val="28"/>
          <w:szCs w:val="28"/>
        </w:rPr>
      </w:pPr>
    </w:p>
    <w:p w14:paraId="02666556" w14:textId="77777777" w:rsidR="009E31D4" w:rsidRPr="00B62BF2" w:rsidRDefault="009E31D4" w:rsidP="009E31D4">
      <w:pPr>
        <w:jc w:val="center"/>
        <w:rPr>
          <w:sz w:val="28"/>
          <w:szCs w:val="28"/>
        </w:rPr>
      </w:pPr>
    </w:p>
    <w:p w14:paraId="2D4A3F67" w14:textId="77777777" w:rsidR="009E31D4" w:rsidRPr="00B62BF2" w:rsidRDefault="009E31D4" w:rsidP="009E31D4">
      <w:pPr>
        <w:jc w:val="center"/>
        <w:rPr>
          <w:sz w:val="28"/>
          <w:szCs w:val="28"/>
        </w:rPr>
      </w:pPr>
      <w:r w:rsidRPr="00B62BF2">
        <w:rPr>
          <w:sz w:val="28"/>
          <w:szCs w:val="28"/>
        </w:rPr>
        <w:t xml:space="preserve">Отчёт должен быть выполнен в </w:t>
      </w:r>
      <w:r w:rsidRPr="00B62BF2">
        <w:rPr>
          <w:sz w:val="28"/>
          <w:szCs w:val="28"/>
          <w:lang w:val="en-US"/>
        </w:rPr>
        <w:t>word</w:t>
      </w:r>
      <w:r w:rsidRPr="00B62BF2">
        <w:rPr>
          <w:sz w:val="28"/>
          <w:szCs w:val="28"/>
        </w:rPr>
        <w:t xml:space="preserve"> и содержать коды с названием </w:t>
      </w:r>
      <w:r w:rsidRPr="00B62BF2">
        <w:rPr>
          <w:sz w:val="28"/>
          <w:szCs w:val="28"/>
          <w:lang w:val="en-US"/>
        </w:rPr>
        <w:t>m</w:t>
      </w:r>
      <w:r w:rsidRPr="00B62BF2">
        <w:rPr>
          <w:sz w:val="28"/>
          <w:szCs w:val="28"/>
        </w:rPr>
        <w:t>-файлов, результаты их выполнения и график функции с вынесенным</w:t>
      </w:r>
      <w:r w:rsidR="0096272E" w:rsidRPr="00B62BF2">
        <w:rPr>
          <w:sz w:val="28"/>
          <w:szCs w:val="28"/>
        </w:rPr>
        <w:t>и</w:t>
      </w:r>
      <w:r w:rsidRPr="00B62BF2">
        <w:rPr>
          <w:sz w:val="28"/>
          <w:szCs w:val="28"/>
        </w:rPr>
        <w:t xml:space="preserve"> на него </w:t>
      </w:r>
      <w:r w:rsidR="0096272E" w:rsidRPr="00B62BF2">
        <w:rPr>
          <w:sz w:val="28"/>
          <w:szCs w:val="28"/>
        </w:rPr>
        <w:t>узловыми точками</w:t>
      </w:r>
      <w:r w:rsidRPr="00B62BF2">
        <w:rPr>
          <w:sz w:val="28"/>
          <w:szCs w:val="28"/>
        </w:rPr>
        <w:t xml:space="preserve"> в виде звёздоч</w:t>
      </w:r>
      <w:r w:rsidR="0096272E" w:rsidRPr="00B62BF2">
        <w:rPr>
          <w:sz w:val="28"/>
          <w:szCs w:val="28"/>
        </w:rPr>
        <w:t>ек</w:t>
      </w:r>
      <w:r w:rsidRPr="00B62BF2">
        <w:rPr>
          <w:sz w:val="28"/>
          <w:szCs w:val="28"/>
        </w:rPr>
        <w:t xml:space="preserve"> контрастного цвета</w:t>
      </w:r>
    </w:p>
    <w:p w14:paraId="146F1DE0" w14:textId="77777777" w:rsidR="009E31D4" w:rsidRPr="00B62BF2" w:rsidRDefault="009E31D4" w:rsidP="009E31D4">
      <w:pPr>
        <w:jc w:val="center"/>
        <w:rPr>
          <w:sz w:val="28"/>
          <w:szCs w:val="28"/>
        </w:rPr>
      </w:pPr>
      <w:r w:rsidRPr="00B62BF2">
        <w:rPr>
          <w:sz w:val="28"/>
          <w:szCs w:val="28"/>
        </w:rPr>
        <w:t xml:space="preserve">+ архив с </w:t>
      </w:r>
      <w:r w:rsidRPr="00B62BF2">
        <w:rPr>
          <w:sz w:val="28"/>
          <w:szCs w:val="28"/>
          <w:lang w:val="en-US"/>
        </w:rPr>
        <w:t>m</w:t>
      </w:r>
      <w:r w:rsidRPr="00B62BF2">
        <w:rPr>
          <w:sz w:val="28"/>
          <w:szCs w:val="28"/>
        </w:rPr>
        <w:t>-файлами.</w:t>
      </w:r>
    </w:p>
    <w:p w14:paraId="05D9E17C" w14:textId="77777777" w:rsidR="00557017" w:rsidRPr="00B62BF2" w:rsidRDefault="00557017" w:rsidP="00557017">
      <w:pPr>
        <w:jc w:val="center"/>
        <w:rPr>
          <w:sz w:val="28"/>
          <w:szCs w:val="28"/>
        </w:rPr>
      </w:pPr>
    </w:p>
    <w:sectPr w:rsidR="00557017" w:rsidRPr="00B62BF2" w:rsidSect="00EC2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17F30"/>
    <w:multiLevelType w:val="hybridMultilevel"/>
    <w:tmpl w:val="A30C8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017"/>
    <w:rsid w:val="000E4EF4"/>
    <w:rsid w:val="000E67DA"/>
    <w:rsid w:val="0011583E"/>
    <w:rsid w:val="00136EF4"/>
    <w:rsid w:val="001B67A1"/>
    <w:rsid w:val="00233F05"/>
    <w:rsid w:val="00236C0B"/>
    <w:rsid w:val="00246C3B"/>
    <w:rsid w:val="003608B1"/>
    <w:rsid w:val="00434A13"/>
    <w:rsid w:val="00466162"/>
    <w:rsid w:val="004C4688"/>
    <w:rsid w:val="004E7FD2"/>
    <w:rsid w:val="00550548"/>
    <w:rsid w:val="00557017"/>
    <w:rsid w:val="00631F4D"/>
    <w:rsid w:val="006341C8"/>
    <w:rsid w:val="00673AC4"/>
    <w:rsid w:val="006A01F6"/>
    <w:rsid w:val="00753B77"/>
    <w:rsid w:val="008B1924"/>
    <w:rsid w:val="00931E3B"/>
    <w:rsid w:val="0096272E"/>
    <w:rsid w:val="00973DDC"/>
    <w:rsid w:val="009D3599"/>
    <w:rsid w:val="009D6274"/>
    <w:rsid w:val="009E31D4"/>
    <w:rsid w:val="00A05A3F"/>
    <w:rsid w:val="00A86D8A"/>
    <w:rsid w:val="00B62BF2"/>
    <w:rsid w:val="00CA4D93"/>
    <w:rsid w:val="00CD41C0"/>
    <w:rsid w:val="00D23927"/>
    <w:rsid w:val="00D44B9D"/>
    <w:rsid w:val="00E12AA6"/>
    <w:rsid w:val="00EC23E0"/>
    <w:rsid w:val="00EE1E47"/>
    <w:rsid w:val="00F351E0"/>
    <w:rsid w:val="00F52A43"/>
    <w:rsid w:val="00F8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7E64"/>
  <w15:docId w15:val="{9A8B5588-6F3C-4EA2-BD9D-EE9EB317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599"/>
  </w:style>
  <w:style w:type="paragraph" w:styleId="1">
    <w:name w:val="heading 1"/>
    <w:basedOn w:val="a"/>
    <w:next w:val="a"/>
    <w:link w:val="10"/>
    <w:qFormat/>
    <w:rsid w:val="009D3599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9D3599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3599"/>
    <w:rPr>
      <w:rFonts w:ascii="Arial" w:hAnsi="Arial"/>
      <w:b/>
      <w:kern w:val="28"/>
      <w:sz w:val="28"/>
    </w:rPr>
  </w:style>
  <w:style w:type="character" w:customStyle="1" w:styleId="20">
    <w:name w:val="Заголовок 2 Знак"/>
    <w:basedOn w:val="a0"/>
    <w:link w:val="2"/>
    <w:rsid w:val="009D3599"/>
    <w:rPr>
      <w:sz w:val="28"/>
    </w:rPr>
  </w:style>
  <w:style w:type="paragraph" w:styleId="a3">
    <w:name w:val="List Paragraph"/>
    <w:basedOn w:val="a"/>
    <w:qFormat/>
    <w:rsid w:val="009D359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4">
    <w:name w:val="Table Grid"/>
    <w:basedOn w:val="a1"/>
    <w:uiPriority w:val="59"/>
    <w:rsid w:val="00557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6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Elena Filippova</cp:lastModifiedBy>
  <cp:revision>20</cp:revision>
  <cp:lastPrinted>2024-04-05T09:32:00Z</cp:lastPrinted>
  <dcterms:created xsi:type="dcterms:W3CDTF">2021-03-27T11:40:00Z</dcterms:created>
  <dcterms:modified xsi:type="dcterms:W3CDTF">2024-04-06T20:04:00Z</dcterms:modified>
</cp:coreProperties>
</file>