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970EB7" w:rsidRDefault="00970EB7" w:rsidP="00970EB7">
      <w:pPr>
        <w:pStyle w:val="140"/>
        <w:ind w:left="-567" w:right="283"/>
      </w:pPr>
      <w:r>
        <w:t>Отчет по лабораторной работе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Анализ производительности и оптимизация программ»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2019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8C232C" w:rsidRPr="00C9521F">
        <w:t xml:space="preserve"> </w:t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r w:rsidRPr="00C9521F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112EC" w:rsidRPr="00C112EC" w:rsidRDefault="008C232C" w:rsidP="00C112EC">
      <w:pPr>
        <w:ind w:firstLine="709"/>
      </w:pPr>
      <w:r>
        <w:t>Рассм</w:t>
      </w:r>
      <w:r w:rsidR="006C1183">
        <w:t>атривается задача моделирования</w:t>
      </w:r>
      <w:r w:rsidR="00C112EC">
        <w:t xml:space="preserve"> заряженных частиц в</w:t>
      </w:r>
      <w:r w:rsidR="006C1183">
        <w:t xml:space="preserve"> электромагнитно</w:t>
      </w:r>
      <w:r w:rsidR="00C112EC">
        <w:t>м</w:t>
      </w:r>
      <w:r w:rsidR="006C1183">
        <w:t xml:space="preserve"> </w:t>
      </w:r>
      <w:r w:rsidR="00C112EC">
        <w:t>поле. Расчеты проводятся в двумерной</w:t>
      </w:r>
      <w:r w:rsidR="00C112EC" w:rsidRPr="0019669C">
        <w:t xml:space="preserve"> </w:t>
      </w:r>
      <w:r w:rsidR="00C112EC">
        <w:t>области в виде прямоугольника. Область разбита на ячейки</w:t>
      </w:r>
      <w:r w:rsidR="001D47B1">
        <w:t xml:space="preserve"> одинакового размера</w:t>
      </w:r>
      <w:r w:rsidR="00C112EC">
        <w:t>, в каждом узле ячейки определены электромагнитное поле и плотность тока. Внутри яче</w:t>
      </w:r>
      <w:r w:rsidR="00616A8D">
        <w:t>й</w:t>
      </w:r>
      <w:r w:rsidR="00C112EC">
        <w:t>к</w:t>
      </w:r>
      <w:r w:rsidR="00616A8D">
        <w:t>и</w:t>
      </w:r>
      <w:r w:rsidR="00C112EC">
        <w:t xml:space="preserve"> могут находиться частицы. </w:t>
      </w:r>
      <w:r w:rsidR="006C1183">
        <w:t xml:space="preserve">Вычисления происходят по </w:t>
      </w:r>
      <w:r w:rsidR="00C112EC">
        <w:t xml:space="preserve">следующей </w:t>
      </w:r>
      <w:r w:rsidR="006C1183">
        <w:t>схеме</w:t>
      </w:r>
      <w:r w:rsidR="00C112EC" w:rsidRPr="00C112EC">
        <w:t>:</w:t>
      </w:r>
    </w:p>
    <w:p w:rsidR="00C112EC" w:rsidRDefault="00C112EC" w:rsidP="00C112EC">
      <w:pPr>
        <w:pStyle w:val="a5"/>
      </w:pPr>
      <w:r>
        <w:t>Вычисление электромагнитных полей.</w:t>
      </w:r>
    </w:p>
    <w:p w:rsidR="00C112EC" w:rsidRPr="00C112EC" w:rsidRDefault="00C112EC" w:rsidP="00C112EC">
      <w:pPr>
        <w:pStyle w:val="a5"/>
      </w:pPr>
      <w:r>
        <w:t>Для каждой частицы</w:t>
      </w:r>
      <w:r w:rsidRPr="00C112EC">
        <w:t>:</w:t>
      </w:r>
    </w:p>
    <w:p w:rsidR="00C112EC" w:rsidRPr="00C112EC" w:rsidRDefault="00C112EC" w:rsidP="00C112EC">
      <w:pPr>
        <w:pStyle w:val="a5"/>
        <w:numPr>
          <w:ilvl w:val="1"/>
          <w:numId w:val="12"/>
        </w:numPr>
      </w:pPr>
      <w:r>
        <w:t>Вычисление силы Лоренца, действующей на частицу.</w:t>
      </w:r>
    </w:p>
    <w:p w:rsidR="00C112EC" w:rsidRDefault="00C112EC" w:rsidP="00C112EC">
      <w:pPr>
        <w:pStyle w:val="a5"/>
        <w:numPr>
          <w:ilvl w:val="1"/>
          <w:numId w:val="12"/>
        </w:numPr>
      </w:pPr>
      <w:r>
        <w:t>Вычисление новой скорости и координаты частицы.</w:t>
      </w:r>
    </w:p>
    <w:p w:rsidR="008E3EFD" w:rsidRDefault="00C112EC" w:rsidP="00970EB7">
      <w:pPr>
        <w:pStyle w:val="a5"/>
      </w:pPr>
      <w:r>
        <w:t>Вычисление токов, порождаемых движением частиц.</w:t>
      </w:r>
    </w:p>
    <w:p w:rsidR="006C1183" w:rsidRPr="00625003" w:rsidRDefault="006C1183" w:rsidP="006C1183">
      <w:pPr>
        <w:ind w:left="127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C731E" wp14:editId="4F2932FE">
                <wp:simplePos x="0" y="0"/>
                <wp:positionH relativeFrom="column">
                  <wp:posOffset>1622094</wp:posOffset>
                </wp:positionH>
                <wp:positionV relativeFrom="paragraph">
                  <wp:posOffset>1016635</wp:posOffset>
                </wp:positionV>
                <wp:extent cx="220980" cy="259080"/>
                <wp:effectExtent l="19050" t="19050" r="26670" b="26670"/>
                <wp:wrapNone/>
                <wp:docPr id="7" name="Стрелка ввер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7" o:spid="_x0000_s1026" type="#_x0000_t68" style="position:absolute;margin-left:127.7pt;margin-top:80.05pt;width:17.4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" adj="9212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62618" wp14:editId="6D404F2B">
                <wp:simplePos x="0" y="0"/>
                <wp:positionH relativeFrom="column">
                  <wp:posOffset>2680831</wp:posOffset>
                </wp:positionH>
                <wp:positionV relativeFrom="paragraph">
                  <wp:posOffset>420812</wp:posOffset>
                </wp:positionV>
                <wp:extent cx="380365" cy="205740"/>
                <wp:effectExtent l="0" t="0" r="19685" b="22860"/>
                <wp:wrapNone/>
                <wp:docPr id="2" name="Стрелка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0365" cy="205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" o:spid="_x0000_s1026" type="#_x0000_t66" style="position:absolute;margin-left:211.1pt;margin-top:33.15pt;width:29.95pt;height:16.2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" adj="584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72A068D" wp14:editId="024A38A7">
                <wp:extent cx="4118610" cy="2308860"/>
                <wp:effectExtent l="0" t="0" r="15240" b="1524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8610" cy="2308860"/>
                          <a:chOff x="0" y="0"/>
                          <a:chExt cx="4119107" cy="2308860"/>
                        </a:xfrm>
                      </wpg:grpSpPr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0" y="0"/>
                            <a:ext cx="1821180" cy="982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183" w:rsidRPr="008B0D0B" w:rsidRDefault="006C1183" w:rsidP="006C1183">
                              <w:pPr>
                                <w:pStyle w:val="affff3"/>
                                <w:rPr>
                                  <w:lang w:val="en-US"/>
                                </w:rPr>
                              </w:pPr>
                              <w:r>
                                <w:t xml:space="preserve">Этап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6C1183" w:rsidRPr="00E22092" w:rsidRDefault="006C1183" w:rsidP="006C1183">
                              <w:pPr>
                                <w:pStyle w:val="affff3"/>
                              </w:pPr>
                              <w:r>
                                <w:t>Интегрирование уравнений поля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2297927" y="0"/>
                            <a:ext cx="1821180" cy="2308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183" w:rsidRPr="007974C6" w:rsidRDefault="006C1183" w:rsidP="006C1183">
                              <w:pPr>
                                <w:pStyle w:val="affff3"/>
                              </w:pPr>
                              <w:r>
                                <w:t xml:space="preserve">Этап </w:t>
                              </w:r>
                              <w:r w:rsidRPr="007974C6">
                                <w:t>2</w:t>
                              </w:r>
                            </w:p>
                            <w:p w:rsidR="006C1183" w:rsidRDefault="006C1183" w:rsidP="006C1183">
                              <w:pPr>
                                <w:pStyle w:val="affff3"/>
                              </w:pPr>
                              <w:r>
                                <w:t>Вычисление сил Лоренца</w:t>
                              </w:r>
                            </w:p>
                            <w:p w:rsidR="006C1183" w:rsidRDefault="006C1183" w:rsidP="006C1183">
                              <w:pPr>
                                <w:pStyle w:val="affff3"/>
                              </w:pPr>
                            </w:p>
                            <w:p w:rsidR="006C1183" w:rsidRPr="00E22092" w:rsidRDefault="006C1183" w:rsidP="006C1183">
                              <w:pPr>
                                <w:pStyle w:val="affff3"/>
                              </w:pPr>
                              <w:r>
                                <w:t>Интегрирование уравнений движения частиц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0" y="1311965"/>
                            <a:ext cx="1821180" cy="982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183" w:rsidRPr="008B0D0B" w:rsidRDefault="006C1183" w:rsidP="006C1183">
                              <w:pPr>
                                <w:pStyle w:val="affff3"/>
                                <w:rPr>
                                  <w:lang w:val="en-US"/>
                                </w:rPr>
                              </w:pPr>
                              <w:r>
                                <w:t xml:space="preserve">Этап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6C1183" w:rsidRPr="00DF76CD" w:rsidRDefault="006C1183" w:rsidP="006C1183">
                              <w:pPr>
                                <w:pStyle w:val="affff3"/>
                                <w:rPr>
                                  <w:lang w:val="en-US"/>
                                </w:rPr>
                              </w:pPr>
                              <w:r w:rsidRPr="00CA50F9">
                                <w:t>Вычисление</w:t>
                              </w:r>
                              <w:r>
                                <w:t xml:space="preserve"> </w:t>
                              </w:r>
                              <w:r w:rsidRPr="00CA50F9">
                                <w:t>токов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трелка влево 29"/>
                        <wps:cNvSpPr/>
                        <wps:spPr>
                          <a:xfrm>
                            <a:off x="1860605" y="1669774"/>
                            <a:ext cx="381000" cy="20574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" o:spid="_x0000_s1026" style="width:324.3pt;height:181.8pt;mso-position-horizontal-relative:char;mso-position-vertical-relative:line" coordsize="41191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">
                <v:roundrect id="Скругленный прямоугольник 26" o:spid="_x0000_s1027" style="position:absolute;width:18211;height:9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6C1183" w:rsidRPr="008B0D0B" w:rsidRDefault="006C1183" w:rsidP="006C1183">
                        <w:pPr>
                          <w:pStyle w:val="affff3"/>
                          <w:rPr>
                            <w:lang w:val="en-US"/>
                          </w:rPr>
                        </w:pPr>
                        <w:r>
                          <w:t xml:space="preserve">Этап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6C1183" w:rsidRPr="00E22092" w:rsidRDefault="006C1183" w:rsidP="006C1183">
                        <w:pPr>
                          <w:pStyle w:val="affff3"/>
                        </w:pPr>
                        <w:r>
                          <w:t>Интегрирование уравнений поля</w:t>
                        </w:r>
                      </w:p>
                    </w:txbxContent>
                  </v:textbox>
                </v:roundrect>
                <v:roundrect id="Скругленный прямоугольник 27" o:spid="_x0000_s1028" style="position:absolute;left:22979;width:18212;height:230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<v:textbox>
                    <w:txbxContent>
                      <w:p w:rsidR="006C1183" w:rsidRPr="007974C6" w:rsidRDefault="006C1183" w:rsidP="006C1183">
                        <w:pPr>
                          <w:pStyle w:val="affff3"/>
                        </w:pPr>
                        <w:r>
                          <w:t xml:space="preserve">Этап </w:t>
                        </w:r>
                        <w:r w:rsidRPr="007974C6">
                          <w:t>2</w:t>
                        </w:r>
                      </w:p>
                      <w:p w:rsidR="006C1183" w:rsidRDefault="006C1183" w:rsidP="006C1183">
                        <w:pPr>
                          <w:pStyle w:val="affff3"/>
                        </w:pPr>
                        <w:r>
                          <w:t>Вычисление сил Лоренца</w:t>
                        </w:r>
                      </w:p>
                      <w:p w:rsidR="006C1183" w:rsidRDefault="006C1183" w:rsidP="006C1183">
                        <w:pPr>
                          <w:pStyle w:val="affff3"/>
                        </w:pPr>
                      </w:p>
                      <w:p w:rsidR="006C1183" w:rsidRPr="00E22092" w:rsidRDefault="006C1183" w:rsidP="006C1183">
                        <w:pPr>
                          <w:pStyle w:val="affff3"/>
                        </w:pPr>
                        <w:r>
                          <w:t>Интегрирование уравнений движения частиц</w:t>
                        </w:r>
                      </w:p>
                    </w:txbxContent>
                  </v:textbox>
                </v:roundrect>
                <v:roundrect id="Скругленный прямоугольник 28" o:spid="_x0000_s1029" style="position:absolute;top:13119;width:18211;height:9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4f81bd [3204]" strokecolor="#243f60 [1604]" strokeweight="2pt">
                  <v:textbox>
                    <w:txbxContent>
                      <w:p w:rsidR="006C1183" w:rsidRPr="008B0D0B" w:rsidRDefault="006C1183" w:rsidP="006C1183">
                        <w:pPr>
                          <w:pStyle w:val="affff3"/>
                          <w:rPr>
                            <w:lang w:val="en-US"/>
                          </w:rPr>
                        </w:pPr>
                        <w:r>
                          <w:t xml:space="preserve">Этап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6C1183" w:rsidRPr="00DF76CD" w:rsidRDefault="006C1183" w:rsidP="006C1183">
                        <w:pPr>
                          <w:pStyle w:val="affff3"/>
                          <w:rPr>
                            <w:lang w:val="en-US"/>
                          </w:rPr>
                        </w:pPr>
                        <w:r w:rsidRPr="00CA50F9">
                          <w:t>Вычисление</w:t>
                        </w:r>
                        <w:r>
                          <w:t xml:space="preserve"> </w:t>
                        </w:r>
                        <w:r w:rsidRPr="00CA50F9">
                          <w:t>токов</w:t>
                        </w:r>
                      </w:p>
                    </w:txbxContent>
                  </v:textbox>
                </v:roundrect>
                <v:shape id="Стрелка влево 29" o:spid="_x0000_s1030" type="#_x0000_t66" style="position:absolute;left:18606;top:16697;width:3810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2AA8UA&#10;AADbAAAADwAAAGRycy9kb3ducmV2LnhtbESPQWvCQBSE74X+h+UJvdVNPIhGVxGpWPEgsYXi7Zl9&#10;JsHs25BdY/TXu4LQ4zAz3zDTeWcq0VLjSssK4n4EgjizuuRcwe/P6nMEwnlkjZVlUnAjB/PZ+9sU&#10;E22vnFK797kIEHYJKii8rxMpXVaQQde3NXHwTrYx6INscqkbvAa4qeQgiobSYMlhocCalgVl5/3F&#10;KBjG6Ykv23X8t1nc03Z3jNJD9aXUR69bTEB46vx/+NX+1goG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YADxQAAANsAAAAPAAAAAAAAAAAAAAAAAJgCAABkcnMv&#10;ZG93bnJldi54bWxQSwUGAAAAAAQABAD1AAAAigMAAAAA&#10;" adj="5832" fillcolor="#4f81bd [3204]" strokecolor="#243f60 [1604]" strokeweight="2pt"/>
                <w10:anchorlock/>
              </v:group>
            </w:pict>
          </mc:Fallback>
        </mc:AlternateContent>
      </w:r>
    </w:p>
    <w:p w:rsidR="00970EB7" w:rsidRDefault="006C1183" w:rsidP="00970EB7">
      <w:pPr>
        <w:pStyle w:val="affb"/>
        <w:jc w:val="center"/>
        <w:rPr>
          <w:color w:val="auto"/>
        </w:rPr>
      </w:pPr>
      <w:bookmarkStart w:id="11" w:name="_Ref9877933"/>
      <w:r w:rsidRPr="00426E42">
        <w:rPr>
          <w:color w:val="auto"/>
        </w:rPr>
        <w:t xml:space="preserve">Рисунок </w:t>
      </w:r>
      <w:r w:rsidRPr="00426E42">
        <w:rPr>
          <w:color w:val="auto"/>
        </w:rPr>
        <w:fldChar w:fldCharType="begin"/>
      </w:r>
      <w:r w:rsidRPr="00426E42">
        <w:rPr>
          <w:color w:val="auto"/>
        </w:rPr>
        <w:instrText xml:space="preserve"> SEQ Рисунок \* ARABIC </w:instrText>
      </w:r>
      <w:r w:rsidRPr="00426E42">
        <w:rPr>
          <w:color w:val="auto"/>
        </w:rPr>
        <w:fldChar w:fldCharType="separate"/>
      </w:r>
      <w:bookmarkStart w:id="12" w:name="_Ref9699663"/>
      <w:r w:rsidR="007E176F">
        <w:rPr>
          <w:noProof/>
          <w:color w:val="auto"/>
        </w:rPr>
        <w:t>1</w:t>
      </w:r>
      <w:bookmarkEnd w:id="12"/>
      <w:r w:rsidRPr="00426E42">
        <w:rPr>
          <w:noProof/>
          <w:color w:val="auto"/>
        </w:rPr>
        <w:fldChar w:fldCharType="end"/>
      </w:r>
      <w:bookmarkEnd w:id="11"/>
      <w:r w:rsidRPr="00426E42">
        <w:rPr>
          <w:color w:val="auto"/>
        </w:rPr>
        <w:t xml:space="preserve"> – Схема </w:t>
      </w:r>
      <w:r>
        <w:rPr>
          <w:color w:val="auto"/>
        </w:rPr>
        <w:t>работы метода частиц в ячейках.</w:t>
      </w:r>
    </w:p>
    <w:p w:rsidR="00970EB7" w:rsidRDefault="00970EB7" w:rsidP="00970EB7"/>
    <w:p w:rsidR="00616A8D" w:rsidRDefault="00970EB7" w:rsidP="00970EB7">
      <w:bookmarkStart w:id="13" w:name="_Ref502436437"/>
      <w:bookmarkStart w:id="14" w:name="_Toc10489142"/>
      <w:bookmarkStart w:id="15" w:name="_Toc10639255"/>
      <w:bookmarkStart w:id="16" w:name="_Toc10640910"/>
      <w:bookmarkStart w:id="17" w:name="_Toc10640998"/>
      <w:bookmarkStart w:id="18" w:name="_Toc10641039"/>
      <w:bookmarkStart w:id="19" w:name="_Toc10641107"/>
      <w:bookmarkStart w:id="20" w:name="_Toc10641253"/>
      <w:bookmarkStart w:id="21" w:name="_Toc10641510"/>
      <w:bookmarkStart w:id="22" w:name="_Toc10642015"/>
      <w:bookmarkStart w:id="23" w:name="_Toc10642188"/>
      <w:bookmarkStart w:id="24" w:name="_Toc10642251"/>
      <w:bookmarkStart w:id="25" w:name="_Toc10672719"/>
      <w:bookmarkStart w:id="26" w:name="_Toc11758071"/>
      <w:r>
        <w:t>Численное моделирование происходит с заданным шагом по времени ∆</w:t>
      </w:r>
      <w:r>
        <w:rPr>
          <w:rFonts w:ascii="Cambria Math" w:hAnsi="Cambria Math" w:cs="Cambria Math"/>
        </w:rPr>
        <w:t>𝑡</w:t>
      </w:r>
      <w:r>
        <w:t>, т.е. в ди</w:t>
      </w:r>
      <w:r>
        <w:t>с</w:t>
      </w:r>
      <w:r>
        <w:t>кретные моменты 0, ∆</w:t>
      </w:r>
      <w:r>
        <w:rPr>
          <w:rFonts w:ascii="Cambria Math" w:hAnsi="Cambria Math" w:cs="Cambria Math"/>
        </w:rPr>
        <w:t>𝑡</w:t>
      </w:r>
      <w:r>
        <w:t>, 2∆</w:t>
      </w:r>
      <w:r>
        <w:rPr>
          <w:rFonts w:ascii="Cambria Math" w:hAnsi="Cambria Math" w:cs="Cambria Math"/>
        </w:rPr>
        <w:t>𝑡</w:t>
      </w:r>
      <w:r>
        <w:t>, 3∆</w:t>
      </w:r>
      <w:r>
        <w:rPr>
          <w:rFonts w:ascii="Cambria Math" w:hAnsi="Cambria Math" w:cs="Cambria Math"/>
        </w:rPr>
        <w:t>𝑡</w:t>
      </w:r>
      <w:r>
        <w:t xml:space="preserve">, … , последовательность завершается при превышении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sub>
        </m:sSub>
      </m:oMath>
      <w:r>
        <w:t>. При этом все данные о полях и частицах хранятся только на текущий момент врем</w:t>
      </w:r>
      <w:r>
        <w:t>е</w:t>
      </w:r>
      <w:r>
        <w:t>ни и обновляются на соответствующих этапах метода.</w:t>
      </w:r>
    </w:p>
    <w:p w:rsidR="00380184" w:rsidRDefault="00616A8D" w:rsidP="00970EB7">
      <w:pPr>
        <w:rPr>
          <w:lang w:val="en-US"/>
        </w:rPr>
      </w:pPr>
      <w:r>
        <w:t xml:space="preserve">Для решения задачи </w:t>
      </w:r>
      <w:r w:rsidR="003C12EE">
        <w:t xml:space="preserve">численного </w:t>
      </w:r>
      <w:r>
        <w:t xml:space="preserve">моделирования командой разработчиков </w:t>
      </w:r>
      <w:r w:rsidR="001B08FE">
        <w:t xml:space="preserve">(Мееров, Бастраков, Сурмин, </w:t>
      </w:r>
      <w:r w:rsidR="0058742B">
        <w:t>...</w:t>
      </w:r>
      <w:r w:rsidR="001B08FE">
        <w:t>)</w:t>
      </w:r>
      <w:r w:rsidRPr="00616A8D">
        <w:t xml:space="preserve"> </w:t>
      </w:r>
      <w:r>
        <w:t xml:space="preserve">разработан программный комплекс </w:t>
      </w:r>
      <w:r>
        <w:rPr>
          <w:lang w:val="en-US"/>
        </w:rPr>
        <w:t>PICADOR</w:t>
      </w:r>
      <w:r w:rsidRPr="00616A8D">
        <w:t>.</w:t>
      </w:r>
      <w:r w:rsidR="003C12EE">
        <w:t xml:space="preserve"> </w:t>
      </w:r>
    </w:p>
    <w:p w:rsidR="00616A8D" w:rsidRPr="00616A8D" w:rsidRDefault="003C12EE" w:rsidP="00970EB7">
      <w:r>
        <w:t xml:space="preserve">В данной работе рассмотрена частная задача с малым количеством частиц, в которой </w:t>
      </w:r>
      <w:r>
        <w:rPr>
          <w:lang w:val="en-US"/>
        </w:rPr>
        <w:t>PICADOR</w:t>
      </w:r>
      <w:r w:rsidRPr="003C12EE">
        <w:t xml:space="preserve"> </w:t>
      </w:r>
      <w:r>
        <w:t>показывает низкую производительностью.</w:t>
      </w:r>
    </w:p>
    <w:p w:rsidR="00616A8D" w:rsidRDefault="00616A8D">
      <w:pPr>
        <w:spacing w:line="240" w:lineRule="auto"/>
        <w:ind w:firstLine="0"/>
        <w:jc w:val="left"/>
      </w:pPr>
      <w:r>
        <w:br w:type="page"/>
      </w:r>
    </w:p>
    <w:p w:rsidR="0063713A" w:rsidRDefault="00970EB7" w:rsidP="00A314CE">
      <w:pPr>
        <w:pStyle w:val="10"/>
      </w:pPr>
      <w:bookmarkStart w:id="27" w:name="_GoBack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lastRenderedPageBreak/>
        <w:t>Сущность проблемы</w:t>
      </w:r>
    </w:p>
    <w:p w:rsidR="00616A8D" w:rsidRDefault="00616A8D" w:rsidP="00616A8D">
      <w:r>
        <w:t xml:space="preserve">Пусть </w:t>
      </w:r>
      <w:r>
        <w:rPr>
          <w:lang w:val="en-US"/>
        </w:rPr>
        <w:t>size</w:t>
      </w:r>
      <w:r w:rsidRPr="00616A8D">
        <w:t xml:space="preserve"> – </w:t>
      </w:r>
      <w:r>
        <w:t xml:space="preserve">количество ячеек в расчетной области, а </w:t>
      </w:r>
      <w:r>
        <w:rPr>
          <w:lang w:val="en-US"/>
        </w:rPr>
        <w:t>N</w:t>
      </w:r>
      <w:r w:rsidRPr="00616A8D">
        <w:t xml:space="preserve"> </w:t>
      </w:r>
      <w:r>
        <w:t>количество частиц. Алгори</w:t>
      </w:r>
      <w:r>
        <w:t>т</w:t>
      </w:r>
      <w:r>
        <w:t xml:space="preserve">мическая сложность первого этапа равна </w:t>
      </w:r>
      <w:r>
        <w:rPr>
          <w:lang w:val="en-US"/>
        </w:rPr>
        <w:t>O</w:t>
      </w:r>
      <w:r w:rsidRPr="00616A8D">
        <w:t>(</w:t>
      </w:r>
      <w:r>
        <w:rPr>
          <w:lang w:val="en-US"/>
        </w:rPr>
        <w:t>size</w:t>
      </w:r>
      <w:r w:rsidRPr="00616A8D">
        <w:t>).</w:t>
      </w:r>
      <w:r w:rsidR="001D47B1">
        <w:t xml:space="preserve"> На втором (и на третьем) этапе некот</w:t>
      </w:r>
      <w:r w:rsidR="001D47B1">
        <w:t>о</w:t>
      </w:r>
      <w:r w:rsidR="001D47B1">
        <w:t xml:space="preserve">рым образом обходятся все ячейки, внутри каждой ячейки обрабатываются все частицы. алгоритмическая сложность второго и третьего этапов равна </w:t>
      </w:r>
      <w:r w:rsidR="001D47B1">
        <w:rPr>
          <w:lang w:val="en-US"/>
        </w:rPr>
        <w:t>O</w:t>
      </w:r>
      <w:r w:rsidR="001D47B1" w:rsidRPr="00616A8D">
        <w:t>(</w:t>
      </w:r>
      <w:r w:rsidR="001D47B1">
        <w:rPr>
          <w:lang w:val="en-US"/>
        </w:rPr>
        <w:t>size</w:t>
      </w:r>
      <w:r w:rsidR="001D47B1" w:rsidRPr="00616A8D">
        <w:t xml:space="preserve"> + </w:t>
      </w:r>
      <w:r w:rsidR="001D47B1">
        <w:rPr>
          <w:lang w:val="en-US"/>
        </w:rPr>
        <w:t>N</w:t>
      </w:r>
      <w:r w:rsidR="001D47B1" w:rsidRPr="00616A8D">
        <w:t>)</w:t>
      </w:r>
    </w:p>
    <w:p w:rsidR="001D47B1" w:rsidRPr="00030DCE" w:rsidRDefault="001D47B1" w:rsidP="001D47B1">
      <w:pPr>
        <w:pStyle w:val="a4"/>
        <w:numPr>
          <w:ilvl w:val="0"/>
          <w:numId w:val="0"/>
        </w:numPr>
        <w:ind w:left="357" w:hanging="357"/>
        <w:rPr>
          <w:rStyle w:val="afffa"/>
          <w:lang w:val="ru-RU"/>
        </w:rPr>
      </w:pPr>
      <w:r w:rsidRPr="00030DCE">
        <w:t xml:space="preserve">// </w:t>
      </w:r>
      <w:r w:rsidRPr="00030DCE">
        <w:rPr>
          <w:rStyle w:val="afffa"/>
          <w:lang w:val="ru-RU"/>
        </w:rPr>
        <w:t xml:space="preserve">Алгоритм </w:t>
      </w:r>
      <w:r>
        <w:rPr>
          <w:rStyle w:val="afffa"/>
          <w:lang w:val="ru-RU"/>
        </w:rPr>
        <w:t>1</w:t>
      </w:r>
      <w:r w:rsidRPr="00030DCE">
        <w:rPr>
          <w:rStyle w:val="afffa"/>
          <w:lang w:val="ru-RU"/>
        </w:rPr>
        <w:t>. Базовый параллельный алгоритм</w:t>
      </w:r>
      <w:r>
        <w:rPr>
          <w:rStyle w:val="afffa"/>
          <w:lang w:val="ru-RU"/>
        </w:rPr>
        <w:t xml:space="preserve"> этапа </w:t>
      </w:r>
      <w:r w:rsidRPr="008B0D0B">
        <w:rPr>
          <w:rStyle w:val="afffa"/>
          <w:lang w:val="ru-RU"/>
        </w:rPr>
        <w:t>2</w:t>
      </w:r>
      <w:r>
        <w:rPr>
          <w:rStyle w:val="afffa"/>
          <w:lang w:val="ru-RU"/>
        </w:rPr>
        <w:t xml:space="preserve"> </w:t>
      </w:r>
      <w:r w:rsidRPr="00030DCE">
        <w:rPr>
          <w:rStyle w:val="afffa"/>
          <w:lang w:val="ru-RU"/>
        </w:rPr>
        <w:t>(см</w:t>
      </w:r>
      <w:r>
        <w:rPr>
          <w:rStyle w:val="afffa"/>
          <w:lang w:val="ru-RU"/>
        </w:rPr>
        <w:t>.</w:t>
      </w:r>
      <w:r w:rsidRPr="00030DCE">
        <w:rPr>
          <w:rStyle w:val="afffa"/>
          <w:lang w:val="ru-RU"/>
        </w:rPr>
        <w:t xml:space="preserve"> рис. </w:t>
      </w:r>
      <w:r w:rsidRPr="00030DCE">
        <w:rPr>
          <w:rStyle w:val="afffa"/>
          <w:lang w:val="ru-RU"/>
        </w:rPr>
        <w:fldChar w:fldCharType="begin"/>
      </w:r>
      <w:r w:rsidRPr="00030DCE">
        <w:rPr>
          <w:rStyle w:val="afffa"/>
          <w:lang w:val="ru-RU"/>
        </w:rPr>
        <w:instrText xml:space="preserve"> REF _Ref9877933 \h </w:instrText>
      </w:r>
      <w:r>
        <w:rPr>
          <w:rStyle w:val="afffa"/>
          <w:lang w:val="ru-RU"/>
        </w:rPr>
        <w:instrText xml:space="preserve"> \* MERGEFORMAT </w:instrText>
      </w:r>
      <w:r w:rsidRPr="00030DCE">
        <w:rPr>
          <w:rStyle w:val="afffa"/>
          <w:lang w:val="ru-RU"/>
        </w:rPr>
      </w:r>
      <w:r w:rsidRPr="00030DCE">
        <w:rPr>
          <w:rStyle w:val="afffa"/>
          <w:lang w:val="ru-RU"/>
        </w:rPr>
        <w:fldChar w:fldCharType="separate"/>
      </w:r>
      <w:r w:rsidR="007E176F" w:rsidRPr="007E176F">
        <w:rPr>
          <w:rStyle w:val="afffa"/>
          <w:lang w:val="ru-RU"/>
        </w:rPr>
        <w:t>Рисунок</w:t>
      </w:r>
      <w:r w:rsidR="007E176F" w:rsidRPr="00426E42">
        <w:t xml:space="preserve"> </w:t>
      </w:r>
      <w:r w:rsidR="007E176F">
        <w:rPr>
          <w:noProof/>
        </w:rPr>
        <w:t>1</w:t>
      </w:r>
      <w:r w:rsidRPr="00030DCE">
        <w:rPr>
          <w:rStyle w:val="afffa"/>
          <w:lang w:val="ru-RU"/>
        </w:rPr>
        <w:fldChar w:fldCharType="end"/>
      </w:r>
      <w:r w:rsidRPr="00030DCE">
        <w:rPr>
          <w:rStyle w:val="afffa"/>
          <w:lang w:val="ru-RU"/>
        </w:rPr>
        <w:t>)</w:t>
      </w:r>
    </w:p>
    <w:p w:rsidR="001D47B1" w:rsidRDefault="001D47B1" w:rsidP="001D47B1">
      <w:pPr>
        <w:pStyle w:val="a4"/>
        <w:rPr>
          <w:lang w:val="en-US"/>
        </w:rPr>
      </w:pPr>
      <w:r>
        <w:rPr>
          <w:lang w:val="en-US"/>
        </w:rPr>
        <w:t>for walker in walkers:</w:t>
      </w:r>
    </w:p>
    <w:p w:rsidR="001D47B1" w:rsidRDefault="001D47B1" w:rsidP="001D47B1">
      <w:pPr>
        <w:pStyle w:val="a4"/>
        <w:rPr>
          <w:lang w:val="en-US"/>
        </w:rPr>
      </w:pPr>
      <w:r>
        <w:rPr>
          <w:lang w:val="en-US"/>
        </w:rPr>
        <w:t>#pragma omp parallel for</w:t>
      </w:r>
    </w:p>
    <w:p w:rsidR="001D47B1" w:rsidRPr="00F549F8" w:rsidRDefault="001D47B1" w:rsidP="001D47B1">
      <w:pPr>
        <w:pStyle w:val="a4"/>
        <w:rPr>
          <w:lang w:val="en-US"/>
        </w:rPr>
      </w:pPr>
      <w:r>
        <w:t xml:space="preserve">   </w:t>
      </w:r>
      <w:r>
        <w:rPr>
          <w:lang w:val="en-US"/>
        </w:rPr>
        <w:t>for cell in walker:</w:t>
      </w:r>
    </w:p>
    <w:p w:rsidR="00F549F8" w:rsidRPr="00F549F8" w:rsidRDefault="00F549F8" w:rsidP="001D47B1">
      <w:pPr>
        <w:pStyle w:val="a4"/>
        <w:rPr>
          <w:lang w:val="en-US"/>
        </w:rPr>
      </w:pPr>
      <w:r>
        <w:t xml:space="preserve">      </w:t>
      </w:r>
      <w:r>
        <w:rPr>
          <w:lang w:val="en-US"/>
        </w:rPr>
        <w:t>if cell not empty:</w:t>
      </w:r>
    </w:p>
    <w:p w:rsidR="001D47B1" w:rsidRDefault="001D47B1" w:rsidP="001D47B1">
      <w:pPr>
        <w:pStyle w:val="a4"/>
        <w:rPr>
          <w:lang w:val="en-US"/>
        </w:rPr>
      </w:pPr>
      <w:r>
        <w:t xml:space="preserve">      </w:t>
      </w:r>
      <w:r w:rsidR="00F549F8">
        <w:t xml:space="preserve">   </w:t>
      </w:r>
      <w:r>
        <w:rPr>
          <w:lang w:val="en-US"/>
        </w:rPr>
        <w:t>for particle in cell:</w:t>
      </w:r>
    </w:p>
    <w:p w:rsidR="001D47B1" w:rsidRPr="001D47B1" w:rsidRDefault="001D47B1" w:rsidP="001D47B1">
      <w:pPr>
        <w:pStyle w:val="a4"/>
        <w:rPr>
          <w:lang w:val="en-US"/>
        </w:rPr>
      </w:pPr>
      <w:r>
        <w:t xml:space="preserve">         </w:t>
      </w:r>
      <w:r w:rsidR="00F549F8">
        <w:t xml:space="preserve">   </w:t>
      </w:r>
      <w:r>
        <w:rPr>
          <w:lang w:val="en-US"/>
        </w:rPr>
        <w:t>move(particle)</w:t>
      </w:r>
    </w:p>
    <w:p w:rsidR="001D47B1" w:rsidRDefault="001D47B1" w:rsidP="001D47B1">
      <w:pPr>
        <w:pStyle w:val="a4"/>
        <w:numPr>
          <w:ilvl w:val="0"/>
          <w:numId w:val="0"/>
        </w:numPr>
        <w:ind w:left="357"/>
      </w:pPr>
    </w:p>
    <w:p w:rsidR="001D47B1" w:rsidRDefault="001D47B1" w:rsidP="001D47B1">
      <w:pPr>
        <w:pStyle w:val="a4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C4A62DF" wp14:editId="7CBFFA92">
            <wp:extent cx="5940425" cy="1716806"/>
            <wp:effectExtent l="0" t="0" r="3175" b="0"/>
            <wp:docPr id="14" name="Рисунок 14" descr="E:\Александр\PICADOR\draw\walk_s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Александр\PICADOR\draw\walk_she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B1" w:rsidRPr="001D47B1" w:rsidRDefault="001D47B1" w:rsidP="001D47B1">
      <w:pPr>
        <w:pStyle w:val="affb"/>
        <w:jc w:val="center"/>
      </w:pPr>
      <w:r w:rsidRPr="003F0638">
        <w:t xml:space="preserve">Рисунок </w:t>
      </w:r>
      <w:r>
        <w:t>1</w:t>
      </w:r>
      <w:r w:rsidRPr="003F0638">
        <w:t xml:space="preserve"> – Процесс обхода ячеек.</w:t>
      </w:r>
    </w:p>
    <w:p w:rsidR="00B92105" w:rsidRPr="006C10B8" w:rsidRDefault="00616A8D" w:rsidP="006C10B8">
      <w:r>
        <w:t xml:space="preserve">Существуют задачи, в которых нужно моделировать очень небольшое число частиц (большинство ячеек </w:t>
      </w:r>
      <w:r w:rsidR="001D47B1">
        <w:t xml:space="preserve">тогда </w:t>
      </w:r>
      <w:r>
        <w:t xml:space="preserve">пустые). </w:t>
      </w:r>
      <w:r w:rsidR="003C12EE">
        <w:t>Экспериментально обнаружено, что в</w:t>
      </w:r>
      <w:r>
        <w:t xml:space="preserve"> </w:t>
      </w:r>
      <w:r w:rsidR="001D47B1">
        <w:t>данных задачах</w:t>
      </w:r>
      <w:r>
        <w:t xml:space="preserve"> </w:t>
      </w:r>
      <w:r w:rsidR="003C12EE">
        <w:t xml:space="preserve">время работы второго и третьего этапа могут составлять до </w:t>
      </w:r>
      <w:r w:rsidR="003C12EE" w:rsidRPr="001D47B1">
        <w:rPr>
          <w:b/>
        </w:rPr>
        <w:t>80%</w:t>
      </w:r>
      <w:r w:rsidR="003C12EE" w:rsidRPr="003C12EE">
        <w:t xml:space="preserve"> </w:t>
      </w:r>
      <w:r w:rsidR="003C12EE">
        <w:t>от общего времени раб</w:t>
      </w:r>
      <w:r w:rsidR="003C12EE">
        <w:t>о</w:t>
      </w:r>
      <w:r w:rsidR="003C12EE">
        <w:t>ты. Это связано с многократным обходом ячеек, а также с довольно быстрым временем работы первого этапа.</w:t>
      </w:r>
      <w:r w:rsidR="00C43101">
        <w:t xml:space="preserve"> Также, даже уменьшение числа частиц до </w:t>
      </w:r>
      <w:r w:rsidR="006A6CC1">
        <w:t>нуля</w:t>
      </w:r>
      <w:r w:rsidR="00C43101">
        <w:t xml:space="preserve">, почти не сказалось на времени работы второго и третьего этапа. </w:t>
      </w:r>
      <w:r w:rsidR="002214BF">
        <w:t>Это означает, что в данном случае нет смы</w:t>
      </w:r>
      <w:r w:rsidR="002214BF">
        <w:t>с</w:t>
      </w:r>
      <w:r w:rsidR="002214BF">
        <w:t>ла оптимизировать саму обработку частиц</w:t>
      </w:r>
      <w:r w:rsidR="00DA66D6" w:rsidRPr="00DA66D6">
        <w:t xml:space="preserve">, </w:t>
      </w:r>
      <w:r w:rsidR="00DA66D6">
        <w:t>нужно оптимизировать сам «обход».</w:t>
      </w:r>
      <w:r w:rsidR="00B92105" w:rsidRPr="006C10B8">
        <w:br w:type="page"/>
      </w:r>
    </w:p>
    <w:p w:rsidR="002214BF" w:rsidRDefault="001D47B1" w:rsidP="00A314CE">
      <w:pPr>
        <w:pStyle w:val="10"/>
      </w:pPr>
      <w:r>
        <w:lastRenderedPageBreak/>
        <w:t>Анализ проблем</w:t>
      </w:r>
      <w:r w:rsidR="002214BF">
        <w:t>ы</w:t>
      </w:r>
    </w:p>
    <w:p w:rsidR="00726917" w:rsidRDefault="002214BF" w:rsidP="002214BF">
      <w:pPr>
        <w:pStyle w:val="2"/>
      </w:pPr>
      <w:r>
        <w:t>Конфигурация</w:t>
      </w:r>
    </w:p>
    <w:p w:rsidR="002214BF" w:rsidRDefault="002214BF" w:rsidP="00B90777">
      <w:pPr>
        <w:pStyle w:val="a2"/>
        <w:rPr>
          <w:lang w:val="en-US"/>
        </w:rPr>
      </w:pPr>
      <w:r>
        <w:t>Компилятор</w:t>
      </w:r>
      <w:r>
        <w:rPr>
          <w:lang w:val="en-US"/>
        </w:rPr>
        <w:t>:</w:t>
      </w:r>
    </w:p>
    <w:p w:rsidR="002214BF" w:rsidRDefault="002214BF" w:rsidP="00B90777">
      <w:pPr>
        <w:pStyle w:val="a2"/>
        <w:numPr>
          <w:ilvl w:val="0"/>
          <w:numId w:val="0"/>
        </w:numPr>
        <w:ind w:left="360"/>
      </w:pPr>
      <w:r w:rsidRPr="002214BF">
        <w:rPr>
          <w:lang w:val="en-US"/>
        </w:rPr>
        <w:t>Intel C++ Compiler 19.1</w:t>
      </w:r>
    </w:p>
    <w:p w:rsidR="00B90777" w:rsidRPr="00B90777" w:rsidRDefault="00B90777" w:rsidP="00B90777">
      <w:pPr>
        <w:pStyle w:val="a2"/>
      </w:pPr>
      <w:r>
        <w:t>Основные ключи компилятора</w:t>
      </w:r>
      <w:r w:rsidRPr="00B90777">
        <w:t>:</w:t>
      </w:r>
    </w:p>
    <w:p w:rsidR="00B90777" w:rsidRPr="006A6CC1" w:rsidRDefault="00B90777" w:rsidP="00B90777">
      <w:pPr>
        <w:pStyle w:val="a2"/>
        <w:numPr>
          <w:ilvl w:val="0"/>
          <w:numId w:val="0"/>
        </w:numPr>
        <w:ind w:left="360"/>
        <w:rPr>
          <w:lang w:val="en-US"/>
        </w:rPr>
      </w:pPr>
      <w:r w:rsidRPr="006A6CC1">
        <w:rPr>
          <w:lang w:val="en-US"/>
        </w:rPr>
        <w:t>/</w:t>
      </w:r>
      <w:r>
        <w:rPr>
          <w:lang w:val="en-US"/>
        </w:rPr>
        <w:t>Qopenmp</w:t>
      </w:r>
      <w:r w:rsidRPr="006A6CC1">
        <w:rPr>
          <w:lang w:val="en-US"/>
        </w:rPr>
        <w:t xml:space="preserve">  /</w:t>
      </w:r>
      <w:r w:rsidRPr="00B90777">
        <w:rPr>
          <w:lang w:val="en-US"/>
        </w:rPr>
        <w:t>O</w:t>
      </w:r>
      <w:r w:rsidRPr="006A6CC1">
        <w:rPr>
          <w:lang w:val="en-US"/>
        </w:rPr>
        <w:t>2</w:t>
      </w:r>
      <w:r w:rsidR="006A6CC1" w:rsidRPr="006A6CC1">
        <w:rPr>
          <w:lang w:val="en-US"/>
        </w:rPr>
        <w:t xml:space="preserve"> /arch:CORE-AVX2</w:t>
      </w:r>
    </w:p>
    <w:p w:rsidR="002214BF" w:rsidRPr="00B90777" w:rsidRDefault="002214BF" w:rsidP="00B90777">
      <w:pPr>
        <w:pStyle w:val="a2"/>
      </w:pPr>
      <w:r>
        <w:t>ОС</w:t>
      </w:r>
      <w:r w:rsidRPr="00B90777">
        <w:t>:</w:t>
      </w:r>
    </w:p>
    <w:p w:rsidR="002214BF" w:rsidRDefault="002214BF" w:rsidP="00B90777">
      <w:pPr>
        <w:pStyle w:val="a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Windows 10 Home</w:t>
      </w:r>
    </w:p>
    <w:p w:rsidR="002214BF" w:rsidRDefault="002214BF" w:rsidP="00B90777">
      <w:pPr>
        <w:pStyle w:val="a2"/>
        <w:rPr>
          <w:lang w:val="en-US"/>
        </w:rPr>
      </w:pPr>
      <w:r>
        <w:t>Процессор</w:t>
      </w:r>
      <w:r>
        <w:rPr>
          <w:lang w:val="en-US"/>
        </w:rPr>
        <w:t>:</w:t>
      </w:r>
    </w:p>
    <w:p w:rsidR="00DD62EA" w:rsidRPr="001300A2" w:rsidRDefault="002214BF" w:rsidP="00DD62EA">
      <w:pPr>
        <w:pStyle w:val="a2"/>
        <w:numPr>
          <w:ilvl w:val="0"/>
          <w:numId w:val="0"/>
        </w:numPr>
        <w:ind w:left="360"/>
      </w:pPr>
      <w:r>
        <w:rPr>
          <w:lang w:val="en-US"/>
        </w:rPr>
        <w:t>Intel</w:t>
      </w:r>
      <w:r w:rsidRPr="002214BF">
        <w:t xml:space="preserve"> </w:t>
      </w:r>
      <w:r>
        <w:rPr>
          <w:lang w:val="en-US"/>
        </w:rPr>
        <w:t>Core</w:t>
      </w:r>
      <w:r w:rsidRPr="002214BF">
        <w:t xml:space="preserve"> </w:t>
      </w:r>
      <w:r>
        <w:rPr>
          <w:lang w:val="en-US"/>
        </w:rPr>
        <w:t>I</w:t>
      </w:r>
      <w:r w:rsidRPr="002214BF">
        <w:t>5 9600</w:t>
      </w:r>
      <w:r>
        <w:rPr>
          <w:lang w:val="en-US"/>
        </w:rPr>
        <w:t>K</w:t>
      </w:r>
      <w:r w:rsidRPr="002214BF">
        <w:t xml:space="preserve">, </w:t>
      </w:r>
      <w:r w:rsidR="00B90777">
        <w:t>частота за</w:t>
      </w:r>
      <w:r>
        <w:t>фиксирован</w:t>
      </w:r>
      <w:r w:rsidR="00B90777">
        <w:t>а на уровне</w:t>
      </w:r>
      <w:r w:rsidRPr="002214BF">
        <w:t xml:space="preserve"> 4.</w:t>
      </w:r>
      <w:r w:rsidR="00DD62EA">
        <w:t>4</w:t>
      </w:r>
      <w:r w:rsidRPr="002214BF">
        <w:t xml:space="preserve"> </w:t>
      </w:r>
      <w:r w:rsidR="00B90777">
        <w:t>ГГц</w:t>
      </w:r>
      <w:r w:rsidR="00B90777" w:rsidRPr="002214BF">
        <w:t xml:space="preserve"> по</w:t>
      </w:r>
      <w:r>
        <w:t xml:space="preserve"> всем ядрам</w:t>
      </w:r>
    </w:p>
    <w:p w:rsidR="00B90777" w:rsidRDefault="00B90777" w:rsidP="00A8600B">
      <w:pPr>
        <w:pStyle w:val="a2"/>
        <w:rPr>
          <w:lang w:val="en-US"/>
        </w:rPr>
      </w:pPr>
      <w:r>
        <w:t>Память</w:t>
      </w:r>
      <w:r>
        <w:rPr>
          <w:lang w:val="en-US"/>
        </w:rPr>
        <w:t>:</w:t>
      </w:r>
    </w:p>
    <w:p w:rsidR="00DD62EA" w:rsidRDefault="00B90777" w:rsidP="00B90777">
      <w:pPr>
        <w:pStyle w:val="a2"/>
        <w:numPr>
          <w:ilvl w:val="0"/>
          <w:numId w:val="0"/>
        </w:numPr>
        <w:ind w:left="360"/>
      </w:pPr>
      <w:r>
        <w:t xml:space="preserve">двухканальная </w:t>
      </w:r>
      <w:r>
        <w:rPr>
          <w:lang w:val="en-US"/>
        </w:rPr>
        <w:t>ddr</w:t>
      </w:r>
      <w:r w:rsidRPr="006A6CC1">
        <w:t>4, 2</w:t>
      </w:r>
      <w:r>
        <w:rPr>
          <w:lang w:val="en-US"/>
        </w:rPr>
        <w:t>x</w:t>
      </w:r>
      <w:r w:rsidRPr="006A6CC1">
        <w:t xml:space="preserve">8 </w:t>
      </w:r>
      <w:r>
        <w:rPr>
          <w:lang w:val="en-US"/>
        </w:rPr>
        <w:t>Gb</w:t>
      </w:r>
      <w:r>
        <w:t>, 2800 МГц</w:t>
      </w:r>
    </w:p>
    <w:p w:rsidR="00DD62EA" w:rsidRPr="00A8600B" w:rsidRDefault="00A8600B">
      <w:pPr>
        <w:spacing w:line="240" w:lineRule="auto"/>
        <w:ind w:firstLine="0"/>
        <w:jc w:val="left"/>
        <w:rPr>
          <w:bdr w:val="none" w:sz="0" w:space="0" w:color="auto" w:frame="1"/>
          <w:shd w:val="clear" w:color="auto" w:fill="FCFCFC"/>
        </w:rPr>
      </w:pPr>
      <w:r>
        <w:t>Корректность работы программы проверялась с помощью вывода ответа на консоль.</w:t>
      </w:r>
      <w:r w:rsidR="00DD62EA">
        <w:br w:type="page"/>
      </w:r>
    </w:p>
    <w:p w:rsidR="002214BF" w:rsidRPr="002214BF" w:rsidRDefault="002214BF" w:rsidP="002214BF">
      <w:pPr>
        <w:pStyle w:val="2"/>
      </w:pPr>
      <w:r>
        <w:lastRenderedPageBreak/>
        <w:t>Первая версия</w:t>
      </w:r>
    </w:p>
    <w:p w:rsidR="00C43101" w:rsidRDefault="00C43101" w:rsidP="00DD62EA">
      <w:pPr>
        <w:ind w:firstLine="578"/>
      </w:pPr>
      <w:r>
        <w:t>Был написан бенчмарк в упрощенном виде моделирующий алгоритм 1</w:t>
      </w:r>
      <w:r w:rsidR="00EF2B4A">
        <w:t xml:space="preserve"> (этап 2)</w:t>
      </w:r>
      <w:r>
        <w:t>.</w:t>
      </w:r>
    </w:p>
    <w:p w:rsidR="002214BF" w:rsidRDefault="006A6CC1" w:rsidP="00C43101">
      <w:pPr>
        <w:ind w:firstLine="0"/>
      </w:pPr>
      <w:r>
        <w:t>Создается</w:t>
      </w:r>
      <w:r w:rsidR="002214BF">
        <w:t xml:space="preserve"> 1000*1000 ячеек (с 5000 случайно выбранными непустыми ячейками).</w:t>
      </w:r>
    </w:p>
    <w:p w:rsidR="00F549F8" w:rsidRDefault="00A8600B" w:rsidP="002214BF">
      <w:pPr>
        <w:ind w:firstLine="0"/>
      </w:pPr>
      <w:r>
        <w:rPr>
          <w:noProof/>
        </w:rPr>
        <w:drawing>
          <wp:inline distT="0" distB="0" distL="0" distR="0" wp14:anchorId="08631FE0" wp14:editId="067C03D9">
            <wp:extent cx="5940425" cy="347817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B" w:rsidRPr="00A8600B" w:rsidRDefault="00A8600B" w:rsidP="002214BF">
      <w:pPr>
        <w:ind w:firstLine="0"/>
      </w:pPr>
      <w:r>
        <w:t xml:space="preserve">В </w:t>
      </w:r>
      <w:r>
        <w:rPr>
          <w:lang w:val="en-US"/>
        </w:rPr>
        <w:t>f</w:t>
      </w:r>
      <w:r w:rsidRPr="00A8600B">
        <w:t>_</w:t>
      </w:r>
      <w:r>
        <w:rPr>
          <w:lang w:val="en-US"/>
        </w:rPr>
        <w:t>check</w:t>
      </w:r>
      <w:r w:rsidRPr="00A8600B">
        <w:t>_</w:t>
      </w:r>
      <w:r>
        <w:rPr>
          <w:lang w:val="en-US"/>
        </w:rPr>
        <w:t>size</w:t>
      </w:r>
      <w:r w:rsidRPr="00A8600B">
        <w:t xml:space="preserve">() </w:t>
      </w:r>
      <w:r>
        <w:t>выполняются вычисления с «частицами» в ячейк</w:t>
      </w:r>
      <w:r w:rsidR="001300A2">
        <w:t>е</w:t>
      </w:r>
      <w:r>
        <w:t>, при условии, что яче</w:t>
      </w:r>
      <w:r>
        <w:t>й</w:t>
      </w:r>
      <w:r>
        <w:t>ка непустая.</w:t>
      </w:r>
    </w:p>
    <w:p w:rsidR="006A6CC1" w:rsidRDefault="006A6CC1" w:rsidP="002214BF">
      <w:pPr>
        <w:ind w:firstLine="0"/>
      </w:pPr>
      <w:r>
        <w:rPr>
          <w:noProof/>
        </w:rPr>
        <w:drawing>
          <wp:inline distT="0" distB="0" distL="0" distR="0" wp14:anchorId="0DCCE6F6" wp14:editId="08C52EE2">
            <wp:extent cx="5940425" cy="2978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A" w:rsidRDefault="00DD62EA">
      <w:pPr>
        <w:spacing w:line="240" w:lineRule="auto"/>
        <w:ind w:firstLine="0"/>
        <w:jc w:val="left"/>
      </w:pPr>
      <w:r>
        <w:br w:type="page"/>
      </w:r>
    </w:p>
    <w:p w:rsidR="0008525A" w:rsidRDefault="006A6CC1" w:rsidP="00DD62EA">
      <w:pPr>
        <w:spacing w:line="240" w:lineRule="auto"/>
        <w:ind w:firstLine="709"/>
        <w:jc w:val="left"/>
      </w:pPr>
      <w:r>
        <w:lastRenderedPageBreak/>
        <w:t xml:space="preserve">Общее время работы программы составило около 17 секунд. Для оценки узких мест использовался </w:t>
      </w:r>
      <w:r w:rsidR="0008525A">
        <w:t>анализ</w:t>
      </w:r>
      <w:r w:rsidRPr="006A6CC1">
        <w:t xml:space="preserve"> </w:t>
      </w:r>
      <w:r w:rsidRPr="006A6CC1">
        <w:rPr>
          <w:lang w:val="en-US"/>
        </w:rPr>
        <w:t>VTune</w:t>
      </w:r>
      <w:r w:rsidRPr="006A6CC1">
        <w:t xml:space="preserve"> </w:t>
      </w:r>
      <w:r w:rsidRPr="006A6CC1">
        <w:rPr>
          <w:lang w:val="en-US"/>
        </w:rPr>
        <w:t>Amplifier</w:t>
      </w:r>
      <w:r w:rsidRPr="006A6CC1">
        <w:t xml:space="preserve"> 2019.</w:t>
      </w:r>
    </w:p>
    <w:p w:rsidR="0008525A" w:rsidRDefault="0008525A" w:rsidP="00F549F8">
      <w:pPr>
        <w:spacing w:line="240" w:lineRule="auto"/>
        <w:ind w:firstLine="0"/>
        <w:jc w:val="left"/>
      </w:pPr>
    </w:p>
    <w:p w:rsidR="0008525A" w:rsidRDefault="0008525A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A2D1DDD" wp14:editId="5D9D93AE">
            <wp:extent cx="6152515" cy="24301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A" w:rsidRPr="0055141E" w:rsidRDefault="0008525A" w:rsidP="00DD62EA">
      <w:pPr>
        <w:spacing w:line="240" w:lineRule="auto"/>
        <w:ind w:firstLine="709"/>
        <w:jc w:val="left"/>
        <w:rPr>
          <w:noProof/>
        </w:rPr>
      </w:pPr>
      <w:r>
        <w:t xml:space="preserve">Анализ показал, что основная проблема это недостаточная пропускная способность памяти </w:t>
      </w:r>
      <w:r w:rsidRPr="0008525A">
        <w:t>(</w:t>
      </w:r>
      <w:r>
        <w:rPr>
          <w:lang w:val="en-US"/>
        </w:rPr>
        <w:t>Memory</w:t>
      </w:r>
      <w:r w:rsidRPr="0008525A">
        <w:t xml:space="preserve"> </w:t>
      </w:r>
      <w:r>
        <w:rPr>
          <w:lang w:val="en-US"/>
        </w:rPr>
        <w:t>Bound</w:t>
      </w:r>
      <w:r w:rsidRPr="0008525A">
        <w:t>)</w:t>
      </w:r>
      <w:r w:rsidR="00DD62EA">
        <w:rPr>
          <w:noProof/>
        </w:rPr>
        <w:t>.</w:t>
      </w:r>
      <w:r w:rsidR="0055141E" w:rsidRPr="0055141E">
        <w:rPr>
          <w:noProof/>
        </w:rPr>
        <w:t xml:space="preserve"> </w:t>
      </w:r>
      <w:r w:rsidR="0055141E">
        <w:rPr>
          <w:noProof/>
        </w:rPr>
        <w:t>Также для выполнения одной инструкции требуется более двух тактов процессора (</w:t>
      </w:r>
      <w:r w:rsidR="0055141E">
        <w:rPr>
          <w:noProof/>
          <w:lang w:val="en-US"/>
        </w:rPr>
        <w:t>CPI</w:t>
      </w:r>
      <w:r w:rsidR="0055141E" w:rsidRPr="0055141E">
        <w:rPr>
          <w:noProof/>
        </w:rPr>
        <w:t xml:space="preserve"> </w:t>
      </w:r>
      <w:r w:rsidR="0055141E">
        <w:rPr>
          <w:noProof/>
          <w:lang w:val="en-US"/>
        </w:rPr>
        <w:t>Rate</w:t>
      </w:r>
      <w:r w:rsidR="0055141E" w:rsidRPr="0055141E">
        <w:rPr>
          <w:noProof/>
        </w:rPr>
        <w:t xml:space="preserve"> = 2.116</w:t>
      </w:r>
      <w:r w:rsidR="0055141E">
        <w:rPr>
          <w:noProof/>
        </w:rPr>
        <w:t>)</w:t>
      </w:r>
      <w:r w:rsidR="0055141E" w:rsidRPr="0055141E">
        <w:rPr>
          <w:noProof/>
        </w:rPr>
        <w:t>.</w:t>
      </w:r>
    </w:p>
    <w:p w:rsidR="0008525A" w:rsidRPr="00DD62EA" w:rsidRDefault="0055141E" w:rsidP="00F549F8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59713AD" wp14:editId="717AA8F7">
            <wp:extent cx="5940425" cy="2586712"/>
            <wp:effectExtent l="0" t="0" r="3175" b="444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25A">
        <w:t xml:space="preserve"> </w:t>
      </w:r>
    </w:p>
    <w:p w:rsidR="00DD62EA" w:rsidRDefault="0008525A" w:rsidP="00DD62EA">
      <w:pPr>
        <w:spacing w:line="240" w:lineRule="auto"/>
        <w:ind w:firstLine="357"/>
        <w:jc w:val="left"/>
      </w:pPr>
      <w:r>
        <w:t>Для решения данной проблемы можно было бы хранить только индексы непустых яч</w:t>
      </w:r>
      <w:r>
        <w:t>е</w:t>
      </w:r>
      <w:r>
        <w:t xml:space="preserve">ек и делать обход только по ним. Но в </w:t>
      </w:r>
      <w:r>
        <w:rPr>
          <w:lang w:val="en-US"/>
        </w:rPr>
        <w:t>PICADOR</w:t>
      </w:r>
      <w:r w:rsidRPr="0008525A">
        <w:t xml:space="preserve"> </w:t>
      </w:r>
      <w:r>
        <w:t>обход</w:t>
      </w:r>
      <w:r w:rsidR="00DD62EA">
        <w:t xml:space="preserve"> ячеек</w:t>
      </w:r>
      <w:r>
        <w:t xml:space="preserve"> выполняется специальным образом (см. рис. 1), а также частицы могут перелетать между ячейками, что потребовало бы обновление индексов. Поэтому было решено попробовать хранить информацию</w:t>
      </w:r>
      <w:r w:rsidR="00DA66D6">
        <w:t xml:space="preserve"> вида</w:t>
      </w:r>
      <w:r>
        <w:t xml:space="preserve"> «есть ли </w:t>
      </w:r>
      <w:r w:rsidR="00DD62EA">
        <w:t xml:space="preserve">частицы </w:t>
      </w:r>
      <w:r>
        <w:t xml:space="preserve">в </w:t>
      </w:r>
      <w:r w:rsidR="00DD62EA">
        <w:t>ячейке</w:t>
      </w:r>
      <w:r>
        <w:t>»</w:t>
      </w:r>
      <w:r w:rsidR="00DD62EA" w:rsidRPr="00DD62EA">
        <w:t xml:space="preserve"> </w:t>
      </w:r>
      <w:r w:rsidR="00DD62EA">
        <w:t xml:space="preserve">в </w:t>
      </w:r>
      <w:r w:rsidR="00DD62EA">
        <w:rPr>
          <w:lang w:val="en-US"/>
        </w:rPr>
        <w:t>bitset</w:t>
      </w:r>
      <w:r w:rsidR="00DD62EA" w:rsidRPr="00DD62EA">
        <w:t xml:space="preserve">. </w:t>
      </w:r>
      <w:r w:rsidR="00DD62EA">
        <w:t>Данная структура данных позволяет использовать г</w:t>
      </w:r>
      <w:r w:rsidR="00DD62EA">
        <w:t>о</w:t>
      </w:r>
      <w:r w:rsidR="00DD62EA">
        <w:t>раздо меньше памяти.</w:t>
      </w:r>
    </w:p>
    <w:p w:rsidR="00DD62EA" w:rsidRDefault="00DD62EA">
      <w:pPr>
        <w:spacing w:line="240" w:lineRule="auto"/>
        <w:ind w:firstLine="0"/>
        <w:jc w:val="left"/>
      </w:pPr>
      <w:r>
        <w:br w:type="page"/>
      </w:r>
    </w:p>
    <w:p w:rsidR="0008525A" w:rsidRDefault="00DD62EA" w:rsidP="00DD62EA">
      <w:pPr>
        <w:pStyle w:val="2"/>
      </w:pPr>
      <w:r>
        <w:lastRenderedPageBreak/>
        <w:t>Вторая версия программы</w:t>
      </w:r>
    </w:p>
    <w:p w:rsidR="00DD62EA" w:rsidRDefault="00DD62EA" w:rsidP="00DD62E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121794" wp14:editId="08507A33">
            <wp:extent cx="5940425" cy="3480627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A" w:rsidRDefault="00DD62EA" w:rsidP="00DD62EA">
      <w:pPr>
        <w:ind w:firstLine="0"/>
      </w:pPr>
      <w:r>
        <w:t xml:space="preserve">Использование </w:t>
      </w:r>
      <w:r>
        <w:rPr>
          <w:lang w:val="en-US"/>
        </w:rPr>
        <w:t>bitset</w:t>
      </w:r>
      <w:r w:rsidRPr="00DD62EA">
        <w:t xml:space="preserve"> </w:t>
      </w:r>
      <w:r>
        <w:t>позволило сократить время работы с 17 секунд, до 3.3</w:t>
      </w:r>
      <w:r w:rsidR="008F0A6E" w:rsidRPr="008F0A6E">
        <w:t xml:space="preserve"> </w:t>
      </w:r>
      <w:r w:rsidR="008F0A6E">
        <w:t>и значительно уменьшило нагрузку на память</w:t>
      </w:r>
      <w:r>
        <w:t>.</w:t>
      </w:r>
    </w:p>
    <w:p w:rsidR="00DD62EA" w:rsidRPr="00DD62EA" w:rsidRDefault="00BF4A71" w:rsidP="00DD62EA">
      <w:pPr>
        <w:ind w:firstLine="0"/>
      </w:pPr>
      <w:r>
        <w:rPr>
          <w:noProof/>
        </w:rPr>
        <w:drawing>
          <wp:inline distT="0" distB="0" distL="0" distR="0" wp14:anchorId="49B299F8" wp14:editId="5BB35250">
            <wp:extent cx="6263840" cy="3225338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273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A" w:rsidRPr="0055141E" w:rsidRDefault="0055141E">
      <w:pPr>
        <w:spacing w:line="240" w:lineRule="auto"/>
        <w:ind w:firstLine="0"/>
        <w:jc w:val="left"/>
      </w:pPr>
      <w:bookmarkStart w:id="28" w:name="_Toc10489153"/>
      <w:bookmarkStart w:id="29" w:name="_Toc10639265"/>
      <w:bookmarkStart w:id="30" w:name="_Toc10640920"/>
      <w:bookmarkStart w:id="31" w:name="_Toc10641008"/>
      <w:bookmarkStart w:id="32" w:name="_Toc10641049"/>
      <w:bookmarkStart w:id="33" w:name="_Toc10641117"/>
      <w:bookmarkStart w:id="34" w:name="_Toc10641263"/>
      <w:bookmarkStart w:id="35" w:name="_Toc10641520"/>
      <w:bookmarkStart w:id="36" w:name="_Toc10642025"/>
      <w:bookmarkStart w:id="37" w:name="_Toc10642198"/>
      <w:bookmarkStart w:id="38" w:name="_Toc10642261"/>
      <w:bookmarkStart w:id="39" w:name="_Toc10672729"/>
      <w:bookmarkStart w:id="40" w:name="_Toc11758082"/>
      <w:r>
        <w:rPr>
          <w:lang w:val="en-US"/>
        </w:rPr>
        <w:t>CPI</w:t>
      </w:r>
      <w:r w:rsidRPr="0055141E">
        <w:t xml:space="preserve"> </w:t>
      </w:r>
      <w:r>
        <w:rPr>
          <w:lang w:val="en-US"/>
        </w:rPr>
        <w:t>Rate</w:t>
      </w:r>
      <w:r w:rsidRPr="0055141E">
        <w:t xml:space="preserve"> </w:t>
      </w:r>
      <w:r>
        <w:t>также уменьшилось до 0</w:t>
      </w:r>
      <w:r w:rsidR="0004662A">
        <w:t>.342</w:t>
      </w:r>
      <w:r w:rsidR="0004662A" w:rsidRPr="0004662A">
        <w:t xml:space="preserve">, </w:t>
      </w:r>
      <w:r w:rsidR="0004662A">
        <w:t>но при этом почти на четверть увеличилось общее количество выполненных инструкций!</w:t>
      </w:r>
      <w:r w:rsidR="0004662A" w:rsidRPr="0004662A">
        <w:t xml:space="preserve"> </w:t>
      </w:r>
      <w:r w:rsidR="0004662A">
        <w:t>Появилось предположение, что компилятор сген</w:t>
      </w:r>
      <w:r w:rsidR="0004662A">
        <w:t>е</w:t>
      </w:r>
      <w:r w:rsidR="0004662A">
        <w:t xml:space="preserve">рировал слишком сложный код. Решено было заменить «сложный» </w:t>
      </w:r>
      <w:r w:rsidR="0004662A">
        <w:rPr>
          <w:lang w:val="en-US"/>
        </w:rPr>
        <w:t>bitset</w:t>
      </w:r>
      <w:r w:rsidR="0004662A" w:rsidRPr="00AE0878">
        <w:t xml:space="preserve">, </w:t>
      </w:r>
      <w:r w:rsidR="0004662A">
        <w:t>на  вектор</w:t>
      </w:r>
      <w:r w:rsidR="00AE0878">
        <w:t xml:space="preserve"> с</w:t>
      </w:r>
      <w:r w:rsidR="00AE0878">
        <w:t>о</w:t>
      </w:r>
      <w:r w:rsidR="00AE0878">
        <w:t>держащий</w:t>
      </w:r>
      <w:r w:rsidR="0004662A">
        <w:t xml:space="preserve"> раз</w:t>
      </w:r>
      <w:r w:rsidR="00AE0878">
        <w:t>меры ячеек</w:t>
      </w:r>
      <w:r w:rsidR="0004662A">
        <w:t>.</w:t>
      </w:r>
      <w:r w:rsidR="00AE0878">
        <w:t xml:space="preserve"> Данная структура данных занимает больше памяти, но при этом гораздо проще устроена.</w:t>
      </w:r>
      <w:r w:rsidR="00DD62EA">
        <w:br w:type="page"/>
      </w:r>
    </w:p>
    <w:p w:rsidR="008F0A6E" w:rsidRPr="0055141E" w:rsidRDefault="0004662A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94DA30D" wp14:editId="5274DD33">
            <wp:extent cx="5940425" cy="3397857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6E" w:rsidRPr="0055141E" w:rsidRDefault="008F0A6E">
      <w:pPr>
        <w:spacing w:line="240" w:lineRule="auto"/>
        <w:ind w:firstLine="0"/>
        <w:jc w:val="left"/>
      </w:pPr>
    </w:p>
    <w:p w:rsidR="008F0A6E" w:rsidRDefault="0004662A">
      <w:pPr>
        <w:spacing w:line="240" w:lineRule="auto"/>
        <w:ind w:firstLine="0"/>
        <w:jc w:val="left"/>
      </w:pPr>
      <w:r>
        <w:t>Время работы такого кода составило 3.</w:t>
      </w:r>
      <w:r w:rsidRPr="0004662A">
        <w:t>4</w:t>
      </w:r>
      <w:r>
        <w:t xml:space="preserve"> секунды</w:t>
      </w:r>
      <w:r w:rsidRPr="0004662A">
        <w:t xml:space="preserve"> (</w:t>
      </w:r>
      <w:r>
        <w:t>почти столько же, сколько и</w:t>
      </w:r>
      <w:r w:rsidRPr="0004662A">
        <w:t xml:space="preserve"> </w:t>
      </w:r>
      <w:r>
        <w:t>с испол</w:t>
      </w:r>
      <w:r>
        <w:t>ь</w:t>
      </w:r>
      <w:r>
        <w:t xml:space="preserve">зованием </w:t>
      </w:r>
      <w:r>
        <w:rPr>
          <w:lang w:val="en-US"/>
        </w:rPr>
        <w:t>bitset</w:t>
      </w:r>
      <w:r w:rsidRPr="0004662A">
        <w:t>)</w:t>
      </w:r>
      <w:r>
        <w:t xml:space="preserve">. </w:t>
      </w:r>
      <w:r w:rsidRPr="006A6CC1">
        <w:rPr>
          <w:lang w:val="en-US"/>
        </w:rPr>
        <w:t>Amplifier</w:t>
      </w:r>
      <w:r w:rsidRPr="00AE0878">
        <w:t xml:space="preserve"> </w:t>
      </w:r>
      <w:r>
        <w:t xml:space="preserve">показал, что общее число выполненных инструкций с 240 млн </w:t>
      </w:r>
      <w:r w:rsidR="00AE0878">
        <w:t>уменьшилось до 160 млн</w:t>
      </w:r>
      <w:r w:rsidR="00AE0878" w:rsidRPr="00AE0878">
        <w:t>!</w:t>
      </w:r>
      <w:r w:rsidR="00AE0878">
        <w:t xml:space="preserve"> При этом видимо данные хорошо кэшировались и почти ушли проблемы с доступом в оперативную память.</w:t>
      </w:r>
    </w:p>
    <w:p w:rsidR="00AE0878" w:rsidRDefault="00AE0878">
      <w:pPr>
        <w:spacing w:line="240" w:lineRule="auto"/>
        <w:ind w:firstLine="0"/>
        <w:jc w:val="left"/>
      </w:pPr>
    </w:p>
    <w:p w:rsidR="00AE0878" w:rsidRPr="00AE0878" w:rsidRDefault="00AE0878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856BF32" wp14:editId="62F1E0EA">
            <wp:extent cx="5940425" cy="2783520"/>
            <wp:effectExtent l="0" t="0" r="3175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6E" w:rsidRDefault="008F0A6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04662A" w:rsidRDefault="0004662A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04662A" w:rsidRDefault="0004662A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E0878" w:rsidRDefault="00AE0878" w:rsidP="00AE0878">
      <w:pPr>
        <w:pStyle w:val="2"/>
      </w:pPr>
      <w:r>
        <w:lastRenderedPageBreak/>
        <w:t>Третья версия программы</w:t>
      </w:r>
    </w:p>
    <w:p w:rsidR="00AE0878" w:rsidRDefault="00AE0878" w:rsidP="00AE0878">
      <w:r>
        <w:t>Осталось совместить простое устройство структуры данных, с малым объемом и</w:t>
      </w:r>
      <w:r>
        <w:t>с</w:t>
      </w:r>
      <w:r>
        <w:t xml:space="preserve">пользуемой памяти. Для этого было решено написать свой простой </w:t>
      </w:r>
      <w:r>
        <w:rPr>
          <w:lang w:val="en-US"/>
        </w:rPr>
        <w:t>bitset</w:t>
      </w:r>
      <w:r>
        <w:t>.</w:t>
      </w:r>
    </w:p>
    <w:p w:rsidR="009748CE" w:rsidRDefault="00AE0878" w:rsidP="00C53D8F">
      <w:pPr>
        <w:ind w:firstLine="0"/>
      </w:pPr>
      <w:r>
        <w:rPr>
          <w:noProof/>
        </w:rPr>
        <w:drawing>
          <wp:inline distT="0" distB="0" distL="0" distR="0" wp14:anchorId="744E6598" wp14:editId="7E9C6A55">
            <wp:extent cx="5029200" cy="4371975"/>
            <wp:effectExtent l="0" t="0" r="0" b="952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8F" w:rsidRDefault="00C53D8F">
      <w:pPr>
        <w:spacing w:line="240" w:lineRule="auto"/>
        <w:ind w:firstLine="0"/>
        <w:jc w:val="left"/>
      </w:pPr>
      <w:r>
        <w:br w:type="page"/>
      </w:r>
    </w:p>
    <w:p w:rsidR="00C53D8F" w:rsidRPr="00C53D8F" w:rsidRDefault="00C53D8F" w:rsidP="00C53D8F">
      <w:pPr>
        <w:ind w:firstLine="0"/>
      </w:pPr>
      <w:r>
        <w:lastRenderedPageBreak/>
        <w:t>Главный вычислительный цикл следующий принял вид</w:t>
      </w:r>
      <w:r w:rsidRPr="00C53D8F">
        <w:t>:</w:t>
      </w:r>
    </w:p>
    <w:p w:rsidR="00C53D8F" w:rsidRPr="00C53D8F" w:rsidRDefault="00C53D8F" w:rsidP="00C53D8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1A8314B" wp14:editId="3C77F22C">
            <wp:extent cx="5810250" cy="553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5E" w:rsidRDefault="00C53D8F" w:rsidP="00C53D8F">
      <w:pPr>
        <w:ind w:firstLine="0"/>
      </w:pPr>
      <w:r>
        <w:t xml:space="preserve">Время работы составило около 0.85 секунды (было 17 секунд, ускорение 20 кратное). </w:t>
      </w:r>
    </w:p>
    <w:p w:rsidR="0000225E" w:rsidRDefault="0000225E">
      <w:pPr>
        <w:spacing w:line="240" w:lineRule="auto"/>
        <w:ind w:firstLine="0"/>
        <w:jc w:val="left"/>
      </w:pPr>
      <w:r>
        <w:br w:type="page"/>
      </w:r>
    </w:p>
    <w:p w:rsidR="0000225E" w:rsidRDefault="0000225E" w:rsidP="0000225E">
      <w:pPr>
        <w:pStyle w:val="10"/>
      </w:pPr>
      <w:r>
        <w:lastRenderedPageBreak/>
        <w:t>Выводы</w:t>
      </w:r>
    </w:p>
    <w:p w:rsidR="00DA66D6" w:rsidRDefault="00C53D8F" w:rsidP="00C53D8F">
      <w:pPr>
        <w:ind w:firstLine="0"/>
      </w:pPr>
      <w:r>
        <w:t xml:space="preserve">Анализ с помощью </w:t>
      </w:r>
      <w:r>
        <w:rPr>
          <w:lang w:val="en-US"/>
        </w:rPr>
        <w:t>A</w:t>
      </w:r>
      <w:r w:rsidR="00556CF8">
        <w:rPr>
          <w:lang w:val="en-US"/>
        </w:rPr>
        <w:t>mplifier</w:t>
      </w:r>
      <w:r w:rsidR="00556CF8" w:rsidRPr="00556CF8">
        <w:t xml:space="preserve"> </w:t>
      </w:r>
      <w:r w:rsidR="00556CF8">
        <w:t>показал, что общее число успешно выполненных инструкций уменьшилось со 160 млн. до 34 млн., проблемы с оперативной памятью</w:t>
      </w:r>
      <w:r w:rsidR="00DA66D6" w:rsidRPr="00DA66D6">
        <w:t xml:space="preserve"> </w:t>
      </w:r>
      <w:r w:rsidR="00DA66D6">
        <w:t>почти полностью</w:t>
      </w:r>
      <w:r w:rsidR="00556CF8">
        <w:t xml:space="preserve"> </w:t>
      </w:r>
      <w:r w:rsidR="00DA66D6">
        <w:t xml:space="preserve">«перешли» на кэш </w:t>
      </w:r>
      <w:r w:rsidR="00DA66D6">
        <w:rPr>
          <w:lang w:val="en-US"/>
        </w:rPr>
        <w:t>L</w:t>
      </w:r>
      <w:r w:rsidR="00DA66D6" w:rsidRPr="00DA66D6">
        <w:t>3</w:t>
      </w:r>
      <w:r w:rsidR="00556CF8">
        <w:t>.</w:t>
      </w:r>
    </w:p>
    <w:p w:rsidR="00DA66D6" w:rsidRDefault="00DA66D6" w:rsidP="00C53D8F">
      <w:pPr>
        <w:ind w:firstLine="0"/>
        <w:rPr>
          <w:noProof/>
        </w:rPr>
      </w:pPr>
      <w:r w:rsidRPr="00DA66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7DFF9" wp14:editId="16F9A30A">
            <wp:extent cx="4912821" cy="318309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821" cy="31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A66D6" w:rsidRDefault="00DA66D6" w:rsidP="00C53D8F">
      <w:pPr>
        <w:ind w:firstLine="0"/>
        <w:rPr>
          <w:noProof/>
        </w:rPr>
      </w:pPr>
    </w:p>
    <w:p w:rsidR="00C53D8F" w:rsidRDefault="00556CF8" w:rsidP="00C53D8F">
      <w:pPr>
        <w:ind w:firstLine="0"/>
      </w:pPr>
      <w:r>
        <w:rPr>
          <w:noProof/>
        </w:rPr>
        <w:drawing>
          <wp:inline distT="0" distB="0" distL="0" distR="0" wp14:anchorId="60925959" wp14:editId="697AA397">
            <wp:extent cx="6060457" cy="38155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9234" cy="38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6" w:rsidRDefault="00DA66D6">
      <w:pPr>
        <w:spacing w:line="240" w:lineRule="auto"/>
        <w:ind w:firstLine="0"/>
        <w:jc w:val="left"/>
      </w:pPr>
      <w:r>
        <w:br w:type="page"/>
      </w:r>
    </w:p>
    <w:p w:rsidR="0000225E" w:rsidRPr="00371068" w:rsidRDefault="0000225E" w:rsidP="00C53D8F">
      <w:pPr>
        <w:ind w:firstLine="0"/>
      </w:pPr>
      <w:r>
        <w:lastRenderedPageBreak/>
        <w:t>В данном коде есть существенные проблемы с векторизацией</w:t>
      </w:r>
      <w:r w:rsidR="00371068">
        <w:t>. При этом векторизовать существующий код очень непросто, из</w:t>
      </w:r>
      <w:r w:rsidR="00371068" w:rsidRPr="00371068">
        <w:t>-</w:t>
      </w:r>
      <w:r w:rsidR="00371068">
        <w:t xml:space="preserve">за </w:t>
      </w:r>
      <w:r w:rsidR="00371068">
        <w:rPr>
          <w:lang w:val="en-US"/>
        </w:rPr>
        <w:t>if</w:t>
      </w:r>
      <w:r w:rsidR="00371068" w:rsidRPr="00371068">
        <w:t>-</w:t>
      </w:r>
      <w:r w:rsidR="00371068">
        <w:t>ов.</w:t>
      </w:r>
    </w:p>
    <w:p w:rsidR="0000225E" w:rsidRDefault="0000225E" w:rsidP="00C53D8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E2C627" wp14:editId="36D88808">
            <wp:extent cx="561975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68" w:rsidRDefault="0000225E" w:rsidP="00371068">
      <w:pPr>
        <w:ind w:firstLine="0"/>
      </w:pPr>
      <w:r>
        <w:t xml:space="preserve">Но </w:t>
      </w:r>
      <w:r w:rsidR="00371068">
        <w:t>можно это и не делать</w:t>
      </w:r>
      <w:r w:rsidR="001B08FE">
        <w:t>, ведь 2 и 3 этап (который моделирует данный бенчмарк) зан</w:t>
      </w:r>
      <w:r w:rsidR="001B08FE">
        <w:t>и</w:t>
      </w:r>
      <w:r w:rsidR="001B08FE">
        <w:t>мал всего 80</w:t>
      </w:r>
      <w:r w:rsidR="001B08FE" w:rsidRPr="001B08FE">
        <w:t xml:space="preserve">% </w:t>
      </w:r>
      <w:r w:rsidR="001B08FE">
        <w:t xml:space="preserve">времени расчетов. </w:t>
      </w:r>
      <w:r w:rsidR="00371068">
        <w:t>Д</w:t>
      </w:r>
      <w:r w:rsidR="001B08FE">
        <w:t>остигнуто</w:t>
      </w:r>
      <w:r w:rsidR="00371068">
        <w:t>е</w:t>
      </w:r>
      <w:r w:rsidR="001B08FE">
        <w:t xml:space="preserve"> 20 к</w:t>
      </w:r>
      <w:r w:rsidR="00371068">
        <w:t>ратное ускорение, позволило умен</w:t>
      </w:r>
      <w:r w:rsidR="00371068">
        <w:t>ь</w:t>
      </w:r>
      <w:r w:rsidR="00371068">
        <w:t>шить занимаемую долю времени расчетов до 17</w:t>
      </w:r>
      <w:r w:rsidR="00371068" w:rsidRPr="00371068">
        <w:t>%</w:t>
      </w:r>
      <w:r w:rsidR="00371068">
        <w:t>, что является приемлемым результатом.</w:t>
      </w:r>
    </w:p>
    <w:p w:rsidR="00DA66D6" w:rsidRDefault="00DA66D6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00225E" w:rsidRDefault="00371068" w:rsidP="00371068">
      <w:pPr>
        <w:pStyle w:val="10"/>
      </w:pPr>
      <w:r w:rsidRPr="00371068">
        <w:lastRenderedPageBreak/>
        <w:t>Приложение</w:t>
      </w:r>
    </w:p>
    <w:p w:rsidR="00371068" w:rsidRDefault="00371068" w:rsidP="00371068">
      <w:pPr>
        <w:rPr>
          <w:lang w:val="en-US"/>
        </w:rPr>
      </w:pPr>
      <w:r>
        <w:t>Код финальной версии</w:t>
      </w:r>
      <w:r>
        <w:rPr>
          <w:lang w:val="en-US"/>
        </w:rPr>
        <w:t>: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&lt;bitset&gt;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ivdep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0.9 + 1.1;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Bitset(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 :numBits(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numBitsInElement =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 * 8;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bts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numBitsInElement + 1);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setBit(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numBitsInElement;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bts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1 &lt;&lt;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numBitsInElement;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bts.size();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bts;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numBits;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numBitsInElement;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f_check_size_mybitset(std::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numIter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std::chrono::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start, end;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bs(1000 * 1000);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elapsed_mseconds = 0;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.empty() ==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bs.setBit(i);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numElem = bs.getSize();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numBitsInElement =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 * 8;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numIter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numElem; i++)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битсета содержащий numBitsInElement ячеек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bs.getElement(i);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//пока есть непустые ячейки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!= 0u)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//находим "младшую" непустую ячейку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lowbit = tmp &amp; (~tmp + 1u);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//исключаем "младшую" непустую ячейку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^= lowbit;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//находим индекс ячейки за const число операций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 текущих данных это вариант быстрее, чем в цикле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)lowbit - 1u;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- ((x &gt;&gt; 1u) &amp; 0x55555555u);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(x &amp; 0x33333333u) + ((x &gt;&gt; 2) &amp; 0x33333333u);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(x + (x &gt;&gt; 4u)) &amp; 0x0F0F0F0Fu;</w:t>
      </w:r>
    </w:p>
    <w:p w:rsidR="00371068" w:rsidRPr="001300A2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&gt;&gt; 8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00A2">
        <w:rPr>
          <w:rFonts w:ascii="Consolas" w:hAnsi="Consolas" w:cs="Consolas"/>
          <w:color w:val="000000"/>
          <w:sz w:val="19"/>
          <w:szCs w:val="19"/>
        </w:rPr>
        <w:t>);</w:t>
      </w:r>
    </w:p>
    <w:p w:rsidR="00371068" w:rsidRPr="001300A2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0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&gt;&gt; 16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00A2">
        <w:rPr>
          <w:rFonts w:ascii="Consolas" w:hAnsi="Consolas" w:cs="Consolas"/>
          <w:color w:val="000000"/>
          <w:sz w:val="19"/>
          <w:szCs w:val="19"/>
        </w:rPr>
        <w:t>);</w:t>
      </w:r>
    </w:p>
    <w:p w:rsidR="00371068" w:rsidRPr="001300A2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0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 xml:space="preserve"> &amp;= 0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300A2">
        <w:rPr>
          <w:rFonts w:ascii="Consolas" w:hAnsi="Consolas" w:cs="Consolas"/>
          <w:color w:val="000000"/>
          <w:sz w:val="19"/>
          <w:szCs w:val="19"/>
        </w:rPr>
        <w:t>0000003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Fu</w:t>
      </w:r>
      <w:r w:rsidRPr="001300A2">
        <w:rPr>
          <w:rFonts w:ascii="Consolas" w:hAnsi="Consolas" w:cs="Consolas"/>
          <w:color w:val="000000"/>
          <w:sz w:val="19"/>
          <w:szCs w:val="19"/>
        </w:rPr>
        <w:t>;</w:t>
      </w:r>
    </w:p>
    <w:p w:rsidR="00371068" w:rsidRPr="001300A2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00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300A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обрабатываем</w:t>
      </w:r>
      <w:r w:rsidRPr="001300A2"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  <w:r w:rsidRPr="001300A2"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300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непустой</w:t>
      </w:r>
      <w:r w:rsidRPr="001300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ячейке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0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 * numBitsInElement + x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elapsed_mseconds += std::chrono::duration_cast&lt;std::chrono::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elapsed_mseconds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A31515"/>
          <w:sz w:val="19"/>
          <w:szCs w:val="19"/>
          <w:lang w:val="en-US"/>
        </w:rPr>
        <w:t>" ms\n"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&gt; initCells(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srand(0);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&gt; cells(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v(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std::iota(&amp;v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, &amp;v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g(rd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g.seed(0);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std::shuffle(v.begin(), v.end(), g);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10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cells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&gt;(100, v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710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cells;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 * 1000;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numIter = 20000;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0.005;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1068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>&gt; &gt; cells = initCells(size, p);</w:t>
      </w:r>
    </w:p>
    <w:p w:rsidR="00371068" w:rsidRP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f_check_size_mybitset(cells, numIter);</w:t>
      </w:r>
    </w:p>
    <w:p w:rsidR="00371068" w:rsidRDefault="00371068" w:rsidP="003710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1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cells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.front();</w:t>
      </w:r>
    </w:p>
    <w:p w:rsidR="00371068" w:rsidRPr="00371068" w:rsidRDefault="00371068" w:rsidP="00371068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sectPr w:rsidR="00371068" w:rsidRPr="00371068" w:rsidSect="009D12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65" w:rsidRDefault="007C6165">
      <w:r>
        <w:separator/>
      </w:r>
    </w:p>
  </w:endnote>
  <w:endnote w:type="continuationSeparator" w:id="0">
    <w:p w:rsidR="007C6165" w:rsidRDefault="007C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65" w:rsidRDefault="007C6165">
      <w:r>
        <w:separator/>
      </w:r>
    </w:p>
  </w:footnote>
  <w:footnote w:type="continuationSeparator" w:id="0">
    <w:p w:rsidR="007C6165" w:rsidRDefault="007C6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6"/>
  </w:num>
  <w:num w:numId="38">
    <w:abstractNumId w:val="6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8209D-A04D-4B5B-B19E-F5BD2B18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1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9663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12</cp:revision>
  <cp:lastPrinted>2019-12-23T12:58:00Z</cp:lastPrinted>
  <dcterms:created xsi:type="dcterms:W3CDTF">2019-06-03T08:37:00Z</dcterms:created>
  <dcterms:modified xsi:type="dcterms:W3CDTF">2019-12-23T12:58:00Z</dcterms:modified>
</cp:coreProperties>
</file>