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50C" w:rsidRPr="00116CC6" w:rsidRDefault="007F050C" w:rsidP="007F050C">
      <w:pPr>
        <w:rPr>
          <w:color w:val="0D0D0D"/>
          <w:sz w:val="28"/>
          <w:szCs w:val="28"/>
        </w:rPr>
      </w:pPr>
      <w:r w:rsidRPr="00116CC6">
        <w:rPr>
          <w:b/>
          <w:color w:val="0D0D0D"/>
          <w:sz w:val="28"/>
          <w:szCs w:val="28"/>
        </w:rPr>
        <w:t>Задача 1</w:t>
      </w:r>
      <w:r w:rsidRPr="00116CC6">
        <w:rPr>
          <w:color w:val="0D0D0D"/>
          <w:sz w:val="28"/>
          <w:szCs w:val="28"/>
        </w:rPr>
        <w:t>. Первоначальная обработка статистических данных</w:t>
      </w:r>
    </w:p>
    <w:p w:rsidR="007F050C" w:rsidRPr="00116CC6" w:rsidRDefault="007F050C" w:rsidP="007F050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 xml:space="preserve">По данной выборке </w:t>
      </w:r>
    </w:p>
    <w:p w:rsidR="007F050C" w:rsidRPr="00116CC6" w:rsidRDefault="007F050C" w:rsidP="007F050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1. Найдите крайние члены вариационного ряда и размах выборки</w:t>
      </w:r>
    </w:p>
    <w:p w:rsidR="007F050C" w:rsidRPr="00116CC6" w:rsidRDefault="007F050C" w:rsidP="007F050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 xml:space="preserve">2. Осуществите группировку данных (количество интервалов находим по правилу </w:t>
      </w:r>
      <w:proofErr w:type="spellStart"/>
      <w:r w:rsidRPr="00116CC6">
        <w:rPr>
          <w:color w:val="0D0D0D"/>
          <w:sz w:val="24"/>
          <w:szCs w:val="24"/>
        </w:rPr>
        <w:t>Стерджеса</w:t>
      </w:r>
      <w:proofErr w:type="spellEnd"/>
      <w:r w:rsidRPr="00116CC6">
        <w:rPr>
          <w:color w:val="0D0D0D"/>
          <w:sz w:val="24"/>
          <w:szCs w:val="24"/>
        </w:rPr>
        <w:t xml:space="preserve">) </w:t>
      </w:r>
    </w:p>
    <w:p w:rsidR="007F050C" w:rsidRPr="00116CC6" w:rsidRDefault="007F050C" w:rsidP="007F050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3. По сгруппированным данным постройте гистограмму относительных частот</w:t>
      </w:r>
    </w:p>
    <w:p w:rsidR="007F050C" w:rsidRDefault="007F050C" w:rsidP="007F050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4. Вычислите выборочное среднее и выборочную дисперсию.</w:t>
      </w:r>
    </w:p>
    <w:p w:rsidR="007F050C" w:rsidRDefault="007F050C" w:rsidP="007F050C">
      <w:pPr>
        <w:rPr>
          <w:color w:val="0D0D0D"/>
          <w:sz w:val="24"/>
          <w:szCs w:val="24"/>
        </w:rPr>
      </w:pPr>
      <w:r w:rsidRPr="00746EE0">
        <w:rPr>
          <w:color w:val="0D0D0D"/>
          <w:sz w:val="24"/>
          <w:szCs w:val="24"/>
        </w:rPr>
        <w:t xml:space="preserve">5. </w:t>
      </w:r>
      <w:r>
        <w:rPr>
          <w:color w:val="0D0D0D"/>
          <w:sz w:val="24"/>
          <w:szCs w:val="24"/>
        </w:rPr>
        <w:t>По виду гистограммы определите возможный закон распределения, оцените параметры этого закона по методу моментов, постройте совмещенные графики гистограммы и плотности предполагаемого закона</w:t>
      </w:r>
    </w:p>
    <w:p w:rsidR="007F050C" w:rsidRPr="00116CC6" w:rsidRDefault="007F050C" w:rsidP="007F050C">
      <w:pPr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6. </w:t>
      </w:r>
      <w:r w:rsidRPr="00116CC6">
        <w:rPr>
          <w:color w:val="0D0D0D"/>
          <w:sz w:val="24"/>
          <w:szCs w:val="24"/>
        </w:rPr>
        <w:t xml:space="preserve">Найдите эмпирическую функцию распределения и постройте </w:t>
      </w:r>
      <w:bookmarkStart w:id="0" w:name="_GoBack"/>
      <w:bookmarkEnd w:id="0"/>
      <w:r w:rsidR="007B59ED">
        <w:rPr>
          <w:color w:val="0D0D0D"/>
          <w:sz w:val="24"/>
          <w:szCs w:val="24"/>
        </w:rPr>
        <w:t xml:space="preserve">совмещенные </w:t>
      </w:r>
      <w:r w:rsidR="007B59ED" w:rsidRPr="00116CC6">
        <w:rPr>
          <w:color w:val="0D0D0D"/>
          <w:sz w:val="24"/>
          <w:szCs w:val="24"/>
        </w:rPr>
        <w:t>графики</w:t>
      </w:r>
      <w:r>
        <w:rPr>
          <w:color w:val="0D0D0D"/>
          <w:sz w:val="24"/>
          <w:szCs w:val="24"/>
        </w:rPr>
        <w:t xml:space="preserve"> эмпирической и теоретической функций распределения</w:t>
      </w:r>
    </w:p>
    <w:p w:rsidR="007F050C" w:rsidRDefault="007F050C" w:rsidP="007F050C"/>
    <w:p w:rsidR="007F050C" w:rsidRDefault="007F050C" w:rsidP="007F050C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9</w:t>
      </w:r>
      <w:r w:rsidRPr="00604DD2">
        <w:rPr>
          <w:lang w:val="en-US"/>
        </w:rPr>
        <w:t xml:space="preserve"> 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891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</w:tblGrid>
      <w:tr w:rsidR="007F050C" w:rsidTr="00974DA6">
        <w:tc>
          <w:tcPr>
            <w:tcW w:w="915" w:type="dxa"/>
          </w:tcPr>
          <w:p w:rsidR="007F050C" w:rsidRPr="006930BC" w:rsidRDefault="007F050C" w:rsidP="00974DA6">
            <w:r w:rsidRPr="006930BC">
              <w:t>14.495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4.715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7.175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8.428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11.093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3.375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12.906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8.415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8.916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13.48</w:t>
            </w:r>
          </w:p>
        </w:tc>
      </w:tr>
      <w:tr w:rsidR="007F050C" w:rsidTr="00974DA6">
        <w:tc>
          <w:tcPr>
            <w:tcW w:w="915" w:type="dxa"/>
          </w:tcPr>
          <w:p w:rsidR="007F050C" w:rsidRPr="006930BC" w:rsidRDefault="007F050C" w:rsidP="00974DA6">
            <w:r w:rsidRPr="006930BC">
              <w:t>5.343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17.985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15.992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13.89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9.838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13.924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9.012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9.458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17.69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6.542</w:t>
            </w:r>
          </w:p>
        </w:tc>
      </w:tr>
      <w:tr w:rsidR="007F050C" w:rsidTr="00974DA6">
        <w:tc>
          <w:tcPr>
            <w:tcW w:w="915" w:type="dxa"/>
          </w:tcPr>
          <w:p w:rsidR="007F050C" w:rsidRPr="006930BC" w:rsidRDefault="007F050C" w:rsidP="00974DA6">
            <w:r w:rsidRPr="006930BC">
              <w:t>14.396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8.592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8.206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14.237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7.357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10.821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12.767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16.058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12.959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4.354</w:t>
            </w:r>
          </w:p>
        </w:tc>
      </w:tr>
      <w:tr w:rsidR="007F050C" w:rsidTr="00974DA6">
        <w:tc>
          <w:tcPr>
            <w:tcW w:w="915" w:type="dxa"/>
          </w:tcPr>
          <w:p w:rsidR="007F050C" w:rsidRPr="006930BC" w:rsidRDefault="007F050C" w:rsidP="00974DA6">
            <w:r w:rsidRPr="006930BC">
              <w:t>12.888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10.268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9.182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5.647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8.282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2.903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15.988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12.959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14.919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6.339</w:t>
            </w:r>
          </w:p>
        </w:tc>
      </w:tr>
      <w:tr w:rsidR="007F050C" w:rsidTr="00974DA6">
        <w:tc>
          <w:tcPr>
            <w:tcW w:w="915" w:type="dxa"/>
          </w:tcPr>
          <w:p w:rsidR="007F050C" w:rsidRPr="006930BC" w:rsidRDefault="007F050C" w:rsidP="00974DA6">
            <w:r w:rsidRPr="006930BC">
              <w:t>2.375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17.921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9.097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15.85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11.449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11.095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9.493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12.175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7.479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13.535</w:t>
            </w:r>
          </w:p>
        </w:tc>
      </w:tr>
      <w:tr w:rsidR="007F050C" w:rsidTr="00974DA6">
        <w:tc>
          <w:tcPr>
            <w:tcW w:w="915" w:type="dxa"/>
          </w:tcPr>
          <w:p w:rsidR="007F050C" w:rsidRPr="006930BC" w:rsidRDefault="007F050C" w:rsidP="00974DA6">
            <w:r w:rsidRPr="006930BC">
              <w:t>9.234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6.078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4.964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6.355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13.957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12.911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15.694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14.286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9.869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5.175</w:t>
            </w:r>
          </w:p>
        </w:tc>
      </w:tr>
      <w:tr w:rsidR="007F050C" w:rsidTr="00974DA6">
        <w:tc>
          <w:tcPr>
            <w:tcW w:w="915" w:type="dxa"/>
          </w:tcPr>
          <w:p w:rsidR="007F050C" w:rsidRPr="006930BC" w:rsidRDefault="007F050C" w:rsidP="00974DA6">
            <w:r w:rsidRPr="006930BC">
              <w:t>5.811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7.241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5.814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3.086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6.875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3.878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5.333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15.134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12.924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9.159</w:t>
            </w:r>
          </w:p>
        </w:tc>
      </w:tr>
      <w:tr w:rsidR="007F050C" w:rsidTr="00974DA6">
        <w:tc>
          <w:tcPr>
            <w:tcW w:w="915" w:type="dxa"/>
          </w:tcPr>
          <w:p w:rsidR="007F050C" w:rsidRPr="006930BC" w:rsidRDefault="007F050C" w:rsidP="00974DA6">
            <w:r w:rsidRPr="006930BC">
              <w:t>4.727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4.646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15.535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9.919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17.117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10.351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16.892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12.423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10.511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4.942</w:t>
            </w:r>
          </w:p>
        </w:tc>
      </w:tr>
      <w:tr w:rsidR="007F050C" w:rsidTr="00974DA6">
        <w:tc>
          <w:tcPr>
            <w:tcW w:w="915" w:type="dxa"/>
          </w:tcPr>
          <w:p w:rsidR="007F050C" w:rsidRPr="006930BC" w:rsidRDefault="007F050C" w:rsidP="00974DA6">
            <w:r w:rsidRPr="006930BC">
              <w:t>4.843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9.927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15.864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3.635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17.963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8.25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5.14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6.734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12.622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13.325</w:t>
            </w:r>
          </w:p>
        </w:tc>
      </w:tr>
      <w:tr w:rsidR="007F050C" w:rsidTr="00974DA6">
        <w:tc>
          <w:tcPr>
            <w:tcW w:w="915" w:type="dxa"/>
          </w:tcPr>
          <w:p w:rsidR="007F050C" w:rsidRPr="006930BC" w:rsidRDefault="007F050C" w:rsidP="00974DA6">
            <w:r w:rsidRPr="006930BC">
              <w:t>3.377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16.195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12.04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12.768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2.744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14.186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9.354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15.439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14.612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15.649</w:t>
            </w:r>
          </w:p>
        </w:tc>
      </w:tr>
      <w:tr w:rsidR="007F050C" w:rsidTr="00974DA6">
        <w:tc>
          <w:tcPr>
            <w:tcW w:w="915" w:type="dxa"/>
          </w:tcPr>
          <w:p w:rsidR="007F050C" w:rsidRPr="006930BC" w:rsidRDefault="007F050C" w:rsidP="00974DA6">
            <w:r w:rsidRPr="006930BC">
              <w:t>8.681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5.006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3.608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2.867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12.177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15.506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7.683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14.022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17.103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8.905</w:t>
            </w:r>
          </w:p>
        </w:tc>
      </w:tr>
      <w:tr w:rsidR="007F050C" w:rsidTr="00974DA6">
        <w:tc>
          <w:tcPr>
            <w:tcW w:w="915" w:type="dxa"/>
          </w:tcPr>
          <w:p w:rsidR="007F050C" w:rsidRPr="006930BC" w:rsidRDefault="007F050C" w:rsidP="00974DA6">
            <w:r w:rsidRPr="006930BC">
              <w:t>12.173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17.757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6.883</w:t>
            </w:r>
          </w:p>
        </w:tc>
        <w:tc>
          <w:tcPr>
            <w:tcW w:w="915" w:type="dxa"/>
          </w:tcPr>
          <w:p w:rsidR="007F050C" w:rsidRPr="006930BC" w:rsidRDefault="007F050C" w:rsidP="00974DA6">
            <w:r w:rsidRPr="006930BC">
              <w:t>2.666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9.861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5.743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16.175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15.308</w:t>
            </w:r>
          </w:p>
        </w:tc>
        <w:tc>
          <w:tcPr>
            <w:tcW w:w="914" w:type="dxa"/>
          </w:tcPr>
          <w:p w:rsidR="007F050C" w:rsidRPr="006930BC" w:rsidRDefault="007F050C" w:rsidP="00974DA6">
            <w:r w:rsidRPr="006930BC">
              <w:t>7.039</w:t>
            </w:r>
          </w:p>
        </w:tc>
        <w:tc>
          <w:tcPr>
            <w:tcW w:w="915" w:type="dxa"/>
          </w:tcPr>
          <w:p w:rsidR="007F050C" w:rsidRDefault="007F050C" w:rsidP="00974DA6">
            <w:r w:rsidRPr="006930BC">
              <w:t>15.238</w:t>
            </w:r>
          </w:p>
        </w:tc>
      </w:tr>
    </w:tbl>
    <w:p w:rsidR="003D1868" w:rsidRDefault="003D1868"/>
    <w:sectPr w:rsidR="003D1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0C"/>
    <w:rsid w:val="00280218"/>
    <w:rsid w:val="003D1868"/>
    <w:rsid w:val="007B59ED"/>
    <w:rsid w:val="007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A14C"/>
  <w15:chartTrackingRefBased/>
  <w15:docId w15:val="{9E8A7EA6-0937-4210-9805-71AD84BC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50C"/>
    <w:pPr>
      <w:spacing w:after="200" w:line="240" w:lineRule="auto"/>
      <w:ind w:left="426" w:hanging="426"/>
    </w:pPr>
    <w:rPr>
      <w:rFonts w:ascii="Cambria Math" w:hAnsi="Cambria Math"/>
      <w:color w:val="334455"/>
      <w:sz w:val="22"/>
      <w:szCs w:val="22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280218"/>
    <w:pPr>
      <w:keepNext/>
      <w:keepLines/>
      <w:spacing w:before="240" w:after="0" w:line="276" w:lineRule="auto"/>
      <w:ind w:left="0"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218"/>
    <w:pPr>
      <w:keepNext/>
      <w:keepLines/>
      <w:spacing w:before="40" w:after="0" w:line="360" w:lineRule="auto"/>
      <w:ind w:left="0" w:firstLine="709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"/>
    <w:next w:val="a"/>
    <w:link w:val="00"/>
    <w:qFormat/>
    <w:rsid w:val="00280218"/>
    <w:pPr>
      <w:spacing w:before="40" w:line="259" w:lineRule="auto"/>
      <w:ind w:firstLine="708"/>
      <w:jc w:val="center"/>
    </w:pPr>
    <w:rPr>
      <w:rFonts w:ascii="Times New Roman" w:hAnsi="Times New Roman"/>
      <w:b/>
      <w:szCs w:val="24"/>
    </w:rPr>
  </w:style>
  <w:style w:type="character" w:customStyle="1" w:styleId="00">
    <w:name w:val="Заголовок 0 Знак"/>
    <w:basedOn w:val="10"/>
    <w:link w:val="0"/>
    <w:rsid w:val="00280218"/>
    <w:rPr>
      <w:rFonts w:ascii="Times New Roman" w:eastAsiaTheme="majorEastAsia" w:hAnsi="Times New Roman" w:cstheme="majorBidi"/>
      <w:b/>
      <w:color w:val="2E74B5" w:themeColor="accent1" w:themeShade="BF"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280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0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280218"/>
    <w:pPr>
      <w:tabs>
        <w:tab w:val="center" w:pos="4677"/>
        <w:tab w:val="right" w:pos="9355"/>
      </w:tabs>
      <w:spacing w:after="0"/>
      <w:ind w:left="0" w:firstLine="709"/>
    </w:pPr>
    <w:rPr>
      <w:rFonts w:asciiTheme="minorHAnsi" w:hAnsiTheme="minorHAnsi"/>
      <w:color w:val="auto"/>
      <w:sz w:val="28"/>
      <w:szCs w:val="28"/>
      <w:lang w:bidi="ar-SA"/>
    </w:rPr>
  </w:style>
  <w:style w:type="character" w:customStyle="1" w:styleId="a4">
    <w:name w:val="Верхний колонтитул Знак"/>
    <w:basedOn w:val="a0"/>
    <w:link w:val="a3"/>
    <w:uiPriority w:val="99"/>
    <w:rsid w:val="00280218"/>
    <w:rPr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280218"/>
    <w:pPr>
      <w:tabs>
        <w:tab w:val="center" w:pos="4677"/>
        <w:tab w:val="right" w:pos="9355"/>
      </w:tabs>
      <w:spacing w:after="0"/>
      <w:ind w:left="0" w:firstLine="709"/>
    </w:pPr>
    <w:rPr>
      <w:rFonts w:asciiTheme="minorHAnsi" w:hAnsiTheme="minorHAnsi"/>
      <w:color w:val="auto"/>
      <w:sz w:val="28"/>
      <w:szCs w:val="28"/>
      <w:lang w:bidi="ar-SA"/>
    </w:rPr>
  </w:style>
  <w:style w:type="character" w:customStyle="1" w:styleId="a6">
    <w:name w:val="Нижний колонтитул Знак"/>
    <w:basedOn w:val="a0"/>
    <w:link w:val="a5"/>
    <w:uiPriority w:val="99"/>
    <w:rsid w:val="00280218"/>
    <w:rPr>
      <w:sz w:val="28"/>
      <w:szCs w:val="28"/>
    </w:rPr>
  </w:style>
  <w:style w:type="table" w:styleId="a7">
    <w:name w:val="Table Grid"/>
    <w:basedOn w:val="a1"/>
    <w:uiPriority w:val="59"/>
    <w:rsid w:val="00280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8021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B59E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B59ED"/>
    <w:rPr>
      <w:rFonts w:ascii="Segoe UI" w:hAnsi="Segoe UI" w:cs="Segoe UI"/>
      <w:color w:val="334455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2019-09-12T17:20:00Z</cp:lastPrinted>
  <dcterms:created xsi:type="dcterms:W3CDTF">2019-09-12T17:19:00Z</dcterms:created>
  <dcterms:modified xsi:type="dcterms:W3CDTF">2019-09-12T17:20:00Z</dcterms:modified>
</cp:coreProperties>
</file>