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625FA" w14:textId="77777777" w:rsidR="00AE62F9" w:rsidRDefault="00AE62F9" w:rsidP="00AE62F9">
      <w:pPr>
        <w:pStyle w:val="Rubrik1"/>
        <w:rPr>
          <w:b/>
          <w:bCs/>
          <w:lang w:val="sv-SE"/>
        </w:rPr>
      </w:pPr>
      <w:r w:rsidRPr="00AE62F9">
        <w:rPr>
          <w:b/>
          <w:bCs/>
          <w:lang w:val="sv-SE"/>
        </w:rPr>
        <w:t>Microsoft Certified: Azure Data Fundamentals</w:t>
      </w:r>
    </w:p>
    <w:p w14:paraId="3FC85F56" w14:textId="38836B97" w:rsidR="002D7451" w:rsidRDefault="002D7451" w:rsidP="002D7451">
      <w:pPr>
        <w:pStyle w:val="Underrubrik"/>
        <w:rPr>
          <w:lang w:val="sv-SE"/>
        </w:rPr>
      </w:pPr>
      <w:r>
        <w:rPr>
          <w:lang w:val="sv-SE"/>
        </w:rPr>
        <w:t>C</w:t>
      </w:r>
      <w:r w:rsidRPr="002D7451">
        <w:rPr>
          <w:lang w:val="sv-SE"/>
        </w:rPr>
        <w:t>ore data concepts</w:t>
      </w:r>
    </w:p>
    <w:p w14:paraId="017EFBA0" w14:textId="77777777" w:rsidR="00FB7067" w:rsidRPr="00FB7067" w:rsidRDefault="00FB7067" w:rsidP="00FB7067">
      <w:pPr>
        <w:rPr>
          <w:b/>
          <w:bCs/>
          <w:lang w:val="sv-SE"/>
        </w:rPr>
      </w:pPr>
      <w:r w:rsidRPr="00FB7067">
        <w:rPr>
          <w:b/>
          <w:bCs/>
          <w:lang w:val="sv-SE"/>
        </w:rPr>
        <w:t>Identify data formats</w:t>
      </w:r>
    </w:p>
    <w:p w14:paraId="5CC72504" w14:textId="3A53AE9E" w:rsidR="00125175" w:rsidRDefault="00056B0B" w:rsidP="00125175">
      <w:pPr>
        <w:pStyle w:val="Liststycke"/>
        <w:numPr>
          <w:ilvl w:val="0"/>
          <w:numId w:val="1"/>
        </w:numPr>
      </w:pPr>
      <w:r w:rsidRPr="00125175">
        <w:rPr>
          <w:b/>
          <w:bCs/>
        </w:rPr>
        <w:t>Structured</w:t>
      </w:r>
      <w:r w:rsidR="00125175" w:rsidRPr="00125175">
        <w:rPr>
          <w:b/>
          <w:bCs/>
        </w:rPr>
        <w:t xml:space="preserve"> data</w:t>
      </w:r>
      <w:r w:rsidR="00125175" w:rsidRPr="00125175">
        <w:t xml:space="preserve"> </w:t>
      </w:r>
      <w:r w:rsidR="00125175" w:rsidRPr="00125175">
        <w:t>is data that adheres to a fixed </w:t>
      </w:r>
      <w:r w:rsidR="00125175" w:rsidRPr="00125175">
        <w:rPr>
          <w:i/>
          <w:iCs/>
        </w:rPr>
        <w:t>schema</w:t>
      </w:r>
      <w:r w:rsidR="00125175" w:rsidRPr="00125175">
        <w:t xml:space="preserve">, so </w:t>
      </w:r>
      <w:r w:rsidR="00D215E0" w:rsidRPr="00125175">
        <w:t>all</w:t>
      </w:r>
      <w:r w:rsidR="00125175" w:rsidRPr="00125175">
        <w:t xml:space="preserve"> the data has the same fields or properties.</w:t>
      </w:r>
      <w:r w:rsidR="00125175">
        <w:t xml:space="preserve"> (database)</w:t>
      </w:r>
    </w:p>
    <w:p w14:paraId="16F8ECCA" w14:textId="47105008" w:rsidR="00125175" w:rsidRDefault="00125175" w:rsidP="00125175">
      <w:pPr>
        <w:pStyle w:val="Liststycke"/>
        <w:numPr>
          <w:ilvl w:val="0"/>
          <w:numId w:val="1"/>
        </w:numPr>
      </w:pPr>
      <w:r>
        <w:rPr>
          <w:b/>
          <w:bCs/>
        </w:rPr>
        <w:t>Semi-</w:t>
      </w:r>
      <w:r w:rsidR="00056B0B">
        <w:rPr>
          <w:b/>
          <w:bCs/>
        </w:rPr>
        <w:t>structured</w:t>
      </w:r>
      <w:r>
        <w:rPr>
          <w:b/>
          <w:bCs/>
        </w:rPr>
        <w:t xml:space="preserve"> data </w:t>
      </w:r>
      <w:r w:rsidRPr="00125175">
        <w:t>is information that has some structure, but which allows for some variation between entity instances.</w:t>
      </w:r>
      <w:r>
        <w:t xml:space="preserve"> (</w:t>
      </w:r>
      <w:r w:rsidR="00980A3F">
        <w:t>JSON</w:t>
      </w:r>
      <w:r>
        <w:t>)</w:t>
      </w:r>
    </w:p>
    <w:p w14:paraId="658F876E" w14:textId="35A69BBD" w:rsidR="00D04FFE" w:rsidRDefault="00D04FFE" w:rsidP="00125175">
      <w:pPr>
        <w:pStyle w:val="Liststycke"/>
        <w:numPr>
          <w:ilvl w:val="0"/>
          <w:numId w:val="1"/>
        </w:numPr>
      </w:pPr>
      <w:r>
        <w:rPr>
          <w:b/>
          <w:bCs/>
        </w:rPr>
        <w:t xml:space="preserve">Unstructured data </w:t>
      </w:r>
      <w:r w:rsidRPr="00D04FFE">
        <w:t>documents, images, audio and video data, and binary files might not have a specific structure.</w:t>
      </w:r>
    </w:p>
    <w:p w14:paraId="7AE7C8A5" w14:textId="171D9083" w:rsidR="00900C6D" w:rsidRDefault="000766AB" w:rsidP="00900C6D">
      <w:pPr>
        <w:pStyle w:val="Liststycke"/>
        <w:numPr>
          <w:ilvl w:val="0"/>
          <w:numId w:val="1"/>
        </w:numPr>
      </w:pPr>
      <w:r>
        <w:rPr>
          <w:b/>
          <w:bCs/>
        </w:rPr>
        <w:t>Data stores</w:t>
      </w:r>
      <w:r w:rsidR="00900C6D">
        <w:rPr>
          <w:b/>
          <w:bCs/>
        </w:rPr>
        <w:t xml:space="preserve"> ex. </w:t>
      </w:r>
      <w:r w:rsidR="00900C6D" w:rsidRPr="00FB7067">
        <w:t>File stores</w:t>
      </w:r>
      <w:r w:rsidR="00900C6D" w:rsidRPr="00FB7067">
        <w:t>, databases.</w:t>
      </w:r>
    </w:p>
    <w:p w14:paraId="42EF0CB0" w14:textId="67E35C1E" w:rsidR="00A24387" w:rsidRDefault="00A24387" w:rsidP="00A24387">
      <w:pPr>
        <w:rPr>
          <w:b/>
          <w:bCs/>
        </w:rPr>
      </w:pPr>
      <w:r w:rsidRPr="00A24387">
        <w:rPr>
          <w:b/>
          <w:bCs/>
        </w:rPr>
        <w:t>Explore file storage</w:t>
      </w:r>
    </w:p>
    <w:p w14:paraId="167C1B3D" w14:textId="37C0C942" w:rsidR="00A24387" w:rsidRDefault="00AD4B2B" w:rsidP="00A24387">
      <w:pPr>
        <w:pStyle w:val="Liststycke"/>
        <w:numPr>
          <w:ilvl w:val="0"/>
          <w:numId w:val="3"/>
        </w:numPr>
      </w:pPr>
      <w:r>
        <w:t>Delimited</w:t>
      </w:r>
      <w:r w:rsidR="00A24387">
        <w:t xml:space="preserve"> text files </w:t>
      </w:r>
    </w:p>
    <w:p w14:paraId="732096EE" w14:textId="79F5C12A" w:rsidR="00A24387" w:rsidRDefault="00A24387" w:rsidP="00A24387">
      <w:pPr>
        <w:pStyle w:val="Liststycke"/>
        <w:numPr>
          <w:ilvl w:val="0"/>
          <w:numId w:val="3"/>
        </w:numPr>
      </w:pPr>
      <w:r>
        <w:t>JavaScript Object Notation</w:t>
      </w:r>
      <w:r w:rsidR="00AD4B2B">
        <w:t xml:space="preserve"> </w:t>
      </w:r>
      <w:r>
        <w:t>(JSON)</w:t>
      </w:r>
    </w:p>
    <w:p w14:paraId="2AEFDB1E" w14:textId="64006071" w:rsidR="00A24387" w:rsidRDefault="00454732" w:rsidP="00A24387">
      <w:pPr>
        <w:pStyle w:val="Liststycke"/>
        <w:numPr>
          <w:ilvl w:val="0"/>
          <w:numId w:val="3"/>
        </w:numPr>
      </w:pPr>
      <w:r>
        <w:t>Extensible Markup Language</w:t>
      </w:r>
      <w:r w:rsidR="00AD4B2B">
        <w:t xml:space="preserve"> </w:t>
      </w:r>
      <w:r>
        <w:t>(XML)</w:t>
      </w:r>
    </w:p>
    <w:p w14:paraId="0806F767" w14:textId="700E5DE8" w:rsidR="00454732" w:rsidRPr="00454732" w:rsidRDefault="00454732" w:rsidP="00A24387">
      <w:pPr>
        <w:pStyle w:val="Liststycke"/>
        <w:numPr>
          <w:ilvl w:val="0"/>
          <w:numId w:val="3"/>
        </w:numPr>
        <w:rPr>
          <w:b/>
          <w:bCs/>
        </w:rPr>
      </w:pPr>
      <w:r>
        <w:t>Binary Large Object (BLOB)</w:t>
      </w:r>
      <w:r w:rsidRPr="00454732">
        <w:rPr>
          <w:rFonts w:ascii="Segoe UI" w:hAnsi="Segoe UI" w:cs="Segoe UI"/>
          <w:i/>
          <w:iCs/>
          <w:color w:val="E6E6E6"/>
          <w:shd w:val="clear" w:color="auto" w:fill="1A1A1A"/>
        </w:rPr>
        <w:t xml:space="preserve"> </w:t>
      </w:r>
    </w:p>
    <w:p w14:paraId="241CDF81" w14:textId="723580E5" w:rsidR="00454732" w:rsidRDefault="00454732" w:rsidP="00A24387">
      <w:pPr>
        <w:pStyle w:val="Liststycke"/>
        <w:numPr>
          <w:ilvl w:val="0"/>
          <w:numId w:val="3"/>
        </w:numPr>
      </w:pPr>
      <w:r w:rsidRPr="00454732">
        <w:rPr>
          <w:b/>
          <w:bCs/>
          <w:i/>
          <w:iCs/>
        </w:rPr>
        <w:t>Avro</w:t>
      </w:r>
      <w:r w:rsidRPr="00454732">
        <w:t> is a row-based format</w:t>
      </w:r>
    </w:p>
    <w:p w14:paraId="320D4FF0" w14:textId="2C103D0E" w:rsidR="00454732" w:rsidRDefault="00454732" w:rsidP="00A24387">
      <w:pPr>
        <w:pStyle w:val="Liststycke"/>
        <w:numPr>
          <w:ilvl w:val="0"/>
          <w:numId w:val="3"/>
        </w:numPr>
      </w:pPr>
      <w:r w:rsidRPr="00454732">
        <w:rPr>
          <w:i/>
          <w:iCs/>
        </w:rPr>
        <w:t>ORC</w:t>
      </w:r>
      <w:r w:rsidRPr="00454732">
        <w:t> (Optimized Row Columnar format) organizes data into columns rather than rows</w:t>
      </w:r>
      <w:r>
        <w:t>.</w:t>
      </w:r>
    </w:p>
    <w:p w14:paraId="3C8D5039" w14:textId="01751C14" w:rsidR="00454732" w:rsidRDefault="00454732" w:rsidP="00A24387">
      <w:pPr>
        <w:pStyle w:val="Liststycke"/>
        <w:numPr>
          <w:ilvl w:val="0"/>
          <w:numId w:val="3"/>
        </w:numPr>
      </w:pPr>
      <w:r w:rsidRPr="00454732">
        <w:rPr>
          <w:i/>
          <w:iCs/>
        </w:rPr>
        <w:t>Parquet</w:t>
      </w:r>
      <w:r w:rsidRPr="00454732">
        <w:t> is another columnar data format. It was created by Cloudera and X</w:t>
      </w:r>
      <w:r>
        <w:t>.</w:t>
      </w:r>
    </w:p>
    <w:p w14:paraId="415582CD" w14:textId="24D1EA82" w:rsidR="00454732" w:rsidRPr="00454732" w:rsidRDefault="00454732" w:rsidP="00454732">
      <w:pPr>
        <w:rPr>
          <w:b/>
          <w:bCs/>
        </w:rPr>
      </w:pPr>
      <w:r w:rsidRPr="00454732">
        <w:rPr>
          <w:b/>
          <w:bCs/>
        </w:rPr>
        <w:t>Explore databases</w:t>
      </w:r>
    </w:p>
    <w:p w14:paraId="61A9971C" w14:textId="6CF91936" w:rsidR="00A24387" w:rsidRDefault="00454732" w:rsidP="00454732">
      <w:pPr>
        <w:pStyle w:val="Liststycke"/>
        <w:numPr>
          <w:ilvl w:val="0"/>
          <w:numId w:val="4"/>
        </w:numPr>
      </w:pPr>
      <w:r w:rsidRPr="00454732">
        <w:rPr>
          <w:b/>
          <w:bCs/>
        </w:rPr>
        <w:t>Relational databases</w:t>
      </w:r>
      <w:r>
        <w:t xml:space="preserve"> </w:t>
      </w:r>
      <w:r w:rsidR="008F1F36" w:rsidRPr="00454732">
        <w:t>are used</w:t>
      </w:r>
      <w:r w:rsidRPr="00454732">
        <w:t xml:space="preserve"> to store and query structured data. </w:t>
      </w:r>
    </w:p>
    <w:p w14:paraId="336B5B60" w14:textId="1C976AE0" w:rsidR="00454732" w:rsidRDefault="00454732" w:rsidP="00454732">
      <w:pPr>
        <w:pStyle w:val="Liststycke"/>
        <w:numPr>
          <w:ilvl w:val="0"/>
          <w:numId w:val="4"/>
        </w:numPr>
      </w:pPr>
      <w:r w:rsidRPr="00454732">
        <w:rPr>
          <w:b/>
          <w:bCs/>
        </w:rPr>
        <w:t>Non-relational databases</w:t>
      </w:r>
      <w:r w:rsidRPr="00454732">
        <w:t xml:space="preserve"> are data management systems that don’t apply a relational schema to the data.</w:t>
      </w:r>
    </w:p>
    <w:p w14:paraId="354DA598" w14:textId="441A77D5" w:rsidR="00262FEE" w:rsidRPr="00262FEE" w:rsidRDefault="00262FEE" w:rsidP="00262FEE">
      <w:pPr>
        <w:pStyle w:val="Liststycke"/>
        <w:numPr>
          <w:ilvl w:val="1"/>
          <w:numId w:val="4"/>
        </w:numPr>
      </w:pPr>
      <w:r w:rsidRPr="00262FEE">
        <w:rPr>
          <w:b/>
          <w:bCs/>
        </w:rPr>
        <w:t>Key-value databases</w:t>
      </w:r>
      <w:r>
        <w:rPr>
          <w:b/>
          <w:bCs/>
        </w:rPr>
        <w:t xml:space="preserve"> </w:t>
      </w:r>
      <w:r w:rsidRPr="00262FEE">
        <w:t>record consists of a unique key and an associated value, which can be in any format.</w:t>
      </w:r>
    </w:p>
    <w:p w14:paraId="1ABBD774" w14:textId="18AFA1F3" w:rsidR="00262FEE" w:rsidRPr="00262FEE" w:rsidRDefault="00262FEE" w:rsidP="00262FEE">
      <w:pPr>
        <w:pStyle w:val="Liststycke"/>
        <w:numPr>
          <w:ilvl w:val="1"/>
          <w:numId w:val="4"/>
        </w:numPr>
      </w:pPr>
      <w:r w:rsidRPr="00262FEE">
        <w:rPr>
          <w:b/>
          <w:bCs/>
        </w:rPr>
        <w:t>Document databases</w:t>
      </w:r>
      <w:r>
        <w:rPr>
          <w:b/>
          <w:bCs/>
        </w:rPr>
        <w:t xml:space="preserve"> </w:t>
      </w:r>
      <w:r w:rsidRPr="00262FEE">
        <w:t>are a specific form of key-value database in which the value is a JSON document</w:t>
      </w:r>
      <w:r>
        <w:t>.</w:t>
      </w:r>
    </w:p>
    <w:p w14:paraId="14DC4DCD" w14:textId="2E706266" w:rsidR="00262FEE" w:rsidRPr="00262FEE" w:rsidRDefault="00262FEE" w:rsidP="00262FEE">
      <w:pPr>
        <w:pStyle w:val="Liststycke"/>
        <w:numPr>
          <w:ilvl w:val="1"/>
          <w:numId w:val="4"/>
        </w:numPr>
      </w:pPr>
      <w:r w:rsidRPr="00262FEE">
        <w:rPr>
          <w:b/>
          <w:bCs/>
        </w:rPr>
        <w:t>Column family databases</w:t>
      </w:r>
      <w:r>
        <w:rPr>
          <w:b/>
          <w:bCs/>
        </w:rPr>
        <w:t xml:space="preserve"> </w:t>
      </w:r>
      <w:r>
        <w:t>store tabular data comprising rows and columns.</w:t>
      </w:r>
    </w:p>
    <w:p w14:paraId="02B0C901" w14:textId="46A37762" w:rsidR="00262FEE" w:rsidRPr="00FB7067" w:rsidRDefault="00262FEE" w:rsidP="00262FEE">
      <w:pPr>
        <w:pStyle w:val="Liststycke"/>
        <w:numPr>
          <w:ilvl w:val="1"/>
          <w:numId w:val="4"/>
        </w:numPr>
      </w:pPr>
      <w:r w:rsidRPr="00262FEE">
        <w:rPr>
          <w:b/>
          <w:bCs/>
        </w:rPr>
        <w:t>Graph databases</w:t>
      </w:r>
      <w:r>
        <w:t xml:space="preserve"> – store entities as nodes.</w:t>
      </w:r>
    </w:p>
    <w:p w14:paraId="5696C37C" w14:textId="0B671359" w:rsidR="00663708" w:rsidRDefault="00A53461" w:rsidP="00900C6D">
      <w:r>
        <w:rPr>
          <w:b/>
          <w:bCs/>
        </w:rPr>
        <w:t xml:space="preserve">Transactional data </w:t>
      </w:r>
      <w:r w:rsidR="00056B0B">
        <w:rPr>
          <w:b/>
          <w:bCs/>
        </w:rPr>
        <w:t>processing???</w:t>
      </w:r>
      <w:r w:rsidR="00663708">
        <w:rPr>
          <w:b/>
          <w:bCs/>
        </w:rPr>
        <w:t xml:space="preserve"> </w:t>
      </w:r>
    </w:p>
    <w:p w14:paraId="6AE45D5D" w14:textId="5E4FFCC6" w:rsidR="00663708" w:rsidRDefault="00663708" w:rsidP="00900C6D">
      <w:r w:rsidRPr="00663708">
        <w:rPr>
          <w:b/>
          <w:bCs/>
        </w:rPr>
        <w:t>A</w:t>
      </w:r>
      <w:r w:rsidRPr="00663708">
        <w:rPr>
          <w:b/>
          <w:bCs/>
        </w:rPr>
        <w:t xml:space="preserve"> transaction</w:t>
      </w:r>
      <w:r w:rsidRPr="00663708">
        <w:t xml:space="preserve"> </w:t>
      </w:r>
      <w:r>
        <w:t>i</w:t>
      </w:r>
      <w:r w:rsidRPr="00663708">
        <w:t>s a small, discrete, unit of work.</w:t>
      </w:r>
    </w:p>
    <w:p w14:paraId="66928B7A" w14:textId="197842E6" w:rsidR="00663708" w:rsidRDefault="00663708" w:rsidP="00900C6D">
      <w:pPr>
        <w:rPr>
          <w:b/>
          <w:bCs/>
        </w:rPr>
      </w:pPr>
      <w:r w:rsidRPr="00663708">
        <w:rPr>
          <w:b/>
          <w:bCs/>
        </w:rPr>
        <w:t>Transactional systems</w:t>
      </w:r>
      <w:r w:rsidRPr="00663708">
        <w:t xml:space="preserve"> are often high-volume, sometimes handling many millions of transactions in a single day</w:t>
      </w:r>
      <w:r>
        <w:t xml:space="preserve">. </w:t>
      </w:r>
      <w:r w:rsidRPr="00663708">
        <w:t xml:space="preserve">The work performed by transactional systems is often referred to as </w:t>
      </w:r>
      <w:r w:rsidRPr="00663708">
        <w:rPr>
          <w:b/>
          <w:bCs/>
        </w:rPr>
        <w:t>Online Transactional Processing (OLTP).</w:t>
      </w:r>
    </w:p>
    <w:p w14:paraId="13C65910" w14:textId="6F6CE807" w:rsidR="00663708" w:rsidRPr="00663708" w:rsidRDefault="00663708" w:rsidP="00663708">
      <w:pPr>
        <w:pStyle w:val="Liststycke"/>
        <w:numPr>
          <w:ilvl w:val="0"/>
          <w:numId w:val="5"/>
        </w:numPr>
        <w:rPr>
          <w:b/>
          <w:bCs/>
        </w:rPr>
      </w:pPr>
      <w:r w:rsidRPr="00663708">
        <w:rPr>
          <w:b/>
          <w:bCs/>
        </w:rPr>
        <w:t>Atomicity </w:t>
      </w:r>
      <w:r w:rsidRPr="00663708">
        <w:t>– each transaction is treated as a single unit, which succeeds completely or fails completely.</w:t>
      </w:r>
    </w:p>
    <w:p w14:paraId="1E6BD765" w14:textId="15EB6050" w:rsidR="00663708" w:rsidRDefault="00663708" w:rsidP="00663708">
      <w:pPr>
        <w:pStyle w:val="Liststycke"/>
        <w:numPr>
          <w:ilvl w:val="0"/>
          <w:numId w:val="5"/>
        </w:numPr>
      </w:pPr>
      <w:r w:rsidRPr="00663708">
        <w:rPr>
          <w:b/>
          <w:bCs/>
        </w:rPr>
        <w:lastRenderedPageBreak/>
        <w:t>Consistency </w:t>
      </w:r>
      <w:r w:rsidRPr="00663708">
        <w:t>– transactions can only take the data in the database from one valid state to another. </w:t>
      </w:r>
    </w:p>
    <w:p w14:paraId="5311BA95" w14:textId="345F7817" w:rsidR="00663708" w:rsidRDefault="00663708" w:rsidP="00663708">
      <w:pPr>
        <w:pStyle w:val="Liststycke"/>
        <w:numPr>
          <w:ilvl w:val="0"/>
          <w:numId w:val="5"/>
        </w:numPr>
      </w:pPr>
      <w:r w:rsidRPr="00663708">
        <w:rPr>
          <w:b/>
          <w:bCs/>
        </w:rPr>
        <w:t>Isolation</w:t>
      </w:r>
      <w:r w:rsidRPr="00663708">
        <w:t> – concurrent transactions cannot interfere with one another, and must result in a consistent database state.</w:t>
      </w:r>
    </w:p>
    <w:p w14:paraId="6364CA79" w14:textId="60D0698C" w:rsidR="00663708" w:rsidRDefault="00663708" w:rsidP="00663708">
      <w:pPr>
        <w:pStyle w:val="Liststycke"/>
        <w:numPr>
          <w:ilvl w:val="0"/>
          <w:numId w:val="5"/>
        </w:numPr>
      </w:pPr>
      <w:r w:rsidRPr="00663708">
        <w:rPr>
          <w:b/>
          <w:bCs/>
        </w:rPr>
        <w:t>Durability</w:t>
      </w:r>
      <w:r w:rsidRPr="00663708">
        <w:t> – when a transaction has been committed, it will remain committed. </w:t>
      </w:r>
    </w:p>
    <w:p w14:paraId="4A3DA20D" w14:textId="5168A7FE" w:rsidR="00282B97" w:rsidRPr="00282B97" w:rsidRDefault="00282B97" w:rsidP="00282B97">
      <w:pPr>
        <w:rPr>
          <w:b/>
          <w:bCs/>
        </w:rPr>
      </w:pPr>
      <w:r>
        <w:rPr>
          <w:b/>
          <w:bCs/>
        </w:rPr>
        <w:t>A</w:t>
      </w:r>
      <w:r w:rsidRPr="00282B97">
        <w:rPr>
          <w:b/>
          <w:bCs/>
        </w:rPr>
        <w:t>nalytical data processing</w:t>
      </w:r>
    </w:p>
    <w:p w14:paraId="656073E1" w14:textId="439D1FA7" w:rsidR="00A53461" w:rsidRDefault="00282B97" w:rsidP="00900C6D">
      <w:r w:rsidRPr="00282B97">
        <w:t>uses read-only (or read-</w:t>
      </w:r>
      <w:r w:rsidRPr="00282B97">
        <w:rPr>
          <w:i/>
          <w:iCs/>
        </w:rPr>
        <w:t>mostly</w:t>
      </w:r>
      <w:r w:rsidRPr="00282B97">
        <w:t>) systems that store vast volumes of historical data or business metrics.</w:t>
      </w:r>
    </w:p>
    <w:p w14:paraId="225526AC" w14:textId="3A2BEAF4" w:rsidR="0078681D" w:rsidRDefault="0078681D" w:rsidP="00900C6D">
      <w:r w:rsidRPr="0078681D">
        <w:rPr>
          <w:b/>
          <w:bCs/>
          <w:i/>
          <w:iCs/>
        </w:rPr>
        <w:t>Data lakes</w:t>
      </w:r>
      <w:r w:rsidRPr="0078681D">
        <w:t> are common in large-scale data analytical processing scenarios, where a large volume of file-based data must be collected and analyzed.</w:t>
      </w:r>
    </w:p>
    <w:p w14:paraId="28A52978" w14:textId="5C0D1B07" w:rsidR="0025587A" w:rsidRPr="0040561F" w:rsidRDefault="00FC6B88" w:rsidP="00AE036B">
      <w:r w:rsidRPr="00FC6B88">
        <w:rPr>
          <w:b/>
          <w:bCs/>
          <w:i/>
          <w:iCs/>
        </w:rPr>
        <w:t>Data warehouses</w:t>
      </w:r>
      <w:r w:rsidRPr="00FC6B88">
        <w:t> are an established way to store data in a relational schema that is optimized for read operations – primarily queries to support reporting and data visualization.</w:t>
      </w:r>
    </w:p>
    <w:p w14:paraId="06987943" w14:textId="3BC250DE" w:rsidR="003A4FC8" w:rsidRDefault="003A4FC8" w:rsidP="003A4FC8">
      <w:pPr>
        <w:pStyle w:val="Underrubrik"/>
      </w:pPr>
      <w:r w:rsidRPr="0040561F">
        <w:t>D</w:t>
      </w:r>
      <w:r w:rsidRPr="0040561F">
        <w:t>ata roles and services</w:t>
      </w:r>
    </w:p>
    <w:p w14:paraId="3F2038B6" w14:textId="17945F39" w:rsidR="00131162" w:rsidRDefault="00131162" w:rsidP="00131162">
      <w:pPr>
        <w:rPr>
          <w:b/>
          <w:bCs/>
        </w:rPr>
      </w:pPr>
      <w:r>
        <w:rPr>
          <w:b/>
          <w:bCs/>
        </w:rPr>
        <w:t>J</w:t>
      </w:r>
      <w:r w:rsidRPr="00131162">
        <w:rPr>
          <w:b/>
          <w:bCs/>
        </w:rPr>
        <w:t>ob roles in the world of data</w:t>
      </w:r>
    </w:p>
    <w:p w14:paraId="3103A753" w14:textId="708CCB1B" w:rsidR="00F13425" w:rsidRPr="00F13425" w:rsidRDefault="00F13425" w:rsidP="00F13425">
      <w:pPr>
        <w:pStyle w:val="Liststycke"/>
        <w:numPr>
          <w:ilvl w:val="0"/>
          <w:numId w:val="6"/>
        </w:numPr>
        <w:rPr>
          <w:color w:val="FF0000"/>
        </w:rPr>
      </w:pPr>
      <w:r w:rsidRPr="00F13425">
        <w:rPr>
          <w:b/>
          <w:bCs/>
        </w:rPr>
        <w:t xml:space="preserve">Database administrators </w:t>
      </w:r>
      <w:r w:rsidRPr="00F13425">
        <w:t>manage databases, assigning permissions to users, storing backup copies of data, and restoring data in the event of a failure</w:t>
      </w:r>
      <w:r>
        <w:t xml:space="preserve"> - </w:t>
      </w:r>
      <w:r w:rsidRPr="00F13425">
        <w:rPr>
          <w:color w:val="FF0000"/>
        </w:rPr>
        <w:t>design, implementation, maintenance, and operational aspects of on-premises and cloud-based database systems</w:t>
      </w:r>
      <w:r>
        <w:rPr>
          <w:color w:val="FF0000"/>
        </w:rPr>
        <w:t xml:space="preserve">, </w:t>
      </w:r>
      <w:r w:rsidRPr="00F13425">
        <w:rPr>
          <w:color w:val="FF0000"/>
        </w:rPr>
        <w:t>responsible for managing the security of the data in the database, granting privileges over the data, granting or denying access to users as appropriate</w:t>
      </w:r>
      <w:r w:rsidR="009E45DF">
        <w:rPr>
          <w:color w:val="FF0000"/>
        </w:rPr>
        <w:t>.</w:t>
      </w:r>
    </w:p>
    <w:p w14:paraId="7436E3AE" w14:textId="35A348FE" w:rsidR="00F13425" w:rsidRPr="009E45DF" w:rsidRDefault="00F13425" w:rsidP="00F13425">
      <w:pPr>
        <w:pStyle w:val="Liststycke"/>
        <w:numPr>
          <w:ilvl w:val="0"/>
          <w:numId w:val="6"/>
        </w:numPr>
        <w:rPr>
          <w:color w:val="FF0000"/>
        </w:rPr>
      </w:pPr>
      <w:r w:rsidRPr="00F13425">
        <w:rPr>
          <w:b/>
          <w:bCs/>
        </w:rPr>
        <w:t xml:space="preserve">Data engineers </w:t>
      </w:r>
      <w:r w:rsidRPr="00F13425">
        <w:t>manage infrastructure and processes for data integration across the organization, applying data cleaning routines, identifying data governance rules, and implementing pipelines to transfer and transform data between systems</w:t>
      </w:r>
      <w:r w:rsidR="009E45DF">
        <w:t xml:space="preserve"> - </w:t>
      </w:r>
      <w:r w:rsidR="009E45DF" w:rsidRPr="009E45DF">
        <w:rPr>
          <w:color w:val="FF0000"/>
        </w:rPr>
        <w:t>design and implement data-related workloads</w:t>
      </w:r>
    </w:p>
    <w:p w14:paraId="37DCD68A" w14:textId="3484FB5D" w:rsidR="00F13425" w:rsidRPr="009E45DF" w:rsidRDefault="00F13425" w:rsidP="00F13425">
      <w:pPr>
        <w:pStyle w:val="Liststycke"/>
        <w:numPr>
          <w:ilvl w:val="0"/>
          <w:numId w:val="6"/>
        </w:numPr>
        <w:rPr>
          <w:color w:val="FF0000"/>
        </w:rPr>
      </w:pPr>
      <w:r w:rsidRPr="00F13425">
        <w:rPr>
          <w:b/>
          <w:bCs/>
        </w:rPr>
        <w:t xml:space="preserve">Data analysts </w:t>
      </w:r>
      <w:r w:rsidRPr="00F13425">
        <w:t>explore and analyze data to create visualizations and charts that enable organizations to make informed decisions</w:t>
      </w:r>
      <w:r w:rsidR="009E45DF">
        <w:t xml:space="preserve"> - </w:t>
      </w:r>
      <w:r w:rsidR="009E45DF" w:rsidRPr="009E45DF">
        <w:rPr>
          <w:color w:val="FF0000"/>
        </w:rPr>
        <w:t>enables businesses to maximize the value of their data assets.</w:t>
      </w:r>
    </w:p>
    <w:p w14:paraId="42EE1AAF" w14:textId="389E091A" w:rsidR="009552D0" w:rsidRDefault="00401861" w:rsidP="00401861">
      <w:pPr>
        <w:rPr>
          <w:b/>
          <w:bCs/>
        </w:rPr>
      </w:pPr>
      <w:r w:rsidRPr="00401861">
        <w:rPr>
          <w:b/>
          <w:bCs/>
        </w:rPr>
        <w:t>Data services.</w:t>
      </w:r>
    </w:p>
    <w:p w14:paraId="35C5EE8D" w14:textId="7F3D6341" w:rsidR="009552D0" w:rsidRPr="009552D0" w:rsidRDefault="009552D0" w:rsidP="009552D0">
      <w:pPr>
        <w:pStyle w:val="Liststycke"/>
        <w:numPr>
          <w:ilvl w:val="0"/>
          <w:numId w:val="8"/>
        </w:numPr>
        <w:rPr>
          <w:b/>
          <w:bCs/>
        </w:rPr>
      </w:pPr>
      <w:r w:rsidRPr="009552D0">
        <w:rPr>
          <w:b/>
          <w:bCs/>
        </w:rPr>
        <w:t xml:space="preserve">Azure SQL </w:t>
      </w:r>
    </w:p>
    <w:p w14:paraId="0B207A09" w14:textId="77777777" w:rsidR="009552D0" w:rsidRPr="009552D0" w:rsidRDefault="009552D0" w:rsidP="009552D0">
      <w:pPr>
        <w:pStyle w:val="Liststycke"/>
        <w:numPr>
          <w:ilvl w:val="0"/>
          <w:numId w:val="7"/>
        </w:numPr>
      </w:pPr>
      <w:r w:rsidRPr="009552D0">
        <w:rPr>
          <w:b/>
          <w:bCs/>
        </w:rPr>
        <w:t xml:space="preserve">Azure SQL Database </w:t>
      </w:r>
      <w:r w:rsidRPr="009552D0">
        <w:t>–</w:t>
      </w:r>
      <w:r w:rsidRPr="009552D0">
        <w:rPr>
          <w:b/>
          <w:bCs/>
        </w:rPr>
        <w:t xml:space="preserve"> </w:t>
      </w:r>
      <w:r w:rsidRPr="009552D0">
        <w:t>a fully managed platform-as-a-service (PaaS) database hosted in Azure.</w:t>
      </w:r>
    </w:p>
    <w:p w14:paraId="77F66689" w14:textId="77777777" w:rsidR="009552D0" w:rsidRPr="009552D0" w:rsidRDefault="009552D0" w:rsidP="009552D0">
      <w:pPr>
        <w:pStyle w:val="Liststycke"/>
        <w:numPr>
          <w:ilvl w:val="0"/>
          <w:numId w:val="7"/>
        </w:numPr>
      </w:pPr>
      <w:r w:rsidRPr="009552D0">
        <w:rPr>
          <w:b/>
          <w:bCs/>
        </w:rPr>
        <w:t xml:space="preserve">Azure SQL Managed Instance </w:t>
      </w:r>
      <w:r w:rsidRPr="009552D0">
        <w:t>– a hosted instance of SQL Server with automated maintenance, which allows more flexible configuration than Azure SQL DB but with more administrative responsibility for the owner.</w:t>
      </w:r>
    </w:p>
    <w:p w14:paraId="666802E2" w14:textId="42C8899C" w:rsidR="009552D0" w:rsidRDefault="009552D0" w:rsidP="009552D0">
      <w:pPr>
        <w:pStyle w:val="Liststycke"/>
        <w:numPr>
          <w:ilvl w:val="0"/>
          <w:numId w:val="7"/>
        </w:numPr>
      </w:pPr>
      <w:r w:rsidRPr="009552D0">
        <w:rPr>
          <w:b/>
          <w:bCs/>
        </w:rPr>
        <w:t xml:space="preserve">Azure SQL VM </w:t>
      </w:r>
      <w:r w:rsidRPr="009552D0">
        <w:t>– a virtual machine with an installation of SQL Server, allowing maximum configurability with full management responsibility.</w:t>
      </w:r>
    </w:p>
    <w:p w14:paraId="1FC618ED" w14:textId="5738EDD6" w:rsidR="009552D0" w:rsidRDefault="009552D0" w:rsidP="009552D0">
      <w:pPr>
        <w:pStyle w:val="Liststycke"/>
        <w:numPr>
          <w:ilvl w:val="0"/>
          <w:numId w:val="8"/>
        </w:numPr>
        <w:rPr>
          <w:b/>
          <w:bCs/>
        </w:rPr>
      </w:pPr>
      <w:r w:rsidRPr="009552D0">
        <w:rPr>
          <w:b/>
          <w:bCs/>
        </w:rPr>
        <w:t xml:space="preserve">Open-source databases in Azure </w:t>
      </w:r>
    </w:p>
    <w:p w14:paraId="7CBBF50C" w14:textId="77777777" w:rsidR="003E7461" w:rsidRPr="003E7461" w:rsidRDefault="003E7461" w:rsidP="003E7461">
      <w:pPr>
        <w:pStyle w:val="Liststycke"/>
        <w:numPr>
          <w:ilvl w:val="0"/>
          <w:numId w:val="9"/>
        </w:numPr>
        <w:rPr>
          <w:b/>
          <w:bCs/>
        </w:rPr>
      </w:pPr>
      <w:r w:rsidRPr="003E7461">
        <w:rPr>
          <w:b/>
          <w:bCs/>
        </w:rPr>
        <w:t xml:space="preserve">Azure Database for </w:t>
      </w:r>
      <w:r w:rsidRPr="003E7461">
        <w:t>MySQL - a simple-to-use open-source database management system that is commonly used in Linux, Apache, MySQL, and PHP (LAMP) stack apps.</w:t>
      </w:r>
    </w:p>
    <w:p w14:paraId="51B4CBC3" w14:textId="77777777" w:rsidR="003E7461" w:rsidRPr="003E7461" w:rsidRDefault="003E7461" w:rsidP="003E7461">
      <w:pPr>
        <w:pStyle w:val="Liststycke"/>
        <w:ind w:left="1440"/>
        <w:rPr>
          <w:b/>
          <w:bCs/>
        </w:rPr>
      </w:pPr>
    </w:p>
    <w:p w14:paraId="5066356E" w14:textId="70FDCB5B" w:rsidR="003E7461" w:rsidRPr="00A77ADA" w:rsidRDefault="003E7461" w:rsidP="00D26BCC">
      <w:pPr>
        <w:pStyle w:val="Liststycke"/>
        <w:numPr>
          <w:ilvl w:val="0"/>
          <w:numId w:val="9"/>
        </w:numPr>
        <w:rPr>
          <w:b/>
          <w:bCs/>
        </w:rPr>
      </w:pPr>
      <w:r w:rsidRPr="00A77ADA">
        <w:rPr>
          <w:b/>
          <w:bCs/>
        </w:rPr>
        <w:lastRenderedPageBreak/>
        <w:t xml:space="preserve">Azure Database for MariaDB </w:t>
      </w:r>
      <w:r w:rsidRPr="003E7461">
        <w:t>- a newer database management system, created by the original developers of MySQL. The database engine has since been rewritten and optimized to improve performance. MariaDB offers compatibility with Oracle Database (another popular commercial database management system).</w:t>
      </w:r>
    </w:p>
    <w:p w14:paraId="1B5BAC0B" w14:textId="77777777" w:rsidR="003E7461" w:rsidRPr="003E7461" w:rsidRDefault="003E7461" w:rsidP="003E7461">
      <w:pPr>
        <w:pStyle w:val="Liststycke"/>
        <w:ind w:left="1440"/>
        <w:rPr>
          <w:b/>
          <w:bCs/>
        </w:rPr>
      </w:pPr>
    </w:p>
    <w:p w14:paraId="704FB611" w14:textId="7C1CA46F" w:rsidR="003E7461" w:rsidRDefault="003E7461" w:rsidP="003E7461">
      <w:pPr>
        <w:pStyle w:val="Liststycke"/>
        <w:numPr>
          <w:ilvl w:val="0"/>
          <w:numId w:val="9"/>
        </w:numPr>
      </w:pPr>
      <w:r w:rsidRPr="003E7461">
        <w:rPr>
          <w:b/>
          <w:bCs/>
        </w:rPr>
        <w:t xml:space="preserve">Azure Database for PostgreSQL </w:t>
      </w:r>
      <w:r w:rsidRPr="003E7461">
        <w:t>- a hybrid relational-object database. You can store data in relational tables, but a PostgreSQL database also enables you to store custom data types, with their own non-relational properties.</w:t>
      </w:r>
    </w:p>
    <w:p w14:paraId="734D33C2" w14:textId="77777777" w:rsidR="00A77ADA" w:rsidRPr="003E7461" w:rsidRDefault="00A77ADA" w:rsidP="00A77ADA">
      <w:pPr>
        <w:pStyle w:val="Liststycke"/>
        <w:ind w:left="1440"/>
      </w:pPr>
    </w:p>
    <w:p w14:paraId="7ACDDC20" w14:textId="120B1FF9" w:rsidR="009552D0" w:rsidRDefault="009552D0" w:rsidP="009552D0">
      <w:pPr>
        <w:pStyle w:val="Liststycke"/>
        <w:numPr>
          <w:ilvl w:val="0"/>
          <w:numId w:val="8"/>
        </w:numPr>
      </w:pPr>
      <w:r>
        <w:rPr>
          <w:b/>
          <w:bCs/>
        </w:rPr>
        <w:t>Azure Cosmos DB</w:t>
      </w:r>
      <w:r w:rsidR="004D7983">
        <w:rPr>
          <w:b/>
          <w:bCs/>
        </w:rPr>
        <w:t xml:space="preserve"> </w:t>
      </w:r>
      <w:r w:rsidR="004D7983" w:rsidRPr="004D7983">
        <w:t>is a global-scale non-relational (</w:t>
      </w:r>
      <w:r w:rsidR="004D7983" w:rsidRPr="004D7983">
        <w:rPr>
          <w:i/>
          <w:iCs/>
        </w:rPr>
        <w:t>NoSQL</w:t>
      </w:r>
      <w:r w:rsidR="004D7983" w:rsidRPr="004D7983">
        <w:t>) database system that supports multiple application programming interfaces (APIs), enabling you to store and manage data as JSON documents, key-value pairs, column-families, and graphs.</w:t>
      </w:r>
    </w:p>
    <w:p w14:paraId="0874F930" w14:textId="77777777" w:rsidR="0007165C" w:rsidRPr="004D7983" w:rsidRDefault="0007165C" w:rsidP="0007165C">
      <w:pPr>
        <w:pStyle w:val="Liststycke"/>
      </w:pPr>
    </w:p>
    <w:p w14:paraId="33024A4C" w14:textId="4BA1372F" w:rsidR="009552D0" w:rsidRPr="002868A6" w:rsidRDefault="009552D0" w:rsidP="009552D0">
      <w:pPr>
        <w:pStyle w:val="Liststycke"/>
        <w:numPr>
          <w:ilvl w:val="0"/>
          <w:numId w:val="8"/>
        </w:numPr>
        <w:rPr>
          <w:b/>
          <w:bCs/>
        </w:rPr>
      </w:pPr>
      <w:r>
        <w:rPr>
          <w:b/>
          <w:bCs/>
        </w:rPr>
        <w:t>Azure Storage</w:t>
      </w:r>
      <w:r w:rsidR="002868A6">
        <w:rPr>
          <w:b/>
          <w:bCs/>
        </w:rPr>
        <w:t xml:space="preserve"> </w:t>
      </w:r>
      <w:r w:rsidR="002868A6" w:rsidRPr="002868A6">
        <w:t>is a core Azure service that enables you to store data in</w:t>
      </w:r>
      <w:r w:rsidR="002868A6" w:rsidRPr="002868A6">
        <w:t>:</w:t>
      </w:r>
    </w:p>
    <w:p w14:paraId="76C65F23" w14:textId="77777777" w:rsidR="002868A6" w:rsidRPr="002868A6" w:rsidRDefault="002868A6" w:rsidP="002868A6">
      <w:pPr>
        <w:pStyle w:val="Liststycke"/>
      </w:pPr>
      <w:r w:rsidRPr="002868A6">
        <w:rPr>
          <w:b/>
          <w:bCs/>
        </w:rPr>
        <w:t xml:space="preserve">Blob containers </w:t>
      </w:r>
      <w:r w:rsidRPr="002868A6">
        <w:t>- scalable, cost-effective storage for binary files.</w:t>
      </w:r>
    </w:p>
    <w:p w14:paraId="333CC8A9" w14:textId="77777777" w:rsidR="002868A6" w:rsidRPr="002868A6" w:rsidRDefault="002868A6" w:rsidP="002868A6">
      <w:pPr>
        <w:pStyle w:val="Liststycke"/>
      </w:pPr>
      <w:r w:rsidRPr="002868A6">
        <w:rPr>
          <w:b/>
          <w:bCs/>
        </w:rPr>
        <w:t xml:space="preserve">File shares </w:t>
      </w:r>
      <w:r w:rsidRPr="002868A6">
        <w:t>- network file shares such as you typically find in corporate networks.</w:t>
      </w:r>
    </w:p>
    <w:p w14:paraId="584B104B" w14:textId="3DEADA7B" w:rsidR="002868A6" w:rsidRDefault="002868A6" w:rsidP="002868A6">
      <w:pPr>
        <w:pStyle w:val="Liststycke"/>
      </w:pPr>
      <w:r w:rsidRPr="002868A6">
        <w:rPr>
          <w:b/>
          <w:bCs/>
        </w:rPr>
        <w:t xml:space="preserve">Tables </w:t>
      </w:r>
      <w:r w:rsidRPr="002868A6">
        <w:t>- key-value storage for applications that need to read and write data values quickly.</w:t>
      </w:r>
    </w:p>
    <w:p w14:paraId="5CFA7685" w14:textId="77777777" w:rsidR="00D67F74" w:rsidRPr="002868A6" w:rsidRDefault="00D67F74" w:rsidP="002868A6">
      <w:pPr>
        <w:pStyle w:val="Liststycke"/>
      </w:pPr>
    </w:p>
    <w:p w14:paraId="1171E363" w14:textId="0B857200" w:rsidR="009552D0" w:rsidRDefault="009552D0" w:rsidP="009552D0">
      <w:pPr>
        <w:pStyle w:val="Liststycke"/>
        <w:numPr>
          <w:ilvl w:val="0"/>
          <w:numId w:val="8"/>
        </w:numPr>
        <w:rPr>
          <w:b/>
          <w:bCs/>
        </w:rPr>
      </w:pPr>
      <w:r>
        <w:rPr>
          <w:b/>
          <w:bCs/>
        </w:rPr>
        <w:t>Azure Data Factory</w:t>
      </w:r>
      <w:r w:rsidR="004E59B5">
        <w:rPr>
          <w:b/>
          <w:bCs/>
        </w:rPr>
        <w:t xml:space="preserve"> </w:t>
      </w:r>
      <w:r w:rsidR="004E59B5" w:rsidRPr="004E59B5">
        <w:t>is an Azure service that enables you to define and schedule data pipelines to transfer and transform data.</w:t>
      </w:r>
      <w:r w:rsidR="004E59B5" w:rsidRPr="004E59B5">
        <w:rPr>
          <w:b/>
          <w:bCs/>
        </w:rPr>
        <w:t> </w:t>
      </w:r>
    </w:p>
    <w:p w14:paraId="0297C344" w14:textId="272513F7" w:rsidR="009552D0" w:rsidRDefault="009552D0" w:rsidP="009552D0">
      <w:pPr>
        <w:pStyle w:val="Liststycke"/>
        <w:numPr>
          <w:ilvl w:val="0"/>
          <w:numId w:val="8"/>
        </w:numPr>
      </w:pPr>
      <w:r>
        <w:rPr>
          <w:b/>
          <w:bCs/>
        </w:rPr>
        <w:t>Microsoft Fabric</w:t>
      </w:r>
      <w:r w:rsidR="004E59B5">
        <w:rPr>
          <w:b/>
          <w:bCs/>
        </w:rPr>
        <w:t xml:space="preserve"> </w:t>
      </w:r>
      <w:r w:rsidR="004E59B5" w:rsidRPr="004E59B5">
        <w:t>is a unified Software-as-a-Service (SaaS) analytics platform based on an open and governed lakehouse that includes functionality to support:</w:t>
      </w:r>
    </w:p>
    <w:p w14:paraId="41A0F9A7" w14:textId="77777777" w:rsidR="004E59B5" w:rsidRPr="004E59B5" w:rsidRDefault="004E59B5" w:rsidP="009552D0">
      <w:pPr>
        <w:pStyle w:val="Liststycke"/>
        <w:numPr>
          <w:ilvl w:val="0"/>
          <w:numId w:val="8"/>
        </w:numPr>
      </w:pPr>
    </w:p>
    <w:p w14:paraId="61710ABC" w14:textId="0387D046" w:rsidR="009552D0" w:rsidRPr="00101956" w:rsidRDefault="009552D0" w:rsidP="009552D0">
      <w:pPr>
        <w:pStyle w:val="Liststycke"/>
        <w:numPr>
          <w:ilvl w:val="0"/>
          <w:numId w:val="8"/>
        </w:numPr>
      </w:pPr>
      <w:r>
        <w:rPr>
          <w:b/>
          <w:bCs/>
        </w:rPr>
        <w:t>Azure Databricks</w:t>
      </w:r>
      <w:r w:rsidR="00101956">
        <w:rPr>
          <w:b/>
          <w:bCs/>
        </w:rPr>
        <w:t xml:space="preserve"> </w:t>
      </w:r>
      <w:r w:rsidR="00101956" w:rsidRPr="00101956">
        <w:t>is an Azure-integrated version of the popular Databricks platform, which combines the Apache Spark data processing platform with SQL database semantics and an integrated management interface to enable large-scale data analytics.</w:t>
      </w:r>
    </w:p>
    <w:p w14:paraId="602525C7" w14:textId="00A002E7" w:rsidR="009552D0" w:rsidRDefault="009552D0" w:rsidP="009552D0">
      <w:pPr>
        <w:pStyle w:val="Liststycke"/>
        <w:numPr>
          <w:ilvl w:val="0"/>
          <w:numId w:val="8"/>
        </w:numPr>
        <w:rPr>
          <w:b/>
          <w:bCs/>
        </w:rPr>
      </w:pPr>
      <w:r>
        <w:rPr>
          <w:b/>
          <w:bCs/>
        </w:rPr>
        <w:t>Azure Stream Analytics</w:t>
      </w:r>
      <w:r w:rsidR="0005363E">
        <w:rPr>
          <w:b/>
          <w:bCs/>
        </w:rPr>
        <w:t xml:space="preserve"> </w:t>
      </w:r>
      <w:r w:rsidR="0005363E" w:rsidRPr="0005363E">
        <w:t>is a real-time stream processing engine that captures a stream of data from an input, applies a query to extract and manipulate data from the input stream, and writes the results to an output for analysis or further processing.</w:t>
      </w:r>
    </w:p>
    <w:p w14:paraId="57AE371A" w14:textId="6975DF32" w:rsidR="009552D0" w:rsidRDefault="009552D0" w:rsidP="009552D0">
      <w:pPr>
        <w:pStyle w:val="Liststycke"/>
        <w:numPr>
          <w:ilvl w:val="0"/>
          <w:numId w:val="8"/>
        </w:numPr>
        <w:rPr>
          <w:b/>
          <w:bCs/>
        </w:rPr>
      </w:pPr>
      <w:r>
        <w:rPr>
          <w:b/>
          <w:bCs/>
        </w:rPr>
        <w:t>Azure Data Explorer</w:t>
      </w:r>
      <w:r w:rsidR="001727DB">
        <w:rPr>
          <w:b/>
          <w:bCs/>
        </w:rPr>
        <w:t xml:space="preserve"> </w:t>
      </w:r>
      <w:r w:rsidR="001727DB" w:rsidRPr="001727DB">
        <w:t>is a fully managed, standalone, big data analytics platform that offers high-performance querying of log and telemetry data</w:t>
      </w:r>
    </w:p>
    <w:p w14:paraId="6A165819" w14:textId="298E55DD" w:rsidR="009552D0" w:rsidRPr="009552D0" w:rsidRDefault="009552D0" w:rsidP="009552D0">
      <w:pPr>
        <w:pStyle w:val="Liststycke"/>
        <w:numPr>
          <w:ilvl w:val="0"/>
          <w:numId w:val="8"/>
        </w:numPr>
        <w:rPr>
          <w:b/>
          <w:bCs/>
        </w:rPr>
      </w:pPr>
      <w:r>
        <w:rPr>
          <w:b/>
          <w:bCs/>
        </w:rPr>
        <w:t>Microsoft Purview</w:t>
      </w:r>
      <w:r w:rsidR="001727DB">
        <w:rPr>
          <w:b/>
          <w:bCs/>
        </w:rPr>
        <w:t xml:space="preserve"> </w:t>
      </w:r>
      <w:r w:rsidR="001727DB">
        <w:t xml:space="preserve">- </w:t>
      </w:r>
      <w:r w:rsidR="001727DB" w:rsidRPr="001727DB">
        <w:t>provides a solution for enterprise-wide data governance and discoverability</w:t>
      </w:r>
      <w:r w:rsidR="001727DB">
        <w:t>.</w:t>
      </w:r>
      <w:r>
        <w:rPr>
          <w:b/>
          <w:bCs/>
        </w:rPr>
        <w:t xml:space="preserve"> </w:t>
      </w:r>
    </w:p>
    <w:sectPr w:rsidR="009552D0" w:rsidRPr="0095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685F"/>
    <w:multiLevelType w:val="hybridMultilevel"/>
    <w:tmpl w:val="ABFA18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E432FD3"/>
    <w:multiLevelType w:val="hybridMultilevel"/>
    <w:tmpl w:val="FA4E0AE2"/>
    <w:lvl w:ilvl="0" w:tplc="1786B9EA">
      <w:start w:val="1"/>
      <w:numFmt w:val="bullet"/>
      <w:lvlText w:val=""/>
      <w:lvlJc w:val="left"/>
      <w:pPr>
        <w:ind w:left="1440" w:hanging="360"/>
      </w:pPr>
      <w:rPr>
        <w:rFonts w:ascii="Symbol" w:hAnsi="Symbol" w:hint="default"/>
        <w:color w:val="auto"/>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28BC6870"/>
    <w:multiLevelType w:val="hybridMultilevel"/>
    <w:tmpl w:val="B002C3A2"/>
    <w:lvl w:ilvl="0" w:tplc="CCA8EB9A">
      <w:start w:val="1"/>
      <w:numFmt w:val="decimal"/>
      <w:lvlText w:val="%1."/>
      <w:lvlJc w:val="left"/>
      <w:pPr>
        <w:ind w:left="720" w:hanging="360"/>
      </w:pPr>
      <w:rPr>
        <w:b w:val="0"/>
        <w:bCs w:val="0"/>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5AA7A37"/>
    <w:multiLevelType w:val="hybridMultilevel"/>
    <w:tmpl w:val="B34289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4B768E6"/>
    <w:multiLevelType w:val="hybridMultilevel"/>
    <w:tmpl w:val="3B7C4D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AC47C49"/>
    <w:multiLevelType w:val="multilevel"/>
    <w:tmpl w:val="A7E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67B7B"/>
    <w:multiLevelType w:val="hybridMultilevel"/>
    <w:tmpl w:val="F6641DC2"/>
    <w:lvl w:ilvl="0" w:tplc="1786B9EA">
      <w:start w:val="1"/>
      <w:numFmt w:val="bullet"/>
      <w:lvlText w:val=""/>
      <w:lvlJc w:val="left"/>
      <w:pPr>
        <w:ind w:left="1080" w:hanging="360"/>
      </w:pPr>
      <w:rPr>
        <w:rFonts w:ascii="Symbol" w:hAnsi="Symbol" w:hint="default"/>
        <w:color w:val="auto"/>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5FB619A2"/>
    <w:multiLevelType w:val="hybridMultilevel"/>
    <w:tmpl w:val="E89C3F84"/>
    <w:lvl w:ilvl="0" w:tplc="1786B9EA">
      <w:start w:val="1"/>
      <w:numFmt w:val="bullet"/>
      <w:lvlText w:val=""/>
      <w:lvlJc w:val="left"/>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7357957"/>
    <w:multiLevelType w:val="hybridMultilevel"/>
    <w:tmpl w:val="04600EFA"/>
    <w:lvl w:ilvl="0" w:tplc="CCA8EB9A">
      <w:start w:val="1"/>
      <w:numFmt w:val="decimal"/>
      <w:lvlText w:val="%1."/>
      <w:lvlJc w:val="left"/>
      <w:pPr>
        <w:ind w:left="720" w:hanging="360"/>
      </w:pPr>
      <w:rPr>
        <w:b w:val="0"/>
        <w:b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839395874">
    <w:abstractNumId w:val="0"/>
  </w:num>
  <w:num w:numId="2" w16cid:durableId="245267542">
    <w:abstractNumId w:val="5"/>
  </w:num>
  <w:num w:numId="3" w16cid:durableId="758406619">
    <w:abstractNumId w:val="8"/>
  </w:num>
  <w:num w:numId="4" w16cid:durableId="435295614">
    <w:abstractNumId w:val="2"/>
  </w:num>
  <w:num w:numId="5" w16cid:durableId="2099717016">
    <w:abstractNumId w:val="3"/>
  </w:num>
  <w:num w:numId="6" w16cid:durableId="2116166156">
    <w:abstractNumId w:val="7"/>
  </w:num>
  <w:num w:numId="7" w16cid:durableId="158354512">
    <w:abstractNumId w:val="6"/>
  </w:num>
  <w:num w:numId="8" w16cid:durableId="1758942558">
    <w:abstractNumId w:val="4"/>
  </w:num>
  <w:num w:numId="9" w16cid:durableId="122795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F9"/>
    <w:rsid w:val="0005363E"/>
    <w:rsid w:val="00056B0B"/>
    <w:rsid w:val="0007165C"/>
    <w:rsid w:val="000766AB"/>
    <w:rsid w:val="00101956"/>
    <w:rsid w:val="00125175"/>
    <w:rsid w:val="00131162"/>
    <w:rsid w:val="00166A3B"/>
    <w:rsid w:val="001727DB"/>
    <w:rsid w:val="0025587A"/>
    <w:rsid w:val="00262FEE"/>
    <w:rsid w:val="00282B97"/>
    <w:rsid w:val="002868A6"/>
    <w:rsid w:val="002D7451"/>
    <w:rsid w:val="003A4FC8"/>
    <w:rsid w:val="003E2FF7"/>
    <w:rsid w:val="003E7461"/>
    <w:rsid w:val="00401861"/>
    <w:rsid w:val="0040561F"/>
    <w:rsid w:val="00454732"/>
    <w:rsid w:val="004D7983"/>
    <w:rsid w:val="004E59B5"/>
    <w:rsid w:val="005E380F"/>
    <w:rsid w:val="00663708"/>
    <w:rsid w:val="006C2966"/>
    <w:rsid w:val="00762166"/>
    <w:rsid w:val="0078681D"/>
    <w:rsid w:val="00866023"/>
    <w:rsid w:val="008F1F36"/>
    <w:rsid w:val="00900C6D"/>
    <w:rsid w:val="009552D0"/>
    <w:rsid w:val="00980A3F"/>
    <w:rsid w:val="009E45DF"/>
    <w:rsid w:val="00A24387"/>
    <w:rsid w:val="00A53461"/>
    <w:rsid w:val="00A77ADA"/>
    <w:rsid w:val="00AD4B2B"/>
    <w:rsid w:val="00AE036B"/>
    <w:rsid w:val="00AE62F9"/>
    <w:rsid w:val="00B4139A"/>
    <w:rsid w:val="00D04FFE"/>
    <w:rsid w:val="00D215E0"/>
    <w:rsid w:val="00D67F74"/>
    <w:rsid w:val="00F13425"/>
    <w:rsid w:val="00FB7067"/>
    <w:rsid w:val="00FC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E627"/>
  <w15:chartTrackingRefBased/>
  <w15:docId w15:val="{9CAFFEEF-A520-49D0-A90B-3B8C1C41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E62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unhideWhenUsed/>
    <w:qFormat/>
    <w:rsid w:val="00AE62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E62F9"/>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AE62F9"/>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AE62F9"/>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AE62F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AE62F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AE62F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AE62F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E62F9"/>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rsid w:val="00AE62F9"/>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AE62F9"/>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AE62F9"/>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AE62F9"/>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AE62F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E62F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E62F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E62F9"/>
    <w:rPr>
      <w:rFonts w:eastAsiaTheme="majorEastAsia" w:cstheme="majorBidi"/>
      <w:color w:val="272727" w:themeColor="text1" w:themeTint="D8"/>
    </w:rPr>
  </w:style>
  <w:style w:type="paragraph" w:styleId="Rubrik">
    <w:name w:val="Title"/>
    <w:basedOn w:val="Normal"/>
    <w:next w:val="Normal"/>
    <w:link w:val="RubrikChar"/>
    <w:uiPriority w:val="10"/>
    <w:qFormat/>
    <w:rsid w:val="00AE6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E62F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AE62F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E62F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E62F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AE62F9"/>
    <w:rPr>
      <w:i/>
      <w:iCs/>
      <w:color w:val="404040" w:themeColor="text1" w:themeTint="BF"/>
    </w:rPr>
  </w:style>
  <w:style w:type="paragraph" w:styleId="Liststycke">
    <w:name w:val="List Paragraph"/>
    <w:basedOn w:val="Normal"/>
    <w:uiPriority w:val="34"/>
    <w:qFormat/>
    <w:rsid w:val="00AE62F9"/>
    <w:pPr>
      <w:ind w:left="720"/>
      <w:contextualSpacing/>
    </w:pPr>
  </w:style>
  <w:style w:type="character" w:styleId="Starkbetoning">
    <w:name w:val="Intense Emphasis"/>
    <w:basedOn w:val="Standardstycketeckensnitt"/>
    <w:uiPriority w:val="21"/>
    <w:qFormat/>
    <w:rsid w:val="00AE62F9"/>
    <w:rPr>
      <w:i/>
      <w:iCs/>
      <w:color w:val="2F5496" w:themeColor="accent1" w:themeShade="BF"/>
    </w:rPr>
  </w:style>
  <w:style w:type="paragraph" w:styleId="Starktcitat">
    <w:name w:val="Intense Quote"/>
    <w:basedOn w:val="Normal"/>
    <w:next w:val="Normal"/>
    <w:link w:val="StarktcitatChar"/>
    <w:uiPriority w:val="30"/>
    <w:qFormat/>
    <w:rsid w:val="00AE62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AE62F9"/>
    <w:rPr>
      <w:i/>
      <w:iCs/>
      <w:color w:val="2F5496" w:themeColor="accent1" w:themeShade="BF"/>
    </w:rPr>
  </w:style>
  <w:style w:type="character" w:styleId="Starkreferens">
    <w:name w:val="Intense Reference"/>
    <w:basedOn w:val="Standardstycketeckensnitt"/>
    <w:uiPriority w:val="32"/>
    <w:qFormat/>
    <w:rsid w:val="00AE62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31347">
      <w:bodyDiv w:val="1"/>
      <w:marLeft w:val="0"/>
      <w:marRight w:val="0"/>
      <w:marTop w:val="0"/>
      <w:marBottom w:val="0"/>
      <w:divBdr>
        <w:top w:val="none" w:sz="0" w:space="0" w:color="auto"/>
        <w:left w:val="none" w:sz="0" w:space="0" w:color="auto"/>
        <w:bottom w:val="none" w:sz="0" w:space="0" w:color="auto"/>
        <w:right w:val="none" w:sz="0" w:space="0" w:color="auto"/>
      </w:divBdr>
    </w:div>
    <w:div w:id="686294465">
      <w:bodyDiv w:val="1"/>
      <w:marLeft w:val="0"/>
      <w:marRight w:val="0"/>
      <w:marTop w:val="0"/>
      <w:marBottom w:val="0"/>
      <w:divBdr>
        <w:top w:val="none" w:sz="0" w:space="0" w:color="auto"/>
        <w:left w:val="none" w:sz="0" w:space="0" w:color="auto"/>
        <w:bottom w:val="none" w:sz="0" w:space="0" w:color="auto"/>
        <w:right w:val="none" w:sz="0" w:space="0" w:color="auto"/>
      </w:divBdr>
    </w:div>
    <w:div w:id="855190441">
      <w:bodyDiv w:val="1"/>
      <w:marLeft w:val="0"/>
      <w:marRight w:val="0"/>
      <w:marTop w:val="0"/>
      <w:marBottom w:val="0"/>
      <w:divBdr>
        <w:top w:val="none" w:sz="0" w:space="0" w:color="auto"/>
        <w:left w:val="none" w:sz="0" w:space="0" w:color="auto"/>
        <w:bottom w:val="none" w:sz="0" w:space="0" w:color="auto"/>
        <w:right w:val="none" w:sz="0" w:space="0" w:color="auto"/>
      </w:divBdr>
    </w:div>
    <w:div w:id="924848462">
      <w:bodyDiv w:val="1"/>
      <w:marLeft w:val="0"/>
      <w:marRight w:val="0"/>
      <w:marTop w:val="0"/>
      <w:marBottom w:val="0"/>
      <w:divBdr>
        <w:top w:val="none" w:sz="0" w:space="0" w:color="auto"/>
        <w:left w:val="none" w:sz="0" w:space="0" w:color="auto"/>
        <w:bottom w:val="none" w:sz="0" w:space="0" w:color="auto"/>
        <w:right w:val="none" w:sz="0" w:space="0" w:color="auto"/>
      </w:divBdr>
    </w:div>
    <w:div w:id="950168422">
      <w:bodyDiv w:val="1"/>
      <w:marLeft w:val="0"/>
      <w:marRight w:val="0"/>
      <w:marTop w:val="0"/>
      <w:marBottom w:val="0"/>
      <w:divBdr>
        <w:top w:val="none" w:sz="0" w:space="0" w:color="auto"/>
        <w:left w:val="none" w:sz="0" w:space="0" w:color="auto"/>
        <w:bottom w:val="none" w:sz="0" w:space="0" w:color="auto"/>
        <w:right w:val="none" w:sz="0" w:space="0" w:color="auto"/>
      </w:divBdr>
    </w:div>
    <w:div w:id="1091124743">
      <w:bodyDiv w:val="1"/>
      <w:marLeft w:val="0"/>
      <w:marRight w:val="0"/>
      <w:marTop w:val="0"/>
      <w:marBottom w:val="0"/>
      <w:divBdr>
        <w:top w:val="none" w:sz="0" w:space="0" w:color="auto"/>
        <w:left w:val="none" w:sz="0" w:space="0" w:color="auto"/>
        <w:bottom w:val="none" w:sz="0" w:space="0" w:color="auto"/>
        <w:right w:val="none" w:sz="0" w:space="0" w:color="auto"/>
      </w:divBdr>
    </w:div>
    <w:div w:id="1137382622">
      <w:bodyDiv w:val="1"/>
      <w:marLeft w:val="0"/>
      <w:marRight w:val="0"/>
      <w:marTop w:val="0"/>
      <w:marBottom w:val="0"/>
      <w:divBdr>
        <w:top w:val="none" w:sz="0" w:space="0" w:color="auto"/>
        <w:left w:val="none" w:sz="0" w:space="0" w:color="auto"/>
        <w:bottom w:val="none" w:sz="0" w:space="0" w:color="auto"/>
        <w:right w:val="none" w:sz="0" w:space="0" w:color="auto"/>
      </w:divBdr>
    </w:div>
    <w:div w:id="1223714453">
      <w:bodyDiv w:val="1"/>
      <w:marLeft w:val="0"/>
      <w:marRight w:val="0"/>
      <w:marTop w:val="0"/>
      <w:marBottom w:val="0"/>
      <w:divBdr>
        <w:top w:val="none" w:sz="0" w:space="0" w:color="auto"/>
        <w:left w:val="none" w:sz="0" w:space="0" w:color="auto"/>
        <w:bottom w:val="none" w:sz="0" w:space="0" w:color="auto"/>
        <w:right w:val="none" w:sz="0" w:space="0" w:color="auto"/>
      </w:divBdr>
    </w:div>
    <w:div w:id="1305044984">
      <w:bodyDiv w:val="1"/>
      <w:marLeft w:val="0"/>
      <w:marRight w:val="0"/>
      <w:marTop w:val="0"/>
      <w:marBottom w:val="0"/>
      <w:divBdr>
        <w:top w:val="none" w:sz="0" w:space="0" w:color="auto"/>
        <w:left w:val="none" w:sz="0" w:space="0" w:color="auto"/>
        <w:bottom w:val="none" w:sz="0" w:space="0" w:color="auto"/>
        <w:right w:val="none" w:sz="0" w:space="0" w:color="auto"/>
      </w:divBdr>
    </w:div>
    <w:div w:id="1332291478">
      <w:bodyDiv w:val="1"/>
      <w:marLeft w:val="0"/>
      <w:marRight w:val="0"/>
      <w:marTop w:val="0"/>
      <w:marBottom w:val="0"/>
      <w:divBdr>
        <w:top w:val="none" w:sz="0" w:space="0" w:color="auto"/>
        <w:left w:val="none" w:sz="0" w:space="0" w:color="auto"/>
        <w:bottom w:val="none" w:sz="0" w:space="0" w:color="auto"/>
        <w:right w:val="none" w:sz="0" w:space="0" w:color="auto"/>
      </w:divBdr>
    </w:div>
    <w:div w:id="1606498122">
      <w:bodyDiv w:val="1"/>
      <w:marLeft w:val="0"/>
      <w:marRight w:val="0"/>
      <w:marTop w:val="0"/>
      <w:marBottom w:val="0"/>
      <w:divBdr>
        <w:top w:val="none" w:sz="0" w:space="0" w:color="auto"/>
        <w:left w:val="none" w:sz="0" w:space="0" w:color="auto"/>
        <w:bottom w:val="none" w:sz="0" w:space="0" w:color="auto"/>
        <w:right w:val="none" w:sz="0" w:space="0" w:color="auto"/>
      </w:divBdr>
    </w:div>
    <w:div w:id="1683971256">
      <w:bodyDiv w:val="1"/>
      <w:marLeft w:val="0"/>
      <w:marRight w:val="0"/>
      <w:marTop w:val="0"/>
      <w:marBottom w:val="0"/>
      <w:divBdr>
        <w:top w:val="none" w:sz="0" w:space="0" w:color="auto"/>
        <w:left w:val="none" w:sz="0" w:space="0" w:color="auto"/>
        <w:bottom w:val="none" w:sz="0" w:space="0" w:color="auto"/>
        <w:right w:val="none" w:sz="0" w:space="0" w:color="auto"/>
      </w:divBdr>
    </w:div>
    <w:div w:id="1724477007">
      <w:bodyDiv w:val="1"/>
      <w:marLeft w:val="0"/>
      <w:marRight w:val="0"/>
      <w:marTop w:val="0"/>
      <w:marBottom w:val="0"/>
      <w:divBdr>
        <w:top w:val="none" w:sz="0" w:space="0" w:color="auto"/>
        <w:left w:val="none" w:sz="0" w:space="0" w:color="auto"/>
        <w:bottom w:val="none" w:sz="0" w:space="0" w:color="auto"/>
        <w:right w:val="none" w:sz="0" w:space="0" w:color="auto"/>
      </w:divBdr>
    </w:div>
    <w:div w:id="1782070393">
      <w:bodyDiv w:val="1"/>
      <w:marLeft w:val="0"/>
      <w:marRight w:val="0"/>
      <w:marTop w:val="0"/>
      <w:marBottom w:val="0"/>
      <w:divBdr>
        <w:top w:val="none" w:sz="0" w:space="0" w:color="auto"/>
        <w:left w:val="none" w:sz="0" w:space="0" w:color="auto"/>
        <w:bottom w:val="none" w:sz="0" w:space="0" w:color="auto"/>
        <w:right w:val="none" w:sz="0" w:space="0" w:color="auto"/>
      </w:divBdr>
    </w:div>
    <w:div w:id="1913850275">
      <w:bodyDiv w:val="1"/>
      <w:marLeft w:val="0"/>
      <w:marRight w:val="0"/>
      <w:marTop w:val="0"/>
      <w:marBottom w:val="0"/>
      <w:divBdr>
        <w:top w:val="none" w:sz="0" w:space="0" w:color="auto"/>
        <w:left w:val="none" w:sz="0" w:space="0" w:color="auto"/>
        <w:bottom w:val="none" w:sz="0" w:space="0" w:color="auto"/>
        <w:right w:val="none" w:sz="0" w:space="0" w:color="auto"/>
      </w:divBdr>
    </w:div>
    <w:div w:id="1962225676">
      <w:bodyDiv w:val="1"/>
      <w:marLeft w:val="0"/>
      <w:marRight w:val="0"/>
      <w:marTop w:val="0"/>
      <w:marBottom w:val="0"/>
      <w:divBdr>
        <w:top w:val="none" w:sz="0" w:space="0" w:color="auto"/>
        <w:left w:val="none" w:sz="0" w:space="0" w:color="auto"/>
        <w:bottom w:val="none" w:sz="0" w:space="0" w:color="auto"/>
        <w:right w:val="none" w:sz="0" w:space="0" w:color="auto"/>
      </w:divBdr>
    </w:div>
    <w:div w:id="196838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983</Words>
  <Characters>5212</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Tsuranov, Aleksandr</dc:creator>
  <cp:keywords/>
  <dc:description/>
  <cp:lastModifiedBy>Tsuranov, Aleksandr</cp:lastModifiedBy>
  <cp:revision>38</cp:revision>
  <dcterms:created xsi:type="dcterms:W3CDTF">2025-04-22T09:23:00Z</dcterms:created>
  <dcterms:modified xsi:type="dcterms:W3CDTF">2025-04-22T13:42:00Z</dcterms:modified>
</cp:coreProperties>
</file>