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1E9" w:rsidRPr="00727563" w:rsidRDefault="007061E9" w:rsidP="007061E9">
      <w:pPr>
        <w:jc w:val="center"/>
        <w:rPr>
          <w:rFonts w:ascii="Calibri" w:hAnsi="Calibri"/>
          <w:b/>
          <w:sz w:val="36"/>
          <w:szCs w:val="36"/>
          <w:lang w:val="en-US"/>
        </w:rPr>
      </w:pPr>
      <w:r>
        <w:rPr>
          <w:rFonts w:ascii="Calibri" w:hAnsi="Calibri"/>
          <w:b/>
          <w:sz w:val="36"/>
          <w:szCs w:val="36"/>
          <w:lang w:val="en-US"/>
        </w:rPr>
        <w:t>Principal Authentication</w:t>
      </w:r>
      <w:r>
        <w:rPr>
          <w:rFonts w:ascii="Calibri" w:hAnsi="Calibri"/>
          <w:b/>
          <w:sz w:val="36"/>
          <w:szCs w:val="36"/>
          <w:lang w:val="en-US"/>
        </w:rPr>
        <w:br/>
        <w:t>in “Yandex.Money” payment service</w:t>
      </w:r>
    </w:p>
    <w:p w:rsidR="007061E9" w:rsidRPr="00727563" w:rsidRDefault="007061E9" w:rsidP="007061E9">
      <w:pPr>
        <w:rPr>
          <w:lang w:val="en-US"/>
        </w:rPr>
      </w:pPr>
    </w:p>
    <w:p w:rsidR="007061E9" w:rsidRPr="006C642E" w:rsidRDefault="007061E9" w:rsidP="007061E9">
      <w:pPr>
        <w:jc w:val="center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Version from</w:t>
      </w:r>
      <w:r w:rsidRPr="006C642E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13</w:t>
      </w:r>
      <w:r w:rsidRPr="006C642E">
        <w:rPr>
          <w:rFonts w:ascii="Calibri" w:hAnsi="Calibri"/>
          <w:lang w:val="en-US"/>
        </w:rPr>
        <w:t>.0</w:t>
      </w:r>
      <w:r>
        <w:rPr>
          <w:rFonts w:ascii="Calibri" w:hAnsi="Calibri"/>
          <w:lang w:val="en-US"/>
        </w:rPr>
        <w:t>4</w:t>
      </w:r>
      <w:r w:rsidRPr="006C642E">
        <w:rPr>
          <w:rFonts w:ascii="Calibri" w:hAnsi="Calibri"/>
          <w:lang w:val="en-US"/>
        </w:rPr>
        <w:t>.2012</w:t>
      </w:r>
    </w:p>
    <w:p w:rsidR="007061E9" w:rsidRPr="006C642E" w:rsidRDefault="007061E9" w:rsidP="007061E9">
      <w:pPr>
        <w:rPr>
          <w:rFonts w:ascii="Calibri" w:hAnsi="Calibri"/>
          <w:lang w:val="en-US"/>
        </w:rPr>
      </w:pPr>
    </w:p>
    <w:p w:rsidR="007061E9" w:rsidRDefault="007061E9" w:rsidP="007061E9">
      <w:pPr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The SSL connections authentication between Principal and “Yandex.Money” Payment Service (hereinafter “PS”) are made by using the server and client SSL certificates issued by PS certification authority (“</w:t>
      </w:r>
      <w:proofErr w:type="spellStart"/>
      <w:r>
        <w:rPr>
          <w:rFonts w:ascii="Calibri" w:hAnsi="Calibri"/>
          <w:lang w:val="en-US"/>
        </w:rPr>
        <w:t>Yamoney</w:t>
      </w:r>
      <w:proofErr w:type="spellEnd"/>
      <w:r>
        <w:rPr>
          <w:rFonts w:ascii="Calibri" w:hAnsi="Calibri"/>
          <w:lang w:val="en-US"/>
        </w:rPr>
        <w:t xml:space="preserve"> Issuing CA”). To get started to use PS services the Principal should request the SSL Client Certificate.</w:t>
      </w:r>
    </w:p>
    <w:p w:rsidR="007061E9" w:rsidRPr="007061E9" w:rsidRDefault="007061E9" w:rsidP="007061E9">
      <w:pPr>
        <w:rPr>
          <w:lang w:val="en-US"/>
        </w:rPr>
      </w:pPr>
    </w:p>
    <w:p w:rsidR="007061E9" w:rsidRPr="00162F72" w:rsidRDefault="007061E9" w:rsidP="007061E9">
      <w:pPr>
        <w:pStyle w:val="2"/>
        <w:numPr>
          <w:ilvl w:val="0"/>
          <w:numId w:val="24"/>
        </w:numPr>
        <w:spacing w:line="240" w:lineRule="auto"/>
        <w:jc w:val="left"/>
      </w:pPr>
      <w:r>
        <w:rPr>
          <w:lang w:val="en-US"/>
        </w:rPr>
        <w:t>Certificates exchange procedure</w:t>
      </w:r>
    </w:p>
    <w:p w:rsidR="007061E9" w:rsidRPr="00CA5E5E" w:rsidRDefault="007061E9" w:rsidP="007061E9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The certificates conforms the standard “</w:t>
      </w:r>
      <w:r w:rsidRPr="00537396">
        <w:rPr>
          <w:rFonts w:ascii="Calibri" w:hAnsi="Calibri"/>
          <w:lang w:val="en-US"/>
        </w:rPr>
        <w:t>Internet</w:t>
      </w:r>
      <w:r w:rsidRPr="00CA5E5E">
        <w:rPr>
          <w:rFonts w:ascii="Calibri" w:hAnsi="Calibri"/>
          <w:lang w:val="en-US"/>
        </w:rPr>
        <w:t xml:space="preserve"> </w:t>
      </w:r>
      <w:r w:rsidRPr="00537396">
        <w:rPr>
          <w:rFonts w:ascii="Calibri" w:hAnsi="Calibri"/>
          <w:lang w:val="en-US"/>
        </w:rPr>
        <w:t>X</w:t>
      </w:r>
      <w:r w:rsidRPr="00CA5E5E">
        <w:rPr>
          <w:rFonts w:ascii="Calibri" w:hAnsi="Calibri"/>
          <w:lang w:val="en-US"/>
        </w:rPr>
        <w:t xml:space="preserve">.509 </w:t>
      </w:r>
      <w:r w:rsidRPr="00537396">
        <w:rPr>
          <w:rFonts w:ascii="Calibri" w:hAnsi="Calibri"/>
          <w:lang w:val="en-US"/>
        </w:rPr>
        <w:t>Public</w:t>
      </w:r>
      <w:r w:rsidRPr="00CA5E5E">
        <w:rPr>
          <w:rFonts w:ascii="Calibri" w:hAnsi="Calibri"/>
          <w:lang w:val="en-US"/>
        </w:rPr>
        <w:t xml:space="preserve"> </w:t>
      </w:r>
      <w:r w:rsidRPr="00537396">
        <w:rPr>
          <w:rFonts w:ascii="Calibri" w:hAnsi="Calibri"/>
          <w:lang w:val="en-US"/>
        </w:rPr>
        <w:t>Key</w:t>
      </w:r>
      <w:r w:rsidRPr="00CA5E5E">
        <w:rPr>
          <w:rFonts w:ascii="Calibri" w:hAnsi="Calibri"/>
          <w:lang w:val="en-US"/>
        </w:rPr>
        <w:t xml:space="preserve"> </w:t>
      </w:r>
      <w:r w:rsidRPr="00537396">
        <w:rPr>
          <w:rFonts w:ascii="Calibri" w:hAnsi="Calibri"/>
          <w:lang w:val="en-US"/>
        </w:rPr>
        <w:t>Infrastructure</w:t>
      </w:r>
      <w:r>
        <w:rPr>
          <w:rFonts w:ascii="Calibri" w:hAnsi="Calibri"/>
          <w:lang w:val="en-US"/>
        </w:rPr>
        <w:t>”</w:t>
      </w:r>
      <w:r w:rsidRPr="00CA5E5E">
        <w:rPr>
          <w:rFonts w:ascii="Calibri" w:hAnsi="Calibri"/>
          <w:lang w:val="en-US"/>
        </w:rPr>
        <w:t xml:space="preserve">, </w:t>
      </w:r>
      <w:r>
        <w:rPr>
          <w:rFonts w:ascii="Calibri" w:hAnsi="Calibri"/>
          <w:lang w:val="en-US"/>
        </w:rPr>
        <w:t>publicly available at</w:t>
      </w:r>
      <w:r w:rsidRPr="00CA5E5E">
        <w:rPr>
          <w:rFonts w:ascii="Calibri" w:hAnsi="Calibri"/>
          <w:lang w:val="en-US"/>
        </w:rPr>
        <w:t xml:space="preserve">: </w:t>
      </w:r>
      <w:hyperlink r:id="rId12" w:history="1">
        <w:r w:rsidRPr="00537396">
          <w:rPr>
            <w:rStyle w:val="a6"/>
            <w:rFonts w:ascii="Calibri" w:hAnsi="Calibri"/>
            <w:lang w:val="en-US"/>
          </w:rPr>
          <w:t>http</w:t>
        </w:r>
        <w:r w:rsidRPr="00CA5E5E">
          <w:rPr>
            <w:rStyle w:val="a6"/>
            <w:rFonts w:ascii="Calibri" w:hAnsi="Calibri"/>
            <w:lang w:val="en-US"/>
          </w:rPr>
          <w:t>://</w:t>
        </w:r>
        <w:r w:rsidRPr="00537396">
          <w:rPr>
            <w:rStyle w:val="a6"/>
            <w:rFonts w:ascii="Calibri" w:hAnsi="Calibri"/>
            <w:lang w:val="en-US"/>
          </w:rPr>
          <w:t>www</w:t>
        </w:r>
        <w:r w:rsidRPr="00CA5E5E">
          <w:rPr>
            <w:rStyle w:val="a6"/>
            <w:rFonts w:ascii="Calibri" w:hAnsi="Calibri"/>
            <w:lang w:val="en-US"/>
          </w:rPr>
          <w:t>.</w:t>
        </w:r>
        <w:r w:rsidRPr="00537396">
          <w:rPr>
            <w:rStyle w:val="a6"/>
            <w:rFonts w:ascii="Calibri" w:hAnsi="Calibri"/>
            <w:lang w:val="en-US"/>
          </w:rPr>
          <w:t>ietf</w:t>
        </w:r>
        <w:r w:rsidRPr="00CA5E5E">
          <w:rPr>
            <w:rStyle w:val="a6"/>
            <w:rFonts w:ascii="Calibri" w:hAnsi="Calibri"/>
            <w:lang w:val="en-US"/>
          </w:rPr>
          <w:t>.</w:t>
        </w:r>
        <w:r w:rsidRPr="00537396">
          <w:rPr>
            <w:rStyle w:val="a6"/>
            <w:rFonts w:ascii="Calibri" w:hAnsi="Calibri"/>
            <w:lang w:val="en-US"/>
          </w:rPr>
          <w:t>org</w:t>
        </w:r>
        <w:r w:rsidRPr="00CA5E5E">
          <w:rPr>
            <w:rStyle w:val="a6"/>
            <w:rFonts w:ascii="Calibri" w:hAnsi="Calibri"/>
            <w:lang w:val="en-US"/>
          </w:rPr>
          <w:t>/</w:t>
        </w:r>
        <w:r w:rsidRPr="00537396">
          <w:rPr>
            <w:rStyle w:val="a6"/>
            <w:rFonts w:ascii="Calibri" w:hAnsi="Calibri"/>
            <w:lang w:val="en-US"/>
          </w:rPr>
          <w:t>rfc</w:t>
        </w:r>
        <w:r w:rsidRPr="00CA5E5E">
          <w:rPr>
            <w:rStyle w:val="a6"/>
            <w:rFonts w:ascii="Calibri" w:hAnsi="Calibri"/>
            <w:lang w:val="en-US"/>
          </w:rPr>
          <w:t>/</w:t>
        </w:r>
        <w:r w:rsidRPr="00537396">
          <w:rPr>
            <w:rStyle w:val="a6"/>
            <w:rFonts w:ascii="Calibri" w:hAnsi="Calibri"/>
            <w:lang w:val="en-US"/>
          </w:rPr>
          <w:t>rfc</w:t>
        </w:r>
        <w:r w:rsidRPr="00CA5E5E">
          <w:rPr>
            <w:rStyle w:val="a6"/>
            <w:rFonts w:ascii="Calibri" w:hAnsi="Calibri"/>
            <w:lang w:val="en-US"/>
          </w:rPr>
          <w:t>2459.</w:t>
        </w:r>
        <w:r w:rsidRPr="00537396">
          <w:rPr>
            <w:rStyle w:val="a6"/>
            <w:rFonts w:ascii="Calibri" w:hAnsi="Calibri"/>
            <w:lang w:val="en-US"/>
          </w:rPr>
          <w:t>txt</w:t>
        </w:r>
      </w:hyperlink>
      <w:r w:rsidRPr="00CA5E5E">
        <w:rPr>
          <w:rFonts w:ascii="Calibri" w:hAnsi="Calibri"/>
          <w:lang w:val="en-US"/>
        </w:rPr>
        <w:t xml:space="preserve"> </w:t>
      </w:r>
    </w:p>
    <w:p w:rsidR="007061E9" w:rsidRPr="00CA5E5E" w:rsidRDefault="007061E9" w:rsidP="007061E9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The certificate format is</w:t>
      </w:r>
      <w:r w:rsidRPr="00CA5E5E">
        <w:rPr>
          <w:rFonts w:ascii="Calibri" w:hAnsi="Calibri"/>
          <w:lang w:val="en-US"/>
        </w:rPr>
        <w:t xml:space="preserve">: </w:t>
      </w:r>
      <w:r w:rsidRPr="00537396">
        <w:rPr>
          <w:rFonts w:ascii="Calibri" w:hAnsi="Calibri"/>
          <w:lang w:val="en-US"/>
        </w:rPr>
        <w:t>X</w:t>
      </w:r>
      <w:r w:rsidRPr="00CA5E5E">
        <w:rPr>
          <w:rFonts w:ascii="Calibri" w:hAnsi="Calibri"/>
          <w:lang w:val="en-US"/>
        </w:rPr>
        <w:t xml:space="preserve">.509 </w:t>
      </w:r>
      <w:r w:rsidRPr="00537396">
        <w:rPr>
          <w:rFonts w:ascii="Calibri" w:hAnsi="Calibri"/>
          <w:lang w:val="en-US"/>
        </w:rPr>
        <w:t>Version</w:t>
      </w:r>
      <w:r w:rsidRPr="00CA5E5E">
        <w:rPr>
          <w:rFonts w:ascii="Calibri" w:hAnsi="Calibri"/>
          <w:lang w:val="en-US"/>
        </w:rPr>
        <w:t xml:space="preserve"> 3.</w:t>
      </w:r>
    </w:p>
    <w:p w:rsidR="007061E9" w:rsidRPr="00CA5E5E" w:rsidRDefault="007061E9" w:rsidP="007061E9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Principal have to generate a key pair with following parameters</w:t>
      </w:r>
      <w:r w:rsidRPr="00CA5E5E">
        <w:rPr>
          <w:rFonts w:ascii="Calibri" w:hAnsi="Calibri"/>
          <w:lang w:val="en-US"/>
        </w:rPr>
        <w:t>:</w:t>
      </w:r>
    </w:p>
    <w:p w:rsidR="007061E9" w:rsidRPr="00537396" w:rsidRDefault="007061E9" w:rsidP="007061E9">
      <w:pPr>
        <w:pStyle w:val="a3"/>
        <w:numPr>
          <w:ilvl w:val="0"/>
          <w:numId w:val="20"/>
        </w:numPr>
        <w:suppressAutoHyphens w:val="0"/>
        <w:spacing w:after="200" w:line="276" w:lineRule="auto"/>
        <w:rPr>
          <w:rFonts w:ascii="Calibri" w:hAnsi="Calibri"/>
        </w:rPr>
      </w:pPr>
      <w:r>
        <w:rPr>
          <w:rFonts w:ascii="Calibri" w:hAnsi="Calibri"/>
          <w:lang w:val="en-US"/>
        </w:rPr>
        <w:t>Algorithm</w:t>
      </w:r>
      <w:r w:rsidRPr="00537396">
        <w:rPr>
          <w:rFonts w:ascii="Calibri" w:hAnsi="Calibri"/>
        </w:rPr>
        <w:t>:</w:t>
      </w:r>
      <w:r>
        <w:rPr>
          <w:rFonts w:ascii="Calibri" w:hAnsi="Calibri"/>
        </w:rPr>
        <w:t xml:space="preserve"> </w:t>
      </w:r>
      <w:r w:rsidRPr="00537396">
        <w:rPr>
          <w:rFonts w:ascii="Calibri" w:hAnsi="Calibri"/>
          <w:lang w:val="en-US"/>
        </w:rPr>
        <w:t>RSA</w:t>
      </w:r>
      <w:r>
        <w:rPr>
          <w:rFonts w:ascii="Calibri" w:hAnsi="Calibri"/>
          <w:lang w:val="en-US"/>
        </w:rPr>
        <w:t>;</w:t>
      </w:r>
    </w:p>
    <w:p w:rsidR="007061E9" w:rsidRPr="00537396" w:rsidRDefault="007061E9" w:rsidP="007061E9">
      <w:pPr>
        <w:pStyle w:val="a3"/>
        <w:numPr>
          <w:ilvl w:val="0"/>
          <w:numId w:val="20"/>
        </w:numPr>
        <w:suppressAutoHyphens w:val="0"/>
        <w:spacing w:after="200" w:line="276" w:lineRule="auto"/>
        <w:rPr>
          <w:rFonts w:ascii="Calibri" w:hAnsi="Calibri"/>
        </w:rPr>
      </w:pPr>
      <w:r>
        <w:rPr>
          <w:rFonts w:ascii="Calibri" w:hAnsi="Calibri"/>
          <w:lang w:val="en-US"/>
        </w:rPr>
        <w:t>Key length:</w:t>
      </w:r>
      <w:r>
        <w:rPr>
          <w:rFonts w:ascii="Calibri" w:hAnsi="Calibri"/>
        </w:rPr>
        <w:t xml:space="preserve"> </w:t>
      </w:r>
      <w:r w:rsidRPr="00537396">
        <w:rPr>
          <w:rFonts w:ascii="Calibri" w:hAnsi="Calibri"/>
          <w:lang w:val="en-US"/>
        </w:rPr>
        <w:t>2048</w:t>
      </w:r>
      <w:r>
        <w:rPr>
          <w:rFonts w:ascii="Calibri" w:hAnsi="Calibri"/>
          <w:lang w:val="en-US"/>
        </w:rPr>
        <w:t xml:space="preserve"> bits;</w:t>
      </w:r>
    </w:p>
    <w:p w:rsidR="007061E9" w:rsidRPr="00537396" w:rsidRDefault="007061E9" w:rsidP="007061E9">
      <w:pPr>
        <w:pStyle w:val="a3"/>
        <w:numPr>
          <w:ilvl w:val="0"/>
          <w:numId w:val="20"/>
        </w:numPr>
        <w:suppressAutoHyphens w:val="0"/>
        <w:spacing w:after="200" w:line="276" w:lineRule="auto"/>
        <w:rPr>
          <w:rFonts w:ascii="Calibri" w:hAnsi="Calibri"/>
        </w:rPr>
      </w:pPr>
      <w:r>
        <w:rPr>
          <w:rFonts w:ascii="Calibri" w:hAnsi="Calibri"/>
          <w:lang w:val="en-US"/>
        </w:rPr>
        <w:t xml:space="preserve">Hash-function: </w:t>
      </w:r>
      <w:r w:rsidRPr="00537396">
        <w:rPr>
          <w:rFonts w:ascii="Calibri" w:hAnsi="Calibri"/>
          <w:lang w:val="en-US"/>
        </w:rPr>
        <w:t>SHA-1</w:t>
      </w:r>
      <w:r>
        <w:rPr>
          <w:rFonts w:ascii="Calibri" w:hAnsi="Calibri"/>
          <w:lang w:val="en-US"/>
        </w:rPr>
        <w:t>.</w:t>
      </w:r>
    </w:p>
    <w:p w:rsidR="007061E9" w:rsidRPr="003430EE" w:rsidRDefault="007061E9" w:rsidP="007061E9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Principal</w:t>
      </w:r>
      <w:r w:rsidRPr="003430EE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is</w:t>
      </w:r>
      <w:r w:rsidRPr="003430EE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allowed</w:t>
      </w:r>
      <w:r w:rsidRPr="003430EE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to</w:t>
      </w:r>
      <w:r w:rsidRPr="003430EE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use</w:t>
      </w:r>
      <w:r w:rsidRPr="003430EE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any</w:t>
      </w:r>
      <w:r w:rsidRPr="003430EE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cryptographic</w:t>
      </w:r>
      <w:r w:rsidRPr="003430EE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software</w:t>
      </w:r>
      <w:r w:rsidRPr="003430EE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and</w:t>
      </w:r>
      <w:r w:rsidRPr="003430EE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hardware</w:t>
      </w:r>
      <w:r w:rsidRPr="003430EE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that</w:t>
      </w:r>
      <w:r w:rsidRPr="003430EE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conforms</w:t>
      </w:r>
      <w:r w:rsidRPr="003430EE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to</w:t>
      </w:r>
      <w:r w:rsidRPr="003430EE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standard</w:t>
      </w:r>
      <w:r w:rsidRPr="003430EE">
        <w:rPr>
          <w:rFonts w:ascii="Calibri" w:hAnsi="Calibri"/>
          <w:lang w:val="en-US"/>
        </w:rPr>
        <w:t>: RFC 2459 (</w:t>
      </w:r>
      <w:r w:rsidRPr="00537396">
        <w:rPr>
          <w:rFonts w:ascii="Calibri" w:hAnsi="Calibri"/>
          <w:lang w:val="en-US"/>
        </w:rPr>
        <w:t>X</w:t>
      </w:r>
      <w:r w:rsidRPr="003430EE">
        <w:rPr>
          <w:rFonts w:ascii="Calibri" w:hAnsi="Calibri"/>
          <w:lang w:val="en-US"/>
        </w:rPr>
        <w:t xml:space="preserve">.509 </w:t>
      </w:r>
      <w:r w:rsidRPr="00537396">
        <w:rPr>
          <w:rFonts w:ascii="Calibri" w:hAnsi="Calibri"/>
          <w:lang w:val="en-US"/>
        </w:rPr>
        <w:t>version</w:t>
      </w:r>
      <w:r w:rsidRPr="003430EE">
        <w:rPr>
          <w:rFonts w:ascii="Calibri" w:hAnsi="Calibri"/>
          <w:lang w:val="en-US"/>
        </w:rPr>
        <w:t xml:space="preserve"> 3 </w:t>
      </w:r>
      <w:r>
        <w:rPr>
          <w:rFonts w:ascii="Calibri" w:hAnsi="Calibri"/>
          <w:lang w:val="en-US"/>
        </w:rPr>
        <w:t>certificate</w:t>
      </w:r>
      <w:r w:rsidRPr="003430EE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format</w:t>
      </w:r>
      <w:r w:rsidRPr="003430EE">
        <w:rPr>
          <w:rFonts w:ascii="Calibri" w:hAnsi="Calibri"/>
          <w:lang w:val="en-US"/>
        </w:rPr>
        <w:t xml:space="preserve">). </w:t>
      </w:r>
      <w:r>
        <w:rPr>
          <w:rFonts w:ascii="Calibri" w:hAnsi="Calibri"/>
          <w:lang w:val="en-US"/>
        </w:rPr>
        <w:t>Examples</w:t>
      </w:r>
      <w:r w:rsidRPr="003430EE">
        <w:rPr>
          <w:rFonts w:ascii="Calibri" w:hAnsi="Calibri"/>
          <w:lang w:val="en-US"/>
        </w:rPr>
        <w:t xml:space="preserve">, </w:t>
      </w:r>
      <w:r>
        <w:rPr>
          <w:rFonts w:ascii="Calibri" w:hAnsi="Calibri"/>
          <w:lang w:val="en-US"/>
        </w:rPr>
        <w:t>shown</w:t>
      </w:r>
      <w:r w:rsidRPr="003430EE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below</w:t>
      </w:r>
      <w:r w:rsidRPr="003430EE">
        <w:rPr>
          <w:rFonts w:ascii="Calibri" w:hAnsi="Calibri"/>
          <w:lang w:val="en-US"/>
        </w:rPr>
        <w:t>,</w:t>
      </w:r>
      <w:r>
        <w:rPr>
          <w:rFonts w:ascii="Calibri" w:hAnsi="Calibri"/>
          <w:lang w:val="en-US"/>
        </w:rPr>
        <w:t xml:space="preserve"> have created with OpenSSL software version 0.98</w:t>
      </w:r>
      <w:r w:rsidRPr="003430EE">
        <w:rPr>
          <w:rFonts w:ascii="Calibri" w:hAnsi="Calibri"/>
          <w:lang w:val="en-US"/>
        </w:rPr>
        <w:t>.</w:t>
      </w:r>
    </w:p>
    <w:p w:rsidR="007061E9" w:rsidRPr="003430EE" w:rsidRDefault="007061E9" w:rsidP="007061E9">
      <w:pPr>
        <w:rPr>
          <w:rFonts w:ascii="Calibri" w:hAnsi="Calibri"/>
          <w:lang w:val="en-US"/>
        </w:rPr>
      </w:pPr>
    </w:p>
    <w:p w:rsidR="007061E9" w:rsidRPr="00412F2A" w:rsidRDefault="007061E9" w:rsidP="007061E9">
      <w:pPr>
        <w:rPr>
          <w:rFonts w:ascii="Calibri" w:hAnsi="Calibri"/>
          <w:b/>
          <w:lang w:val="en-US"/>
        </w:rPr>
      </w:pPr>
      <w:r>
        <w:rPr>
          <w:rFonts w:ascii="Calibri" w:hAnsi="Calibri"/>
          <w:b/>
          <w:lang w:val="en-US"/>
        </w:rPr>
        <w:t>Step</w:t>
      </w:r>
      <w:r w:rsidRPr="00583556">
        <w:rPr>
          <w:rFonts w:ascii="Calibri" w:hAnsi="Calibri"/>
          <w:b/>
          <w:lang w:val="en-US"/>
        </w:rPr>
        <w:t xml:space="preserve"> 1: </w:t>
      </w:r>
      <w:r>
        <w:rPr>
          <w:rFonts w:ascii="Calibri" w:hAnsi="Calibri"/>
          <w:b/>
          <w:lang w:val="en-US"/>
        </w:rPr>
        <w:t>Generating a private key</w:t>
      </w:r>
    </w:p>
    <w:p w:rsidR="007061E9" w:rsidRPr="00583556" w:rsidRDefault="007061E9" w:rsidP="007061E9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Principal creates the private key on its own side. Principal</w:t>
      </w:r>
      <w:r w:rsidRPr="00583556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must</w:t>
      </w:r>
      <w:r w:rsidRPr="00583556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secure the private key to be confidential, because it’s Principal secret information. Private Key must be encrypted and password (or other way)-protected.</w:t>
      </w:r>
    </w:p>
    <w:p w:rsidR="007061E9" w:rsidRPr="00583556" w:rsidRDefault="007061E9" w:rsidP="007061E9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1"/>
      </w:tblGrid>
      <w:tr w:rsidR="007061E9" w:rsidRPr="006268D4" w:rsidTr="00C25C3D">
        <w:trPr>
          <w:trHeight w:val="244"/>
        </w:trPr>
        <w:tc>
          <w:tcPr>
            <w:tcW w:w="9571" w:type="dxa"/>
          </w:tcPr>
          <w:p w:rsidR="007061E9" w:rsidRDefault="007061E9" w:rsidP="00C25C3D">
            <w:pPr>
              <w:rPr>
                <w:rFonts w:ascii="Courier New" w:hAnsi="Courier New" w:cs="Courier New"/>
                <w:i/>
                <w:lang w:val="en-US"/>
              </w:rPr>
            </w:pPr>
            <w:proofErr w:type="spellStart"/>
            <w:r w:rsidRPr="006268D4">
              <w:rPr>
                <w:rFonts w:ascii="Courier New" w:hAnsi="Courier New" w:cs="Courier New"/>
                <w:i/>
                <w:lang w:val="en-US"/>
              </w:rPr>
              <w:t>openssl</w:t>
            </w:r>
            <w:proofErr w:type="spellEnd"/>
            <w:r>
              <w:rPr>
                <w:rFonts w:ascii="Courier New" w:hAnsi="Courier New" w:cs="Courier New"/>
                <w:i/>
                <w:lang w:val="en-US"/>
              </w:rPr>
              <w:t xml:space="preserve"> </w:t>
            </w:r>
            <w:proofErr w:type="spellStart"/>
            <w:r w:rsidRPr="006268D4">
              <w:rPr>
                <w:rFonts w:ascii="Courier New" w:hAnsi="Courier New" w:cs="Courier New"/>
                <w:i/>
                <w:lang w:val="en-US"/>
              </w:rPr>
              <w:t>genrsa</w:t>
            </w:r>
            <w:proofErr w:type="spellEnd"/>
            <w:r>
              <w:rPr>
                <w:rFonts w:ascii="Courier New" w:hAnsi="Courier New" w:cs="Courier New"/>
                <w:i/>
                <w:lang w:val="en-US"/>
              </w:rPr>
              <w:t xml:space="preserve"> </w:t>
            </w:r>
            <w:r w:rsidRPr="009113AC">
              <w:rPr>
                <w:rFonts w:ascii="Courier New" w:hAnsi="Courier New" w:cs="Courier New"/>
                <w:i/>
                <w:lang w:val="en-US"/>
              </w:rPr>
              <w:t>–</w:t>
            </w:r>
            <w:r>
              <w:rPr>
                <w:rFonts w:ascii="Courier New" w:hAnsi="Courier New" w:cs="Courier New"/>
                <w:i/>
                <w:lang w:val="en-US"/>
              </w:rPr>
              <w:t xml:space="preserve">des3 </w:t>
            </w:r>
            <w:r w:rsidRPr="006268D4">
              <w:rPr>
                <w:rFonts w:ascii="Courier New" w:hAnsi="Courier New" w:cs="Courier New"/>
                <w:i/>
                <w:lang w:val="en-US"/>
              </w:rPr>
              <w:t>–out</w:t>
            </w:r>
            <w:r>
              <w:rPr>
                <w:rFonts w:ascii="Courier New" w:hAnsi="Courier New" w:cs="Courier New"/>
                <w:i/>
                <w:lang w:val="en-US"/>
              </w:rPr>
              <w:t xml:space="preserve"> </w:t>
            </w:r>
            <w:proofErr w:type="spellStart"/>
            <w:r w:rsidRPr="006268D4">
              <w:rPr>
                <w:rFonts w:ascii="Courier New" w:hAnsi="Courier New" w:cs="Courier New"/>
                <w:i/>
                <w:lang w:val="en-US"/>
              </w:rPr>
              <w:t>private.key</w:t>
            </w:r>
            <w:proofErr w:type="spellEnd"/>
            <w:r>
              <w:rPr>
                <w:rFonts w:ascii="Courier New" w:hAnsi="Courier New" w:cs="Courier New"/>
                <w:i/>
                <w:lang w:val="en-US"/>
              </w:rPr>
              <w:t xml:space="preserve"> 2048</w:t>
            </w:r>
          </w:p>
          <w:p w:rsidR="007061E9" w:rsidRPr="00770C35" w:rsidRDefault="007061E9" w:rsidP="00C25C3D">
            <w:pP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</w:pPr>
            <w:r w:rsidRPr="00770C35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Enter</w:t>
            </w:r>
            <w: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 </w:t>
            </w:r>
            <w:r w:rsidRPr="00770C35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pass</w:t>
            </w:r>
            <w: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 </w:t>
            </w:r>
            <w:r w:rsidRPr="00770C35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phrase</w:t>
            </w:r>
            <w: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 </w:t>
            </w:r>
            <w:r w:rsidRPr="00770C35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for</w:t>
            </w:r>
            <w: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0C35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private.key</w:t>
            </w:r>
            <w:proofErr w:type="spellEnd"/>
            <w:r w:rsidRPr="00770C35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:</w:t>
            </w:r>
            <w: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 </w:t>
            </w:r>
          </w:p>
          <w:p w:rsidR="007061E9" w:rsidRPr="006268D4" w:rsidRDefault="007061E9" w:rsidP="00C25C3D">
            <w:pPr>
              <w:rPr>
                <w:rFonts w:ascii="Courier New" w:hAnsi="Courier New" w:cs="Courier New"/>
                <w:i/>
                <w:lang w:val="en-US"/>
              </w:rPr>
            </w:pPr>
            <w:r w:rsidRPr="00770C35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Verifying</w:t>
            </w:r>
            <w: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 </w:t>
            </w:r>
            <w:r w:rsidRPr="00770C35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-</w:t>
            </w:r>
            <w: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 </w:t>
            </w:r>
            <w:r w:rsidRPr="00770C35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Enter</w:t>
            </w:r>
            <w: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 </w:t>
            </w:r>
            <w:r w:rsidRPr="00770C35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pass</w:t>
            </w:r>
            <w: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 </w:t>
            </w:r>
            <w:r w:rsidRPr="00770C35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phrase</w:t>
            </w:r>
            <w: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 </w:t>
            </w:r>
            <w:r w:rsidRPr="00770C35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for</w:t>
            </w:r>
            <w: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70C35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private.key</w:t>
            </w:r>
            <w:proofErr w:type="spellEnd"/>
            <w:r w:rsidRPr="00770C35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:</w:t>
            </w:r>
            <w:r>
              <w:rPr>
                <w:rFonts w:ascii="Courier New" w:hAnsi="Courier New" w:cs="Courier New"/>
                <w:i/>
                <w:lang w:val="en-US"/>
              </w:rPr>
              <w:t xml:space="preserve"> </w:t>
            </w:r>
          </w:p>
        </w:tc>
      </w:tr>
    </w:tbl>
    <w:p w:rsidR="007061E9" w:rsidRPr="00076FF7" w:rsidRDefault="007061E9" w:rsidP="007061E9">
      <w:pPr>
        <w:rPr>
          <w:rFonts w:ascii="Calibri" w:hAnsi="Calibri"/>
          <w:lang w:val="en-US"/>
        </w:rPr>
      </w:pPr>
    </w:p>
    <w:p w:rsidR="007061E9" w:rsidRPr="00583556" w:rsidRDefault="007061E9" w:rsidP="007061E9">
      <w:pPr>
        <w:rPr>
          <w:rFonts w:ascii="Calibri" w:hAnsi="Calibri"/>
          <w:b/>
          <w:lang w:val="en-US"/>
        </w:rPr>
      </w:pPr>
      <w:r>
        <w:rPr>
          <w:rFonts w:ascii="Calibri" w:hAnsi="Calibri"/>
          <w:b/>
          <w:lang w:val="en-US"/>
        </w:rPr>
        <w:t>Step 2</w:t>
      </w:r>
      <w:r w:rsidRPr="00583556">
        <w:rPr>
          <w:rFonts w:ascii="Calibri" w:hAnsi="Calibri"/>
          <w:b/>
          <w:lang w:val="en-US"/>
        </w:rPr>
        <w:t xml:space="preserve">: </w:t>
      </w:r>
      <w:r>
        <w:rPr>
          <w:rFonts w:ascii="Calibri" w:hAnsi="Calibri"/>
          <w:b/>
          <w:lang w:val="en-US"/>
        </w:rPr>
        <w:t>Creating a certificate request</w:t>
      </w:r>
    </w:p>
    <w:p w:rsidR="007061E9" w:rsidRPr="0076610F" w:rsidRDefault="007061E9" w:rsidP="007061E9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Principal, using the private key generated before, creates the “Certificate Request” with the following parameters</w:t>
      </w:r>
      <w:r w:rsidRPr="0076610F">
        <w:rPr>
          <w:rFonts w:ascii="Calibri" w:hAnsi="Calibri"/>
          <w:lang w:val="en-US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7061E9" w:rsidRPr="00076FF7" w:rsidTr="00C25C3D">
        <w:tc>
          <w:tcPr>
            <w:tcW w:w="2376" w:type="dxa"/>
          </w:tcPr>
          <w:p w:rsidR="007061E9" w:rsidRPr="0076610F" w:rsidRDefault="007061E9" w:rsidP="00C25C3D">
            <w:pPr>
              <w:jc w:val="center"/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/>
                <w:b/>
                <w:lang w:val="en-US"/>
              </w:rPr>
              <w:t>Request Field</w:t>
            </w:r>
          </w:p>
        </w:tc>
        <w:tc>
          <w:tcPr>
            <w:tcW w:w="7195" w:type="dxa"/>
          </w:tcPr>
          <w:p w:rsidR="007061E9" w:rsidRPr="00076FF7" w:rsidRDefault="007061E9" w:rsidP="00C25C3D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lang w:val="en-US"/>
              </w:rPr>
              <w:t>Description</w:t>
            </w:r>
          </w:p>
        </w:tc>
      </w:tr>
      <w:tr w:rsidR="007061E9" w:rsidRPr="0076610F" w:rsidTr="00C25C3D">
        <w:tc>
          <w:tcPr>
            <w:tcW w:w="2376" w:type="dxa"/>
          </w:tcPr>
          <w:p w:rsidR="007061E9" w:rsidRPr="00076FF7" w:rsidRDefault="007061E9" w:rsidP="00C25C3D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076FF7">
              <w:rPr>
                <w:rFonts w:ascii="Calibri" w:hAnsi="Calibri"/>
                <w:sz w:val="22"/>
                <w:szCs w:val="22"/>
                <w:lang w:val="en-US"/>
              </w:rPr>
              <w:t>CN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076FF7">
              <w:rPr>
                <w:rFonts w:ascii="Calibri" w:hAnsi="Calibri"/>
                <w:sz w:val="22"/>
                <w:szCs w:val="22"/>
                <w:lang w:val="en-US"/>
              </w:rPr>
              <w:t>(Common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076FF7">
              <w:rPr>
                <w:rFonts w:ascii="Calibri" w:hAnsi="Calibri"/>
                <w:sz w:val="22"/>
                <w:szCs w:val="22"/>
                <w:lang w:val="en-US"/>
              </w:rPr>
              <w:t>Name)</w:t>
            </w:r>
          </w:p>
        </w:tc>
        <w:tc>
          <w:tcPr>
            <w:tcW w:w="7195" w:type="dxa"/>
          </w:tcPr>
          <w:p w:rsidR="007061E9" w:rsidRPr="0076610F" w:rsidRDefault="007061E9" w:rsidP="00C25C3D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6610F">
              <w:rPr>
                <w:rFonts w:ascii="Calibri" w:hAnsi="Calibri"/>
                <w:sz w:val="22"/>
                <w:szCs w:val="22"/>
                <w:lang w:val="en-US"/>
              </w:rPr>
              <w:t>/</w:t>
            </w:r>
            <w:r w:rsidRPr="00076FF7">
              <w:rPr>
                <w:rFonts w:ascii="Calibri" w:hAnsi="Calibri"/>
                <w:sz w:val="22"/>
                <w:szCs w:val="22"/>
                <w:lang w:val="en-US"/>
              </w:rPr>
              <w:t>business</w:t>
            </w:r>
            <w:r w:rsidRPr="0076610F">
              <w:rPr>
                <w:rFonts w:ascii="Calibri" w:hAnsi="Calibri"/>
                <w:sz w:val="22"/>
                <w:szCs w:val="22"/>
                <w:lang w:val="en-US"/>
              </w:rPr>
              <w:t>/</w:t>
            </w:r>
            <w:proofErr w:type="spellStart"/>
            <w:r w:rsidRPr="00076FF7">
              <w:rPr>
                <w:rFonts w:ascii="Calibri" w:hAnsi="Calibri"/>
                <w:sz w:val="22"/>
                <w:szCs w:val="22"/>
                <w:lang w:val="en-US"/>
              </w:rPr>
              <w:t>userName</w:t>
            </w:r>
            <w:proofErr w:type="spellEnd"/>
            <w:r w:rsidRPr="0076610F">
              <w:rPr>
                <w:rFonts w:ascii="Calibri" w:hAnsi="Calibri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where</w:t>
            </w:r>
            <w:r w:rsidRPr="0076610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76FF7">
              <w:rPr>
                <w:rFonts w:ascii="Calibri" w:hAnsi="Calibri"/>
                <w:sz w:val="22"/>
                <w:szCs w:val="22"/>
                <w:lang w:val="en-US"/>
              </w:rPr>
              <w:t>userName</w:t>
            </w:r>
            <w:proofErr w:type="spellEnd"/>
            <w:r w:rsidRPr="0076610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is the Principal login, assigned by PS.</w:t>
            </w:r>
          </w:p>
        </w:tc>
      </w:tr>
      <w:tr w:rsidR="007061E9" w:rsidRPr="00076FF7" w:rsidTr="00C25C3D">
        <w:tc>
          <w:tcPr>
            <w:tcW w:w="2376" w:type="dxa"/>
          </w:tcPr>
          <w:p w:rsidR="007061E9" w:rsidRPr="00076FF7" w:rsidRDefault="007061E9" w:rsidP="00C25C3D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076FF7">
              <w:rPr>
                <w:rFonts w:ascii="Calibri" w:hAnsi="Calibri"/>
                <w:sz w:val="22"/>
                <w:szCs w:val="22"/>
                <w:lang w:val="en-US"/>
              </w:rPr>
              <w:t>C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076FF7">
              <w:rPr>
                <w:rFonts w:ascii="Calibri" w:hAnsi="Calibri"/>
                <w:sz w:val="22"/>
                <w:szCs w:val="22"/>
                <w:lang w:val="en-US"/>
              </w:rPr>
              <w:t>(State)</w:t>
            </w:r>
          </w:p>
        </w:tc>
        <w:tc>
          <w:tcPr>
            <w:tcW w:w="7195" w:type="dxa"/>
          </w:tcPr>
          <w:p w:rsidR="007061E9" w:rsidRPr="00076FF7" w:rsidRDefault="007061E9" w:rsidP="00C25C3D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076FF7">
              <w:rPr>
                <w:rFonts w:ascii="Calibri" w:hAnsi="Calibri"/>
                <w:sz w:val="22"/>
                <w:szCs w:val="22"/>
                <w:lang w:val="en-US"/>
              </w:rPr>
              <w:t>Russia</w:t>
            </w:r>
          </w:p>
        </w:tc>
      </w:tr>
      <w:tr w:rsidR="007061E9" w:rsidRPr="00076FF7" w:rsidTr="00C25C3D">
        <w:tc>
          <w:tcPr>
            <w:tcW w:w="2376" w:type="dxa"/>
          </w:tcPr>
          <w:p w:rsidR="007061E9" w:rsidRPr="00076FF7" w:rsidRDefault="007061E9" w:rsidP="00C25C3D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076FF7">
              <w:rPr>
                <w:rFonts w:ascii="Calibri" w:hAnsi="Calibri"/>
                <w:sz w:val="22"/>
                <w:szCs w:val="22"/>
                <w:lang w:val="en-US"/>
              </w:rPr>
              <w:t>L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076FF7">
              <w:rPr>
                <w:rFonts w:ascii="Calibri" w:hAnsi="Calibri"/>
                <w:sz w:val="22"/>
                <w:szCs w:val="22"/>
                <w:lang w:val="en-US"/>
              </w:rPr>
              <w:t>(Locality)</w:t>
            </w:r>
          </w:p>
        </w:tc>
        <w:tc>
          <w:tcPr>
            <w:tcW w:w="7195" w:type="dxa"/>
          </w:tcPr>
          <w:p w:rsidR="007061E9" w:rsidRPr="0076610F" w:rsidRDefault="007061E9" w:rsidP="00C25C3D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field must be empty</w:t>
            </w:r>
          </w:p>
        </w:tc>
      </w:tr>
      <w:tr w:rsidR="007061E9" w:rsidRPr="0076610F" w:rsidTr="00C25C3D">
        <w:tc>
          <w:tcPr>
            <w:tcW w:w="2376" w:type="dxa"/>
          </w:tcPr>
          <w:p w:rsidR="007061E9" w:rsidRPr="00076FF7" w:rsidRDefault="007061E9" w:rsidP="00C25C3D">
            <w:pPr>
              <w:rPr>
                <w:rFonts w:ascii="Calibri" w:hAnsi="Calibri"/>
                <w:sz w:val="22"/>
                <w:szCs w:val="22"/>
              </w:rPr>
            </w:pPr>
            <w:r w:rsidRPr="00076FF7">
              <w:rPr>
                <w:rFonts w:ascii="Calibri" w:hAnsi="Calibri"/>
                <w:sz w:val="22"/>
                <w:szCs w:val="22"/>
                <w:lang w:val="en-US"/>
              </w:rPr>
              <w:t>O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076FF7">
              <w:rPr>
                <w:rFonts w:ascii="Calibri" w:hAnsi="Calibri"/>
                <w:sz w:val="22"/>
                <w:szCs w:val="22"/>
                <w:lang w:val="en-US"/>
              </w:rPr>
              <w:t>(Organization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076FF7">
              <w:rPr>
                <w:rFonts w:ascii="Calibri" w:hAnsi="Calibri"/>
                <w:sz w:val="22"/>
                <w:szCs w:val="22"/>
                <w:lang w:val="en-US"/>
              </w:rPr>
              <w:t>Name)</w:t>
            </w:r>
          </w:p>
        </w:tc>
        <w:tc>
          <w:tcPr>
            <w:tcW w:w="7195" w:type="dxa"/>
          </w:tcPr>
          <w:p w:rsidR="007061E9" w:rsidRPr="0076610F" w:rsidRDefault="007061E9" w:rsidP="00C25C3D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Full</w:t>
            </w:r>
            <w:r w:rsidRPr="0076610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name</w:t>
            </w:r>
            <w:r w:rsidRPr="0076610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of</w:t>
            </w:r>
            <w:r w:rsidRPr="0076610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legal</w:t>
            </w:r>
            <w:r w:rsidRPr="0076610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entity</w:t>
            </w:r>
          </w:p>
        </w:tc>
      </w:tr>
      <w:tr w:rsidR="007061E9" w:rsidRPr="00076FF7" w:rsidTr="00C25C3D">
        <w:tc>
          <w:tcPr>
            <w:tcW w:w="2376" w:type="dxa"/>
          </w:tcPr>
          <w:p w:rsidR="007061E9" w:rsidRPr="00076FF7" w:rsidRDefault="007061E9" w:rsidP="00C25C3D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076FF7">
              <w:rPr>
                <w:rFonts w:ascii="Calibri" w:hAnsi="Calibri"/>
                <w:sz w:val="22"/>
                <w:szCs w:val="22"/>
                <w:lang w:val="en-US"/>
              </w:rPr>
              <w:t>OU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076FF7">
              <w:rPr>
                <w:rFonts w:ascii="Calibri" w:hAnsi="Calibri"/>
                <w:sz w:val="22"/>
                <w:szCs w:val="22"/>
                <w:lang w:val="en-US"/>
              </w:rPr>
              <w:t>(Organizational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076FF7">
              <w:rPr>
                <w:rFonts w:ascii="Calibri" w:hAnsi="Calibri"/>
                <w:sz w:val="22"/>
                <w:szCs w:val="22"/>
                <w:lang w:val="en-US"/>
              </w:rPr>
              <w:t>Unit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076FF7">
              <w:rPr>
                <w:rFonts w:ascii="Calibri" w:hAnsi="Calibri"/>
                <w:sz w:val="22"/>
                <w:szCs w:val="22"/>
                <w:lang w:val="en-US"/>
              </w:rPr>
              <w:t>Name)</w:t>
            </w:r>
          </w:p>
        </w:tc>
        <w:tc>
          <w:tcPr>
            <w:tcW w:w="7195" w:type="dxa"/>
          </w:tcPr>
          <w:p w:rsidR="007061E9" w:rsidRPr="00076FF7" w:rsidRDefault="007061E9" w:rsidP="00C25C3D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field must be empty</w:t>
            </w:r>
          </w:p>
        </w:tc>
      </w:tr>
      <w:tr w:rsidR="007061E9" w:rsidRPr="0076610F" w:rsidTr="00C25C3D">
        <w:tc>
          <w:tcPr>
            <w:tcW w:w="2376" w:type="dxa"/>
          </w:tcPr>
          <w:p w:rsidR="007061E9" w:rsidRPr="00076FF7" w:rsidRDefault="007061E9" w:rsidP="00C25C3D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076FF7">
              <w:rPr>
                <w:rFonts w:ascii="Calibri" w:hAnsi="Calibri"/>
                <w:sz w:val="22"/>
                <w:szCs w:val="22"/>
                <w:lang w:val="en-US"/>
              </w:rPr>
              <w:t>E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076FF7">
              <w:rPr>
                <w:rFonts w:ascii="Calibri" w:hAnsi="Calibri"/>
                <w:sz w:val="22"/>
                <w:szCs w:val="22"/>
                <w:lang w:val="en-US"/>
              </w:rPr>
              <w:t>(email)</w:t>
            </w:r>
          </w:p>
        </w:tc>
        <w:tc>
          <w:tcPr>
            <w:tcW w:w="7195" w:type="dxa"/>
          </w:tcPr>
          <w:p w:rsidR="007061E9" w:rsidRPr="0076610F" w:rsidRDefault="007061E9" w:rsidP="00C25C3D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An E-mail address of the person, responsible for the service from Principal side.</w:t>
            </w:r>
          </w:p>
        </w:tc>
      </w:tr>
    </w:tbl>
    <w:p w:rsidR="007061E9" w:rsidRPr="0076610F" w:rsidRDefault="007061E9" w:rsidP="007061E9">
      <w:pPr>
        <w:rPr>
          <w:rFonts w:ascii="Calibri" w:hAnsi="Calibri"/>
          <w:lang w:val="en-US"/>
        </w:rPr>
      </w:pPr>
      <w:r w:rsidRPr="0076610F">
        <w:rPr>
          <w:lang w:val="en-US"/>
        </w:rPr>
        <w:br w:type="page"/>
      </w:r>
      <w:r>
        <w:rPr>
          <w:lang w:val="en-US"/>
        </w:rPr>
        <w:lastRenderedPageBreak/>
        <w:t>A certificate request creation example</w:t>
      </w:r>
      <w:r w:rsidRPr="0076610F">
        <w:rPr>
          <w:rFonts w:ascii="Calibri" w:hAnsi="Calibri"/>
          <w:lang w:val="en-US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1"/>
      </w:tblGrid>
      <w:tr w:rsidR="007061E9" w:rsidRPr="006268D4" w:rsidTr="00C25C3D">
        <w:trPr>
          <w:trHeight w:val="244"/>
        </w:trPr>
        <w:tc>
          <w:tcPr>
            <w:tcW w:w="9571" w:type="dxa"/>
          </w:tcPr>
          <w:p w:rsidR="007061E9" w:rsidRPr="006268D4" w:rsidRDefault="007061E9" w:rsidP="00C25C3D">
            <w:pPr>
              <w:rPr>
                <w:rFonts w:ascii="Courier New" w:hAnsi="Courier New" w:cs="Courier New"/>
                <w:i/>
                <w:lang w:val="en-US"/>
              </w:rPr>
            </w:pPr>
            <w:proofErr w:type="spellStart"/>
            <w:r w:rsidRPr="006268D4">
              <w:rPr>
                <w:rFonts w:ascii="Courier New" w:hAnsi="Courier New" w:cs="Courier New"/>
                <w:i/>
                <w:lang w:val="en-US"/>
              </w:rPr>
              <w:t>openssl</w:t>
            </w:r>
            <w:proofErr w:type="spellEnd"/>
            <w:r>
              <w:rPr>
                <w:rFonts w:ascii="Courier New" w:hAnsi="Courier New" w:cs="Courier New"/>
                <w:i/>
                <w:lang w:val="en-US"/>
              </w:rPr>
              <w:t xml:space="preserve"> </w:t>
            </w:r>
            <w:proofErr w:type="spellStart"/>
            <w:r w:rsidRPr="006268D4">
              <w:rPr>
                <w:rFonts w:ascii="Courier New" w:hAnsi="Courier New" w:cs="Courier New"/>
                <w:i/>
                <w:lang w:val="en-US"/>
              </w:rPr>
              <w:t>req</w:t>
            </w:r>
            <w:proofErr w:type="spellEnd"/>
            <w:r>
              <w:rPr>
                <w:rFonts w:ascii="Courier New" w:hAnsi="Courier New" w:cs="Courier New"/>
                <w:i/>
                <w:lang w:val="en-US"/>
              </w:rPr>
              <w:t xml:space="preserve"> </w:t>
            </w:r>
            <w:r w:rsidRPr="006268D4">
              <w:rPr>
                <w:rFonts w:ascii="Courier New" w:hAnsi="Courier New" w:cs="Courier New"/>
                <w:i/>
                <w:lang w:val="en-US"/>
              </w:rPr>
              <w:t>–new</w:t>
            </w:r>
            <w:r>
              <w:rPr>
                <w:rFonts w:ascii="Courier New" w:hAnsi="Courier New" w:cs="Courier New"/>
                <w:i/>
                <w:lang w:val="en-US"/>
              </w:rPr>
              <w:t xml:space="preserve"> </w:t>
            </w:r>
            <w:r w:rsidRPr="006268D4">
              <w:rPr>
                <w:rFonts w:ascii="Courier New" w:hAnsi="Courier New" w:cs="Courier New"/>
                <w:i/>
                <w:lang w:val="en-US"/>
              </w:rPr>
              <w:t>–key</w:t>
            </w:r>
            <w:r>
              <w:rPr>
                <w:rFonts w:ascii="Courier New" w:hAnsi="Courier New" w:cs="Courier New"/>
                <w:i/>
                <w:lang w:val="en-US"/>
              </w:rPr>
              <w:t xml:space="preserve"> </w:t>
            </w:r>
            <w:proofErr w:type="spellStart"/>
            <w:r w:rsidRPr="006268D4">
              <w:rPr>
                <w:rFonts w:ascii="Courier New" w:hAnsi="Courier New" w:cs="Courier New"/>
                <w:i/>
                <w:lang w:val="en-US"/>
              </w:rPr>
              <w:t>private.key</w:t>
            </w:r>
            <w:proofErr w:type="spellEnd"/>
            <w:r>
              <w:rPr>
                <w:rFonts w:ascii="Courier New" w:hAnsi="Courier New" w:cs="Courier New"/>
                <w:i/>
                <w:lang w:val="en-US"/>
              </w:rPr>
              <w:t xml:space="preserve"> </w:t>
            </w:r>
            <w:r w:rsidRPr="006268D4">
              <w:rPr>
                <w:rFonts w:ascii="Courier New" w:hAnsi="Courier New" w:cs="Courier New"/>
                <w:i/>
                <w:lang w:val="en-US"/>
              </w:rPr>
              <w:t>–out</w:t>
            </w:r>
            <w:r>
              <w:rPr>
                <w:rFonts w:ascii="Courier New" w:hAnsi="Courier New" w:cs="Courier New"/>
                <w:i/>
                <w:lang w:val="en-US"/>
              </w:rPr>
              <w:t xml:space="preserve"> </w:t>
            </w:r>
            <w:proofErr w:type="spellStart"/>
            <w:r w:rsidRPr="006268D4">
              <w:rPr>
                <w:rFonts w:ascii="Courier New" w:hAnsi="Courier New" w:cs="Courier New"/>
                <w:i/>
                <w:lang w:val="en-US"/>
              </w:rPr>
              <w:t>request.csr</w:t>
            </w:r>
            <w:proofErr w:type="spellEnd"/>
          </w:p>
          <w:p w:rsidR="007061E9" w:rsidRPr="006268D4" w:rsidRDefault="007061E9" w:rsidP="00C25C3D">
            <w:pPr>
              <w:rPr>
                <w:rFonts w:ascii="Courier New" w:hAnsi="Courier New" w:cs="Courier New"/>
                <w:i/>
                <w:lang w:val="en-US"/>
              </w:rPr>
            </w:pPr>
          </w:p>
          <w:p w:rsidR="007061E9" w:rsidRPr="006268D4" w:rsidRDefault="007061E9" w:rsidP="00C25C3D">
            <w:pPr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</w:pPr>
            <w:r w:rsidRPr="006268D4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Country</w:t>
            </w:r>
            <w: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 </w:t>
            </w:r>
            <w:r w:rsidRPr="006268D4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Name</w:t>
            </w:r>
            <w: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 </w:t>
            </w:r>
            <w:r w:rsidRPr="006268D4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(2</w:t>
            </w:r>
            <w: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 </w:t>
            </w:r>
            <w:r w:rsidRPr="006268D4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letter</w:t>
            </w:r>
            <w: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 </w:t>
            </w:r>
            <w:r w:rsidRPr="006268D4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code)</w:t>
            </w:r>
            <w: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 </w:t>
            </w:r>
            <w:r w:rsidRPr="006268D4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[AU]:</w:t>
            </w:r>
            <w:r w:rsidRPr="006268D4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RU</w:t>
            </w:r>
          </w:p>
          <w:p w:rsidR="007061E9" w:rsidRPr="006268D4" w:rsidRDefault="007061E9" w:rsidP="00C25C3D">
            <w:pP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</w:pPr>
            <w:r w:rsidRPr="006268D4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State</w:t>
            </w:r>
            <w: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 </w:t>
            </w:r>
            <w:r w:rsidRPr="006268D4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or</w:t>
            </w:r>
            <w: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 </w:t>
            </w:r>
            <w:r w:rsidRPr="006268D4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Province</w:t>
            </w:r>
            <w: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 </w:t>
            </w:r>
            <w:r w:rsidRPr="006268D4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Name</w:t>
            </w:r>
            <w: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 </w:t>
            </w:r>
            <w:r w:rsidRPr="006268D4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(full</w:t>
            </w:r>
            <w: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 </w:t>
            </w:r>
            <w:r w:rsidRPr="006268D4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name):</w:t>
            </w:r>
            <w: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 </w:t>
            </w:r>
            <w:r w:rsidRPr="006268D4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Russia</w:t>
            </w:r>
          </w:p>
          <w:p w:rsidR="007061E9" w:rsidRPr="006268D4" w:rsidRDefault="007061E9" w:rsidP="00C25C3D">
            <w:pP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</w:pPr>
            <w:r w:rsidRPr="006268D4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Locality</w:t>
            </w:r>
            <w: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 </w:t>
            </w:r>
            <w:r w:rsidRPr="006268D4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Name</w:t>
            </w:r>
            <w: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 </w:t>
            </w:r>
            <w:r w:rsidRPr="006268D4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</w:t>
            </w:r>
            <w:proofErr w:type="spellStart"/>
            <w:r w:rsidRPr="006268D4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eg</w:t>
            </w:r>
            <w:proofErr w:type="spellEnd"/>
            <w:r w:rsidRPr="006268D4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 </w:t>
            </w:r>
            <w:r w:rsidRPr="006268D4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city):</w:t>
            </w:r>
            <w: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 </w:t>
            </w:r>
            <w:r w:rsidRPr="006268D4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[]:</w:t>
            </w:r>
            <w: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 </w:t>
            </w:r>
          </w:p>
          <w:p w:rsidR="007061E9" w:rsidRPr="006268D4" w:rsidRDefault="007061E9" w:rsidP="00C25C3D">
            <w:pP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</w:pPr>
            <w:r w:rsidRPr="006268D4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Organization</w:t>
            </w:r>
            <w: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 </w:t>
            </w:r>
            <w:r w:rsidRPr="006268D4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Name</w:t>
            </w:r>
            <w: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 </w:t>
            </w:r>
            <w:r w:rsidRPr="006268D4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</w:t>
            </w:r>
            <w:proofErr w:type="spellStart"/>
            <w:r w:rsidRPr="006268D4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eg</w:t>
            </w:r>
            <w:proofErr w:type="spellEnd"/>
            <w:r w:rsidRPr="006268D4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 </w:t>
            </w:r>
            <w:r w:rsidRPr="006268D4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company)</w:t>
            </w:r>
            <w: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 </w:t>
            </w:r>
            <w:r w:rsidRPr="006268D4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[Internet</w:t>
            </w:r>
            <w: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268D4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Widgits</w:t>
            </w:r>
            <w:proofErr w:type="spellEnd"/>
            <w: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 </w:t>
            </w:r>
            <w:r w:rsidRPr="006268D4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Pty</w:t>
            </w:r>
            <w: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 </w:t>
            </w:r>
            <w:r w:rsidRPr="006268D4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Ltd]:</w:t>
            </w:r>
            <w: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Snake Oil LLC</w:t>
            </w:r>
          </w:p>
          <w:p w:rsidR="007061E9" w:rsidRPr="006268D4" w:rsidRDefault="007061E9" w:rsidP="00C25C3D">
            <w:pP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</w:pPr>
            <w:r w:rsidRPr="006268D4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Organizational</w:t>
            </w:r>
            <w: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 </w:t>
            </w:r>
            <w:r w:rsidRPr="006268D4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Unit</w:t>
            </w:r>
            <w: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 </w:t>
            </w:r>
            <w:r w:rsidRPr="006268D4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Name</w:t>
            </w:r>
            <w: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 </w:t>
            </w:r>
            <w:r w:rsidRPr="006268D4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</w:t>
            </w:r>
            <w:proofErr w:type="spellStart"/>
            <w:r w:rsidRPr="006268D4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eg</w:t>
            </w:r>
            <w:proofErr w:type="spellEnd"/>
            <w:r w:rsidRPr="006268D4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 </w:t>
            </w:r>
            <w:r w:rsidRPr="006268D4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section)</w:t>
            </w:r>
            <w: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 </w:t>
            </w:r>
            <w:r w:rsidRPr="006268D4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[]:</w:t>
            </w:r>
          </w:p>
          <w:p w:rsidR="007061E9" w:rsidRPr="00BA3DF6" w:rsidRDefault="007061E9" w:rsidP="00C25C3D">
            <w:pPr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</w:pPr>
            <w:r w:rsidRPr="006268D4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Common</w:t>
            </w:r>
            <w: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 </w:t>
            </w:r>
            <w:r w:rsidRPr="006268D4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Name</w:t>
            </w:r>
            <w: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 </w:t>
            </w:r>
            <w:r w:rsidRPr="006268D4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(</w:t>
            </w:r>
            <w:proofErr w:type="spellStart"/>
            <w:r w:rsidRPr="006268D4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eg</w:t>
            </w:r>
            <w:proofErr w:type="spellEnd"/>
            <w:r w:rsidRPr="006268D4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 </w:t>
            </w:r>
            <w:r w:rsidRPr="006268D4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YOUR</w:t>
            </w:r>
            <w: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 </w:t>
            </w:r>
            <w:r w:rsidRPr="006268D4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name)</w:t>
            </w:r>
            <w: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 </w:t>
            </w:r>
            <w:r w:rsidRPr="006268D4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[]:</w:t>
            </w:r>
            <w:r w:rsidRPr="00BA3DF6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/business/</w:t>
            </w:r>
            <w:proofErr w:type="spellStart"/>
            <w:r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snakeoil</w:t>
            </w:r>
            <w:proofErr w:type="spellEnd"/>
          </w:p>
          <w:p w:rsidR="007061E9" w:rsidRPr="006268D4" w:rsidRDefault="007061E9" w:rsidP="00C25C3D">
            <w:pPr>
              <w:rPr>
                <w:rFonts w:ascii="Courier New" w:hAnsi="Courier New" w:cs="Courier New"/>
                <w:i/>
                <w:lang w:val="en-US"/>
              </w:rPr>
            </w:pPr>
            <w:r w:rsidRPr="006268D4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Email</w:t>
            </w:r>
            <w: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 </w:t>
            </w:r>
            <w:r w:rsidRPr="006268D4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Address</w:t>
            </w:r>
            <w:r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 xml:space="preserve"> </w:t>
            </w:r>
            <w:r w:rsidRPr="006268D4">
              <w:rPr>
                <w:rFonts w:ascii="Courier New" w:hAnsi="Courier New" w:cs="Courier New"/>
                <w:i/>
                <w:sz w:val="20"/>
                <w:szCs w:val="20"/>
                <w:lang w:val="en-US"/>
              </w:rPr>
              <w:t>[]:</w:t>
            </w:r>
            <w:r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snakeoil</w:t>
            </w:r>
            <w:r w:rsidRPr="00BA3DF6">
              <w:rPr>
                <w:rFonts w:ascii="Calibri" w:hAnsi="Calibri"/>
                <w:b/>
                <w:sz w:val="20"/>
                <w:szCs w:val="20"/>
                <w:lang w:val="en-US"/>
              </w:rPr>
              <w:t>@yandex.ru</w:t>
            </w:r>
          </w:p>
        </w:tc>
      </w:tr>
    </w:tbl>
    <w:p w:rsidR="007061E9" w:rsidRPr="00A62E6B" w:rsidRDefault="007061E9" w:rsidP="007061E9">
      <w:pPr>
        <w:rPr>
          <w:rFonts w:ascii="Calibri" w:hAnsi="Calibri"/>
          <w:lang w:val="en-US"/>
        </w:rPr>
      </w:pPr>
    </w:p>
    <w:p w:rsidR="007061E9" w:rsidRPr="00D0225D" w:rsidRDefault="007061E9" w:rsidP="007061E9">
      <w:pPr>
        <w:rPr>
          <w:rFonts w:ascii="Calibri" w:hAnsi="Calibri"/>
          <w:b/>
          <w:lang w:val="en-US"/>
        </w:rPr>
      </w:pPr>
      <w:r>
        <w:rPr>
          <w:rFonts w:ascii="Calibri" w:hAnsi="Calibri"/>
          <w:b/>
          <w:lang w:val="en-US"/>
        </w:rPr>
        <w:t>Step</w:t>
      </w:r>
      <w:r w:rsidRPr="00D0225D">
        <w:rPr>
          <w:rFonts w:ascii="Calibri" w:hAnsi="Calibri"/>
          <w:b/>
          <w:lang w:val="en-US"/>
        </w:rPr>
        <w:t xml:space="preserve"> 3: </w:t>
      </w:r>
      <w:r>
        <w:rPr>
          <w:rFonts w:ascii="Calibri" w:hAnsi="Calibri"/>
          <w:b/>
          <w:lang w:val="en-US"/>
        </w:rPr>
        <w:t>Requesting the certificate</w:t>
      </w:r>
    </w:p>
    <w:p w:rsidR="007061E9" w:rsidRPr="00D0225D" w:rsidRDefault="007061E9" w:rsidP="007061E9">
      <w:pPr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Principal has to send to the PS</w:t>
      </w:r>
      <w:r w:rsidRPr="00D0225D">
        <w:rPr>
          <w:rFonts w:ascii="Calibri" w:hAnsi="Calibri"/>
          <w:lang w:val="en-US"/>
        </w:rPr>
        <w:t>:</w:t>
      </w:r>
    </w:p>
    <w:p w:rsidR="007061E9" w:rsidRPr="00D0225D" w:rsidRDefault="007061E9" w:rsidP="007061E9">
      <w:pPr>
        <w:pStyle w:val="a3"/>
        <w:numPr>
          <w:ilvl w:val="0"/>
          <w:numId w:val="21"/>
        </w:numPr>
        <w:suppressAutoHyphens w:val="0"/>
        <w:spacing w:after="200" w:line="276" w:lineRule="auto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File</w:t>
      </w:r>
      <w:r w:rsidRPr="00D0225D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with</w:t>
      </w:r>
      <w:r w:rsidRPr="00D0225D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certificate</w:t>
      </w:r>
      <w:r w:rsidRPr="00D0225D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request</w:t>
      </w:r>
      <w:r w:rsidRPr="00D0225D">
        <w:rPr>
          <w:rFonts w:ascii="Calibri" w:hAnsi="Calibri"/>
          <w:lang w:val="en-US"/>
        </w:rPr>
        <w:t xml:space="preserve">, </w:t>
      </w:r>
      <w:r>
        <w:rPr>
          <w:rFonts w:ascii="Calibri" w:hAnsi="Calibri"/>
          <w:lang w:val="en-US"/>
        </w:rPr>
        <w:t>generated</w:t>
      </w:r>
      <w:r w:rsidRPr="00D0225D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before.</w:t>
      </w:r>
    </w:p>
    <w:p w:rsidR="007061E9" w:rsidRPr="00710FB9" w:rsidRDefault="007061E9" w:rsidP="007061E9">
      <w:pPr>
        <w:rPr>
          <w:rFonts w:ascii="Calibri" w:hAnsi="Calibri"/>
          <w:b/>
          <w:lang w:val="en-US"/>
        </w:rPr>
      </w:pPr>
      <w:r>
        <w:rPr>
          <w:rFonts w:ascii="Calibri" w:hAnsi="Calibri"/>
          <w:b/>
          <w:lang w:val="en-US"/>
        </w:rPr>
        <w:t>Step</w:t>
      </w:r>
      <w:r w:rsidRPr="00710FB9">
        <w:rPr>
          <w:rFonts w:ascii="Calibri" w:hAnsi="Calibri"/>
          <w:b/>
          <w:lang w:val="en-US"/>
        </w:rPr>
        <w:t xml:space="preserve"> 4: </w:t>
      </w:r>
      <w:r>
        <w:rPr>
          <w:rFonts w:ascii="Calibri" w:hAnsi="Calibri"/>
          <w:b/>
          <w:lang w:val="en-US"/>
        </w:rPr>
        <w:t>Installing certificate</w:t>
      </w:r>
    </w:p>
    <w:p w:rsidR="007061E9" w:rsidRPr="00710FB9" w:rsidRDefault="007061E9" w:rsidP="007061E9">
      <w:pPr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PS sends to Principal the file with issued certificate</w:t>
      </w:r>
      <w:r w:rsidRPr="00710FB9">
        <w:rPr>
          <w:rFonts w:ascii="Calibri" w:hAnsi="Calibri"/>
          <w:lang w:val="en-US"/>
        </w:rPr>
        <w:t xml:space="preserve">. </w:t>
      </w:r>
      <w:r>
        <w:rPr>
          <w:rFonts w:ascii="Calibri" w:hAnsi="Calibri"/>
          <w:lang w:val="en-US"/>
        </w:rPr>
        <w:t>Certificate validity period is 1 year</w:t>
      </w:r>
      <w:r w:rsidRPr="00710FB9">
        <w:rPr>
          <w:rFonts w:ascii="Calibri" w:hAnsi="Calibri"/>
          <w:lang w:val="en-US"/>
        </w:rPr>
        <w:t>.</w:t>
      </w:r>
    </w:p>
    <w:p w:rsidR="007061E9" w:rsidRPr="00710FB9" w:rsidRDefault="007061E9" w:rsidP="007061E9">
      <w:pPr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Principal</w:t>
      </w:r>
      <w:r w:rsidRPr="00710FB9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downloads</w:t>
      </w:r>
      <w:r w:rsidRPr="00710FB9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 xml:space="preserve">the PS certification chain from address: </w:t>
      </w:r>
      <w:hyperlink r:id="rId13" w:history="1">
        <w:r w:rsidRPr="00710FB9">
          <w:rPr>
            <w:rStyle w:val="a6"/>
            <w:rFonts w:ascii="Calibri" w:hAnsi="Calibri"/>
            <w:lang w:val="en-US"/>
          </w:rPr>
          <w:t>http://crls.ya</w:t>
        </w:r>
        <w:r w:rsidRPr="00710FB9">
          <w:rPr>
            <w:rStyle w:val="a6"/>
            <w:rFonts w:ascii="Calibri" w:hAnsi="Calibri"/>
            <w:lang w:val="en-US"/>
          </w:rPr>
          <w:t>m</w:t>
        </w:r>
        <w:r w:rsidRPr="00710FB9">
          <w:rPr>
            <w:rStyle w:val="a6"/>
            <w:rFonts w:ascii="Calibri" w:hAnsi="Calibri"/>
            <w:lang w:val="en-US"/>
          </w:rPr>
          <w:t>oney.ru/ym.p7b</w:t>
        </w:r>
      </w:hyperlink>
      <w:r w:rsidRPr="00710FB9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then installs it into the trusted certification authorities list.</w:t>
      </w:r>
    </w:p>
    <w:p w:rsidR="007061E9" w:rsidRPr="00710FB9" w:rsidRDefault="007061E9" w:rsidP="007061E9">
      <w:pPr>
        <w:rPr>
          <w:rFonts w:ascii="Calibri" w:hAnsi="Calibri"/>
          <w:lang w:val="en-US"/>
        </w:rPr>
      </w:pPr>
    </w:p>
    <w:p w:rsidR="007061E9" w:rsidRPr="005577D0" w:rsidRDefault="007061E9" w:rsidP="007061E9">
      <w:pPr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Note</w:t>
      </w:r>
      <w:r w:rsidRPr="00710FB9">
        <w:rPr>
          <w:rFonts w:ascii="Calibri" w:hAnsi="Calibri"/>
          <w:lang w:val="en-US"/>
        </w:rPr>
        <w:t xml:space="preserve">: </w:t>
      </w:r>
      <w:r>
        <w:rPr>
          <w:rFonts w:ascii="Calibri" w:hAnsi="Calibri"/>
          <w:lang w:val="en-US"/>
        </w:rPr>
        <w:t>It</w:t>
      </w:r>
      <w:r w:rsidRPr="00710FB9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is</w:t>
      </w:r>
      <w:r w:rsidRPr="00710FB9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convenient</w:t>
      </w:r>
      <w:r w:rsidRPr="00710FB9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to</w:t>
      </w:r>
      <w:r w:rsidRPr="00710FB9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keep</w:t>
      </w:r>
      <w:r w:rsidRPr="00710FB9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 xml:space="preserve">the pair of private key and certificate in a single encrypted file in PKCS#12 </w:t>
      </w:r>
      <w:proofErr w:type="gramStart"/>
      <w:r>
        <w:rPr>
          <w:rFonts w:ascii="Calibri" w:hAnsi="Calibri"/>
          <w:lang w:val="en-US"/>
        </w:rPr>
        <w:t>format</w:t>
      </w:r>
      <w:proofErr w:type="gramEnd"/>
      <w:r>
        <w:rPr>
          <w:rFonts w:ascii="Calibri" w:hAnsi="Calibri"/>
          <w:lang w:val="en-US"/>
        </w:rPr>
        <w:t xml:space="preserve">. For example, the </w:t>
      </w:r>
      <w:proofErr w:type="gramStart"/>
      <w:r>
        <w:rPr>
          <w:rFonts w:ascii="Calibri" w:hAnsi="Calibri"/>
          <w:lang w:val="en-US"/>
        </w:rPr>
        <w:t xml:space="preserve">command for PKCS#12 </w:t>
      </w:r>
      <w:proofErr w:type="spellStart"/>
      <w:r>
        <w:rPr>
          <w:rFonts w:ascii="Calibri" w:hAnsi="Calibri"/>
          <w:lang w:val="en-US"/>
        </w:rPr>
        <w:t>keystore</w:t>
      </w:r>
      <w:proofErr w:type="spellEnd"/>
      <w:r>
        <w:rPr>
          <w:rFonts w:ascii="Calibri" w:hAnsi="Calibri"/>
          <w:lang w:val="en-US"/>
        </w:rPr>
        <w:t xml:space="preserve"> file</w:t>
      </w:r>
      <w:proofErr w:type="gramEnd"/>
      <w:r>
        <w:rPr>
          <w:rFonts w:ascii="Calibri" w:hAnsi="Calibri"/>
          <w:lang w:val="en-US"/>
        </w:rPr>
        <w:t xml:space="preserve"> creation</w:t>
      </w:r>
      <w:r w:rsidRPr="005577D0">
        <w:rPr>
          <w:rFonts w:ascii="Calibri" w:hAnsi="Calibri"/>
          <w:lang w:val="en-US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1"/>
      </w:tblGrid>
      <w:tr w:rsidR="007061E9" w:rsidRPr="006268D4" w:rsidTr="00C25C3D">
        <w:trPr>
          <w:trHeight w:val="244"/>
        </w:trPr>
        <w:tc>
          <w:tcPr>
            <w:tcW w:w="9571" w:type="dxa"/>
          </w:tcPr>
          <w:p w:rsidR="007061E9" w:rsidRPr="006268D4" w:rsidRDefault="007061E9" w:rsidP="00C25C3D">
            <w:pPr>
              <w:rPr>
                <w:rFonts w:ascii="Courier New" w:hAnsi="Courier New" w:cs="Courier New"/>
                <w:i/>
                <w:lang w:val="en-US"/>
              </w:rPr>
            </w:pPr>
            <w:proofErr w:type="spellStart"/>
            <w:r w:rsidRPr="006268D4">
              <w:rPr>
                <w:rFonts w:ascii="Courier New" w:hAnsi="Courier New" w:cs="Courier New"/>
                <w:i/>
                <w:lang w:val="en-US"/>
              </w:rPr>
              <w:t>openssl</w:t>
            </w:r>
            <w:proofErr w:type="spellEnd"/>
            <w:r>
              <w:rPr>
                <w:rFonts w:ascii="Courier New" w:hAnsi="Courier New" w:cs="Courier New"/>
                <w:i/>
                <w:lang w:val="en-US"/>
              </w:rPr>
              <w:t xml:space="preserve"> </w:t>
            </w:r>
            <w:r w:rsidRPr="006268D4">
              <w:rPr>
                <w:rFonts w:ascii="Courier New" w:hAnsi="Courier New" w:cs="Courier New"/>
                <w:i/>
                <w:lang w:val="en-US"/>
              </w:rPr>
              <w:t>pkcs12</w:t>
            </w:r>
            <w:r>
              <w:rPr>
                <w:rFonts w:ascii="Courier New" w:hAnsi="Courier New" w:cs="Courier New"/>
                <w:i/>
                <w:lang w:val="en-US"/>
              </w:rPr>
              <w:t xml:space="preserve"> </w:t>
            </w:r>
            <w:r w:rsidRPr="006268D4">
              <w:rPr>
                <w:rFonts w:ascii="Courier New" w:hAnsi="Courier New" w:cs="Courier New"/>
                <w:i/>
                <w:lang w:val="en-US"/>
              </w:rPr>
              <w:t>–export</w:t>
            </w:r>
            <w:r>
              <w:rPr>
                <w:rFonts w:ascii="Courier New" w:hAnsi="Courier New" w:cs="Courier New"/>
                <w:i/>
                <w:lang w:val="en-US"/>
              </w:rPr>
              <w:t xml:space="preserve"> </w:t>
            </w:r>
            <w:r w:rsidRPr="006268D4">
              <w:rPr>
                <w:rFonts w:ascii="Courier New" w:hAnsi="Courier New" w:cs="Courier New"/>
                <w:i/>
                <w:lang w:val="en-US"/>
              </w:rPr>
              <w:t>–in</w:t>
            </w:r>
            <w:r>
              <w:rPr>
                <w:rFonts w:ascii="Courier New" w:hAnsi="Courier New" w:cs="Courier New"/>
                <w:i/>
                <w:lang w:val="en-US"/>
              </w:rPr>
              <w:t xml:space="preserve"> </w:t>
            </w:r>
            <w:r w:rsidRPr="006268D4">
              <w:rPr>
                <w:rFonts w:ascii="Courier New" w:hAnsi="Courier New" w:cs="Courier New"/>
                <w:i/>
                <w:lang w:val="en-US"/>
              </w:rPr>
              <w:t>username.crt</w:t>
            </w:r>
            <w:r>
              <w:rPr>
                <w:rFonts w:ascii="Courier New" w:hAnsi="Courier New" w:cs="Courier New"/>
                <w:i/>
                <w:lang w:val="en-US"/>
              </w:rPr>
              <w:t xml:space="preserve"> </w:t>
            </w:r>
            <w:r w:rsidRPr="006268D4">
              <w:rPr>
                <w:rFonts w:ascii="Courier New" w:hAnsi="Courier New" w:cs="Courier New"/>
                <w:i/>
                <w:lang w:val="en-US"/>
              </w:rPr>
              <w:t>–</w:t>
            </w:r>
            <w:proofErr w:type="spellStart"/>
            <w:r w:rsidRPr="006268D4">
              <w:rPr>
                <w:rFonts w:ascii="Courier New" w:hAnsi="Courier New" w:cs="Courier New"/>
                <w:i/>
                <w:lang w:val="en-US"/>
              </w:rPr>
              <w:t>inkey</w:t>
            </w:r>
            <w:proofErr w:type="spellEnd"/>
            <w:r>
              <w:rPr>
                <w:rFonts w:ascii="Courier New" w:hAnsi="Courier New" w:cs="Courier New"/>
                <w:i/>
                <w:lang w:val="en-US"/>
              </w:rPr>
              <w:t xml:space="preserve"> </w:t>
            </w:r>
            <w:proofErr w:type="spellStart"/>
            <w:r w:rsidRPr="006268D4">
              <w:rPr>
                <w:rFonts w:ascii="Courier New" w:hAnsi="Courier New" w:cs="Courier New"/>
                <w:i/>
                <w:lang w:val="en-US"/>
              </w:rPr>
              <w:t>private.key</w:t>
            </w:r>
            <w:proofErr w:type="spellEnd"/>
            <w:r>
              <w:rPr>
                <w:rFonts w:ascii="Courier New" w:hAnsi="Courier New" w:cs="Courier New"/>
                <w:i/>
                <w:lang w:val="en-US"/>
              </w:rPr>
              <w:t xml:space="preserve"> </w:t>
            </w:r>
            <w:r w:rsidRPr="006268D4">
              <w:rPr>
                <w:rFonts w:ascii="Courier New" w:hAnsi="Courier New" w:cs="Courier New"/>
                <w:i/>
                <w:lang w:val="en-US"/>
              </w:rPr>
              <w:t>–out</w:t>
            </w:r>
            <w:r>
              <w:rPr>
                <w:rFonts w:ascii="Courier New" w:hAnsi="Courier New" w:cs="Courier New"/>
                <w:i/>
                <w:lang w:val="en-US"/>
              </w:rPr>
              <w:t xml:space="preserve"> </w:t>
            </w:r>
            <w:r w:rsidRPr="006268D4">
              <w:rPr>
                <w:rFonts w:ascii="Courier New" w:hAnsi="Courier New" w:cs="Courier New"/>
                <w:i/>
                <w:lang w:val="en-US"/>
              </w:rPr>
              <w:t>username.p12</w:t>
            </w:r>
          </w:p>
        </w:tc>
      </w:tr>
    </w:tbl>
    <w:p w:rsidR="007061E9" w:rsidRPr="00DF4FB1" w:rsidRDefault="007061E9" w:rsidP="007061E9">
      <w:pPr>
        <w:rPr>
          <w:lang w:val="en-US"/>
        </w:rPr>
      </w:pPr>
    </w:p>
    <w:p w:rsidR="007061E9" w:rsidRPr="00162F72" w:rsidRDefault="007061E9" w:rsidP="007061E9">
      <w:pPr>
        <w:pStyle w:val="2"/>
        <w:numPr>
          <w:ilvl w:val="0"/>
          <w:numId w:val="24"/>
        </w:numPr>
        <w:spacing w:line="240" w:lineRule="auto"/>
        <w:jc w:val="left"/>
      </w:pPr>
      <w:r>
        <w:rPr>
          <w:lang w:val="en-US"/>
        </w:rPr>
        <w:t>Principal obligations</w:t>
      </w:r>
    </w:p>
    <w:p w:rsidR="007061E9" w:rsidRPr="00EF43A6" w:rsidRDefault="007061E9" w:rsidP="007061E9">
      <w:pPr>
        <w:rPr>
          <w:rFonts w:ascii="Calibri" w:hAnsi="Calibri"/>
        </w:rPr>
      </w:pPr>
    </w:p>
    <w:p w:rsidR="007061E9" w:rsidRPr="00EF43A6" w:rsidRDefault="007061E9" w:rsidP="007061E9">
      <w:pPr>
        <w:jc w:val="both"/>
        <w:rPr>
          <w:rFonts w:ascii="Calibri" w:hAnsi="Calibri"/>
        </w:rPr>
      </w:pPr>
      <w:r>
        <w:rPr>
          <w:rFonts w:ascii="Calibri" w:hAnsi="Calibri"/>
          <w:lang w:val="en-US"/>
        </w:rPr>
        <w:t>Principal is obliged to</w:t>
      </w:r>
      <w:r w:rsidRPr="00EF43A6">
        <w:rPr>
          <w:rFonts w:ascii="Calibri" w:hAnsi="Calibri"/>
        </w:rPr>
        <w:t>:</w:t>
      </w:r>
    </w:p>
    <w:p w:rsidR="007061E9" w:rsidRPr="007061E9" w:rsidRDefault="007061E9" w:rsidP="007061E9">
      <w:pPr>
        <w:pStyle w:val="a3"/>
        <w:numPr>
          <w:ilvl w:val="0"/>
          <w:numId w:val="22"/>
        </w:numPr>
        <w:suppressAutoHyphens w:val="0"/>
        <w:spacing w:after="200" w:line="276" w:lineRule="auto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Verify</w:t>
      </w:r>
      <w:r w:rsidRPr="00770AFE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the</w:t>
      </w:r>
      <w:r w:rsidRPr="00770AFE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PS</w:t>
      </w:r>
      <w:r w:rsidRPr="00770AFE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server’s</w:t>
      </w:r>
      <w:r w:rsidRPr="00770AFE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authenticity</w:t>
      </w:r>
      <w:r w:rsidRPr="00770AFE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by</w:t>
      </w:r>
      <w:r w:rsidRPr="00770AFE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server SSL certificate validation thorough PS</w:t>
      </w:r>
      <w:r w:rsidRPr="00770AFE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certification</w:t>
      </w:r>
      <w:r w:rsidRPr="00770AFE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chain</w:t>
      </w:r>
      <w:r w:rsidRPr="00770AFE">
        <w:rPr>
          <w:rFonts w:ascii="Calibri" w:hAnsi="Calibri"/>
          <w:lang w:val="en-US"/>
        </w:rPr>
        <w:t xml:space="preserve">. </w:t>
      </w:r>
      <w:r>
        <w:rPr>
          <w:rFonts w:ascii="Calibri" w:hAnsi="Calibri"/>
          <w:lang w:val="en-US"/>
        </w:rPr>
        <w:t>If server authenticity check fails, Principal should terminate the connection.</w:t>
      </w:r>
    </w:p>
    <w:p w:rsidR="007061E9" w:rsidRPr="00770AFE" w:rsidRDefault="007061E9" w:rsidP="007061E9">
      <w:pPr>
        <w:pStyle w:val="a3"/>
        <w:numPr>
          <w:ilvl w:val="0"/>
          <w:numId w:val="22"/>
        </w:numPr>
        <w:suppressAutoHyphens w:val="0"/>
        <w:spacing w:after="200" w:line="276" w:lineRule="auto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Use</w:t>
      </w:r>
      <w:r w:rsidRPr="00770AFE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it</w:t>
      </w:r>
      <w:r w:rsidRPr="00770AFE">
        <w:rPr>
          <w:rFonts w:ascii="Calibri" w:hAnsi="Calibri"/>
          <w:lang w:val="en-US"/>
        </w:rPr>
        <w:t xml:space="preserve">s </w:t>
      </w:r>
      <w:r>
        <w:rPr>
          <w:rFonts w:ascii="Calibri" w:hAnsi="Calibri"/>
          <w:lang w:val="en-US"/>
        </w:rPr>
        <w:t>own</w:t>
      </w:r>
      <w:r w:rsidRPr="00770AFE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private</w:t>
      </w:r>
      <w:r w:rsidRPr="00770AFE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key</w:t>
      </w:r>
      <w:r w:rsidRPr="00770AFE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and</w:t>
      </w:r>
      <w:r w:rsidRPr="00770AFE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certificate</w:t>
      </w:r>
      <w:r w:rsidRPr="00770AFE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for</w:t>
      </w:r>
      <w:r w:rsidRPr="00770AFE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connection.</w:t>
      </w:r>
    </w:p>
    <w:p w:rsidR="007061E9" w:rsidRPr="00770AFE" w:rsidRDefault="007061E9" w:rsidP="007061E9">
      <w:pPr>
        <w:pStyle w:val="a3"/>
        <w:numPr>
          <w:ilvl w:val="0"/>
          <w:numId w:val="22"/>
        </w:numPr>
        <w:suppressAutoHyphens w:val="0"/>
        <w:spacing w:after="200" w:line="276" w:lineRule="auto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Keep the private key secure.</w:t>
      </w:r>
    </w:p>
    <w:p w:rsidR="007061E9" w:rsidRPr="00E42341" w:rsidRDefault="007061E9" w:rsidP="007061E9">
      <w:pPr>
        <w:pStyle w:val="a3"/>
        <w:numPr>
          <w:ilvl w:val="0"/>
          <w:numId w:val="22"/>
        </w:numPr>
        <w:suppressAutoHyphens w:val="0"/>
        <w:spacing w:after="200" w:line="276" w:lineRule="auto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Check</w:t>
      </w:r>
      <w:r w:rsidRPr="00E42341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the</w:t>
      </w:r>
      <w:r w:rsidRPr="00E42341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certificate</w:t>
      </w:r>
      <w:r w:rsidRPr="00E42341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validity</w:t>
      </w:r>
      <w:r w:rsidRPr="00E42341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period</w:t>
      </w:r>
      <w:r w:rsidRPr="00E42341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by</w:t>
      </w:r>
      <w:r w:rsidRPr="00E42341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one’s own.</w:t>
      </w:r>
    </w:p>
    <w:p w:rsidR="007061E9" w:rsidRPr="00E42341" w:rsidRDefault="007061E9" w:rsidP="007061E9">
      <w:pPr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Additional recommendations for the Principals:</w:t>
      </w:r>
    </w:p>
    <w:p w:rsidR="007061E9" w:rsidRPr="00E42341" w:rsidRDefault="007061E9" w:rsidP="007061E9">
      <w:pPr>
        <w:numPr>
          <w:ilvl w:val="0"/>
          <w:numId w:val="23"/>
        </w:numPr>
        <w:suppressAutoHyphens w:val="0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Check</w:t>
      </w:r>
      <w:r w:rsidRPr="00E42341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 xml:space="preserve">the PS server certificates, using PS </w:t>
      </w:r>
      <w:r w:rsidRPr="00EF43A6">
        <w:rPr>
          <w:rFonts w:ascii="Calibri" w:hAnsi="Calibri"/>
          <w:lang w:val="en-US"/>
        </w:rPr>
        <w:t>Certificate</w:t>
      </w:r>
      <w:r w:rsidRPr="00E42341">
        <w:rPr>
          <w:rFonts w:ascii="Calibri" w:hAnsi="Calibri"/>
          <w:lang w:val="en-US"/>
        </w:rPr>
        <w:t xml:space="preserve"> </w:t>
      </w:r>
      <w:r w:rsidRPr="00EF43A6">
        <w:rPr>
          <w:rFonts w:ascii="Calibri" w:hAnsi="Calibri"/>
          <w:lang w:val="en-US"/>
        </w:rPr>
        <w:t>Revocation</w:t>
      </w:r>
      <w:r w:rsidRPr="00E42341">
        <w:rPr>
          <w:rFonts w:ascii="Calibri" w:hAnsi="Calibri"/>
          <w:lang w:val="en-US"/>
        </w:rPr>
        <w:t xml:space="preserve"> </w:t>
      </w:r>
      <w:r w:rsidRPr="00EF43A6">
        <w:rPr>
          <w:rFonts w:ascii="Calibri" w:hAnsi="Calibri"/>
          <w:lang w:val="en-US"/>
        </w:rPr>
        <w:t>List</w:t>
      </w:r>
      <w:r>
        <w:rPr>
          <w:rFonts w:ascii="Calibri" w:hAnsi="Calibri"/>
          <w:lang w:val="en-US"/>
        </w:rPr>
        <w:t xml:space="preserve"> (</w:t>
      </w:r>
      <w:r w:rsidRPr="00EF43A6">
        <w:rPr>
          <w:rFonts w:ascii="Calibri" w:hAnsi="Calibri"/>
          <w:lang w:val="en-US"/>
        </w:rPr>
        <w:t>CRL</w:t>
      </w:r>
      <w:r w:rsidRPr="00E42341">
        <w:rPr>
          <w:rFonts w:ascii="Calibri" w:hAnsi="Calibri"/>
          <w:lang w:val="en-US"/>
        </w:rPr>
        <w:t xml:space="preserve">), </w:t>
      </w:r>
      <w:r>
        <w:rPr>
          <w:rFonts w:ascii="Calibri" w:hAnsi="Calibri"/>
          <w:lang w:val="en-US"/>
        </w:rPr>
        <w:t xml:space="preserve">available at </w:t>
      </w:r>
      <w:hyperlink r:id="rId14" w:history="1">
        <w:r w:rsidRPr="00E42341">
          <w:rPr>
            <w:rStyle w:val="a6"/>
            <w:rFonts w:ascii="Calibri" w:hAnsi="Calibri" w:cs="MS Shell Dlg 2"/>
            <w:lang w:val="en-US"/>
          </w:rPr>
          <w:t>http://crls.yamoney.ru/issuingca.crl</w:t>
        </w:r>
      </w:hyperlink>
    </w:p>
    <w:p w:rsidR="007061E9" w:rsidRPr="007061E9" w:rsidRDefault="007061E9" w:rsidP="007061E9">
      <w:pPr>
        <w:numPr>
          <w:ilvl w:val="0"/>
          <w:numId w:val="23"/>
        </w:numPr>
        <w:suppressAutoHyphens w:val="0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Request</w:t>
      </w:r>
      <w:r w:rsidRPr="007061E9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different</w:t>
      </w:r>
      <w:r w:rsidRPr="007061E9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certificates</w:t>
      </w:r>
      <w:r w:rsidRPr="007061E9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for</w:t>
      </w:r>
      <w:r w:rsidRPr="007061E9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different</w:t>
      </w:r>
      <w:r w:rsidRPr="007061E9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subsystems</w:t>
      </w:r>
      <w:r w:rsidRPr="007061E9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of</w:t>
      </w:r>
      <w:r w:rsidRPr="007061E9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P</w:t>
      </w:r>
      <w:bookmarkStart w:id="0" w:name="_GoBack"/>
      <w:bookmarkEnd w:id="0"/>
      <w:r>
        <w:rPr>
          <w:rFonts w:ascii="Calibri" w:hAnsi="Calibri"/>
          <w:lang w:val="en-US"/>
        </w:rPr>
        <w:t>rincipal</w:t>
      </w:r>
      <w:r w:rsidRPr="007061E9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server</w:t>
      </w:r>
      <w:r w:rsidRPr="007061E9">
        <w:rPr>
          <w:rFonts w:ascii="Calibri" w:hAnsi="Calibri"/>
          <w:lang w:val="en-US"/>
        </w:rPr>
        <w:t>’</w:t>
      </w:r>
      <w:r>
        <w:rPr>
          <w:rFonts w:ascii="Calibri" w:hAnsi="Calibri"/>
          <w:lang w:val="en-US"/>
        </w:rPr>
        <w:t>s</w:t>
      </w:r>
      <w:r w:rsidRPr="007061E9">
        <w:rPr>
          <w:rFonts w:ascii="Calibri" w:hAnsi="Calibri"/>
          <w:lang w:val="en-US"/>
        </w:rPr>
        <w:t xml:space="preserve"> </w:t>
      </w:r>
      <w:r>
        <w:rPr>
          <w:rFonts w:ascii="Calibri" w:hAnsi="Calibri"/>
          <w:lang w:val="en-US"/>
        </w:rPr>
        <w:t>system</w:t>
      </w:r>
      <w:r w:rsidRPr="007061E9">
        <w:rPr>
          <w:rFonts w:ascii="Calibri" w:hAnsi="Calibri"/>
          <w:lang w:val="en-US"/>
        </w:rPr>
        <w:t>.</w:t>
      </w:r>
    </w:p>
    <w:p w:rsidR="007061E9" w:rsidRDefault="007061E9" w:rsidP="007061E9">
      <w:pPr>
        <w:jc w:val="both"/>
        <w:rPr>
          <w:rFonts w:ascii="Calibri" w:hAnsi="Calibri"/>
          <w:lang w:val="en-US"/>
        </w:rPr>
      </w:pPr>
    </w:p>
    <w:p w:rsidR="007061E9" w:rsidRDefault="007061E9" w:rsidP="007061E9">
      <w:pPr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If the Principal’s private key has compromised, the Principal must immediately notify PS about certificate compromise. </w:t>
      </w:r>
    </w:p>
    <w:p w:rsidR="007061E9" w:rsidRDefault="007061E9" w:rsidP="007061E9">
      <w:pPr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The certificate replacement due to expiration or private key compromise should be made by the same procedure as requesting a new certificate.</w:t>
      </w:r>
    </w:p>
    <w:p w:rsidR="007061E9" w:rsidRPr="007061E9" w:rsidRDefault="007061E9" w:rsidP="007061E9">
      <w:pPr>
        <w:jc w:val="both"/>
        <w:rPr>
          <w:lang w:val="en-US"/>
        </w:rPr>
      </w:pPr>
    </w:p>
    <w:p w:rsidR="003A7D2A" w:rsidRPr="007061E9" w:rsidRDefault="003A7D2A" w:rsidP="007061E9">
      <w:pPr>
        <w:rPr>
          <w:lang w:val="en-US"/>
        </w:rPr>
      </w:pPr>
    </w:p>
    <w:sectPr w:rsidR="003A7D2A" w:rsidRPr="007061E9" w:rsidSect="008063DE">
      <w:footerReference w:type="default" r:id="rId15"/>
      <w:pgSz w:w="11906" w:h="16838"/>
      <w:pgMar w:top="1134" w:right="850" w:bottom="1134" w:left="1701" w:header="708" w:footer="11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E91" w:rsidRDefault="004D4E91" w:rsidP="008063DE">
      <w:r>
        <w:separator/>
      </w:r>
    </w:p>
  </w:endnote>
  <w:endnote w:type="continuationSeparator" w:id="0">
    <w:p w:rsidR="004D4E91" w:rsidRDefault="004D4E91" w:rsidP="00806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0B5" w:rsidRDefault="004B116D">
    <w:pPr>
      <w:pStyle w:val="af2"/>
    </w:pPr>
    <w:r>
      <w:rPr>
        <w:noProof/>
        <w:lang w:eastAsia="ru-RU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491490</wp:posOffset>
          </wp:positionH>
          <wp:positionV relativeFrom="paragraph">
            <wp:posOffset>-185420</wp:posOffset>
          </wp:positionV>
          <wp:extent cx="5800725" cy="958850"/>
          <wp:effectExtent l="0" t="0" r="9525" b="0"/>
          <wp:wrapNone/>
          <wp:docPr id="5" name="Рисунок 5" descr="Адрес en_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Адрес en_n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00725" cy="958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E91" w:rsidRDefault="004D4E91" w:rsidP="008063DE">
      <w:r>
        <w:separator/>
      </w:r>
    </w:p>
  </w:footnote>
  <w:footnote w:type="continuationSeparator" w:id="0">
    <w:p w:rsidR="004D4E91" w:rsidRDefault="004D4E91" w:rsidP="00806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94D96"/>
    <w:multiLevelType w:val="hybridMultilevel"/>
    <w:tmpl w:val="DB446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32483"/>
    <w:multiLevelType w:val="hybridMultilevel"/>
    <w:tmpl w:val="00D40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03001"/>
    <w:multiLevelType w:val="hybridMultilevel"/>
    <w:tmpl w:val="98C8C5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D666E1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3EE3942"/>
    <w:multiLevelType w:val="hybridMultilevel"/>
    <w:tmpl w:val="CADA8D86"/>
    <w:lvl w:ilvl="0" w:tplc="A07ADD1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>
    <w:nsid w:val="1ECA66E1"/>
    <w:multiLevelType w:val="hybridMultilevel"/>
    <w:tmpl w:val="397A5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762332"/>
    <w:multiLevelType w:val="hybridMultilevel"/>
    <w:tmpl w:val="FC82D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36386C"/>
    <w:multiLevelType w:val="hybridMultilevel"/>
    <w:tmpl w:val="7924C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F6100"/>
    <w:multiLevelType w:val="hybridMultilevel"/>
    <w:tmpl w:val="31CCB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5036BC"/>
    <w:multiLevelType w:val="multilevel"/>
    <w:tmpl w:val="45DC5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hAnsiTheme="minorHAnsi" w:cstheme="minorHAnsi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inorHAnsi" w:hAnsiTheme="minorHAnsi" w:cstheme="minorHAnsi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inorHAnsi" w:hAnsiTheme="minorHAnsi" w:cstheme="minorHAnsi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inorHAnsi" w:hAnsiTheme="minorHAnsi" w:cstheme="minorHAnsi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inorHAnsi" w:hAnsiTheme="minorHAnsi" w:cstheme="minorHAnsi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Theme="minorHAnsi" w:hAnsiTheme="minorHAnsi" w:cstheme="minorHAnsi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inorHAnsi" w:hAnsiTheme="minorHAnsi" w:cstheme="minorHAnsi" w:hint="default"/>
        <w:b w:val="0"/>
      </w:rPr>
    </w:lvl>
  </w:abstractNum>
  <w:abstractNum w:abstractNumId="10">
    <w:nsid w:val="34EA2FBC"/>
    <w:multiLevelType w:val="hybridMultilevel"/>
    <w:tmpl w:val="D5FA6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CA65A0"/>
    <w:multiLevelType w:val="hybridMultilevel"/>
    <w:tmpl w:val="E542A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E47C13"/>
    <w:multiLevelType w:val="hybridMultilevel"/>
    <w:tmpl w:val="5A3ACB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808F9"/>
    <w:multiLevelType w:val="hybridMultilevel"/>
    <w:tmpl w:val="BD7CE0E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270684"/>
    <w:multiLevelType w:val="hybridMultilevel"/>
    <w:tmpl w:val="6930C46C"/>
    <w:lvl w:ilvl="0" w:tplc="041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5">
    <w:nsid w:val="52E678A3"/>
    <w:multiLevelType w:val="hybridMultilevel"/>
    <w:tmpl w:val="97DAE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E13175"/>
    <w:multiLevelType w:val="multilevel"/>
    <w:tmpl w:val="595A53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>
    <w:nsid w:val="5A437EE8"/>
    <w:multiLevelType w:val="hybridMultilevel"/>
    <w:tmpl w:val="CDD63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857DB1"/>
    <w:multiLevelType w:val="hybridMultilevel"/>
    <w:tmpl w:val="87AEA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6E3B91"/>
    <w:multiLevelType w:val="hybridMultilevel"/>
    <w:tmpl w:val="E82A264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C97FB3"/>
    <w:multiLevelType w:val="hybridMultilevel"/>
    <w:tmpl w:val="AF3E7948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D8C5262"/>
    <w:multiLevelType w:val="hybridMultilevel"/>
    <w:tmpl w:val="4C98D7C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1722DB"/>
    <w:multiLevelType w:val="hybridMultilevel"/>
    <w:tmpl w:val="E8689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F3632E"/>
    <w:multiLevelType w:val="hybridMultilevel"/>
    <w:tmpl w:val="86D4D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3"/>
  </w:num>
  <w:num w:numId="3">
    <w:abstractNumId w:val="4"/>
  </w:num>
  <w:num w:numId="4">
    <w:abstractNumId w:val="3"/>
  </w:num>
  <w:num w:numId="5">
    <w:abstractNumId w:val="16"/>
  </w:num>
  <w:num w:numId="6">
    <w:abstractNumId w:val="6"/>
  </w:num>
  <w:num w:numId="7">
    <w:abstractNumId w:val="8"/>
  </w:num>
  <w:num w:numId="8">
    <w:abstractNumId w:val="17"/>
  </w:num>
  <w:num w:numId="9">
    <w:abstractNumId w:val="1"/>
  </w:num>
  <w:num w:numId="10">
    <w:abstractNumId w:val="2"/>
  </w:num>
  <w:num w:numId="11">
    <w:abstractNumId w:val="7"/>
  </w:num>
  <w:num w:numId="12">
    <w:abstractNumId w:val="5"/>
  </w:num>
  <w:num w:numId="13">
    <w:abstractNumId w:val="14"/>
  </w:num>
  <w:num w:numId="14">
    <w:abstractNumId w:val="11"/>
  </w:num>
  <w:num w:numId="15">
    <w:abstractNumId w:val="21"/>
  </w:num>
  <w:num w:numId="16">
    <w:abstractNumId w:val="12"/>
  </w:num>
  <w:num w:numId="17">
    <w:abstractNumId w:val="19"/>
  </w:num>
  <w:num w:numId="18">
    <w:abstractNumId w:val="13"/>
  </w:num>
  <w:num w:numId="19">
    <w:abstractNumId w:val="20"/>
  </w:num>
  <w:num w:numId="20">
    <w:abstractNumId w:val="10"/>
  </w:num>
  <w:num w:numId="21">
    <w:abstractNumId w:val="22"/>
  </w:num>
  <w:num w:numId="22">
    <w:abstractNumId w:val="18"/>
  </w:num>
  <w:num w:numId="23">
    <w:abstractNumId w:val="15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8F9"/>
    <w:rsid w:val="000019AB"/>
    <w:rsid w:val="0004377D"/>
    <w:rsid w:val="000542CC"/>
    <w:rsid w:val="00065CBB"/>
    <w:rsid w:val="00067930"/>
    <w:rsid w:val="0007461A"/>
    <w:rsid w:val="000773C6"/>
    <w:rsid w:val="0008471C"/>
    <w:rsid w:val="000860BB"/>
    <w:rsid w:val="00093870"/>
    <w:rsid w:val="000A4FE6"/>
    <w:rsid w:val="000B09A7"/>
    <w:rsid w:val="000D2D2A"/>
    <w:rsid w:val="000E045B"/>
    <w:rsid w:val="000E56E8"/>
    <w:rsid w:val="000E6485"/>
    <w:rsid w:val="000E709B"/>
    <w:rsid w:val="000E785E"/>
    <w:rsid w:val="000F3B59"/>
    <w:rsid w:val="000F5C51"/>
    <w:rsid w:val="00104B5C"/>
    <w:rsid w:val="0010566D"/>
    <w:rsid w:val="00112946"/>
    <w:rsid w:val="00115F74"/>
    <w:rsid w:val="001558FF"/>
    <w:rsid w:val="001738FF"/>
    <w:rsid w:val="00182CE1"/>
    <w:rsid w:val="001839D1"/>
    <w:rsid w:val="001D11A0"/>
    <w:rsid w:val="001F13B3"/>
    <w:rsid w:val="002275DD"/>
    <w:rsid w:val="00231397"/>
    <w:rsid w:val="00241812"/>
    <w:rsid w:val="00243408"/>
    <w:rsid w:val="002634EE"/>
    <w:rsid w:val="0026409F"/>
    <w:rsid w:val="00281E06"/>
    <w:rsid w:val="00283CCF"/>
    <w:rsid w:val="00284E44"/>
    <w:rsid w:val="002852C6"/>
    <w:rsid w:val="00290F53"/>
    <w:rsid w:val="00291EF7"/>
    <w:rsid w:val="002A0196"/>
    <w:rsid w:val="002A135B"/>
    <w:rsid w:val="002B54DA"/>
    <w:rsid w:val="002C0E47"/>
    <w:rsid w:val="002D606A"/>
    <w:rsid w:val="002E4F84"/>
    <w:rsid w:val="0031196E"/>
    <w:rsid w:val="003207BB"/>
    <w:rsid w:val="0034496F"/>
    <w:rsid w:val="00351628"/>
    <w:rsid w:val="00356F99"/>
    <w:rsid w:val="00357AA0"/>
    <w:rsid w:val="00380279"/>
    <w:rsid w:val="00380BD5"/>
    <w:rsid w:val="00393BD5"/>
    <w:rsid w:val="003A7D2A"/>
    <w:rsid w:val="003B0B7D"/>
    <w:rsid w:val="003C1BEE"/>
    <w:rsid w:val="003F0E1B"/>
    <w:rsid w:val="00401C82"/>
    <w:rsid w:val="00405616"/>
    <w:rsid w:val="00407326"/>
    <w:rsid w:val="00416ACE"/>
    <w:rsid w:val="00431D37"/>
    <w:rsid w:val="004416B6"/>
    <w:rsid w:val="00446957"/>
    <w:rsid w:val="00461E94"/>
    <w:rsid w:val="004631F8"/>
    <w:rsid w:val="00464159"/>
    <w:rsid w:val="00466507"/>
    <w:rsid w:val="004802F3"/>
    <w:rsid w:val="00481889"/>
    <w:rsid w:val="004834CC"/>
    <w:rsid w:val="004922A4"/>
    <w:rsid w:val="004A3600"/>
    <w:rsid w:val="004A38A3"/>
    <w:rsid w:val="004B116D"/>
    <w:rsid w:val="004B6E52"/>
    <w:rsid w:val="004C26BD"/>
    <w:rsid w:val="004C3056"/>
    <w:rsid w:val="004C5B2F"/>
    <w:rsid w:val="004D4E91"/>
    <w:rsid w:val="004E37C1"/>
    <w:rsid w:val="004E5B1C"/>
    <w:rsid w:val="004F5347"/>
    <w:rsid w:val="004F5CA2"/>
    <w:rsid w:val="004F6C00"/>
    <w:rsid w:val="0050435C"/>
    <w:rsid w:val="00523E82"/>
    <w:rsid w:val="0052781E"/>
    <w:rsid w:val="00532FAE"/>
    <w:rsid w:val="00534BF7"/>
    <w:rsid w:val="00546066"/>
    <w:rsid w:val="0055435B"/>
    <w:rsid w:val="005619CB"/>
    <w:rsid w:val="0056561E"/>
    <w:rsid w:val="0057072E"/>
    <w:rsid w:val="00575B22"/>
    <w:rsid w:val="00587BAC"/>
    <w:rsid w:val="005A2051"/>
    <w:rsid w:val="005A4F32"/>
    <w:rsid w:val="005A5A26"/>
    <w:rsid w:val="005A7985"/>
    <w:rsid w:val="005B00A4"/>
    <w:rsid w:val="005B1AF2"/>
    <w:rsid w:val="005D5F40"/>
    <w:rsid w:val="005D6CB3"/>
    <w:rsid w:val="005E178A"/>
    <w:rsid w:val="005E60CD"/>
    <w:rsid w:val="005F197C"/>
    <w:rsid w:val="006129F8"/>
    <w:rsid w:val="00617AFF"/>
    <w:rsid w:val="006245C2"/>
    <w:rsid w:val="00641DE9"/>
    <w:rsid w:val="00666F01"/>
    <w:rsid w:val="006732DE"/>
    <w:rsid w:val="00673E0C"/>
    <w:rsid w:val="00685A4F"/>
    <w:rsid w:val="00692948"/>
    <w:rsid w:val="006B0E21"/>
    <w:rsid w:val="006B302F"/>
    <w:rsid w:val="006B7602"/>
    <w:rsid w:val="006C60D2"/>
    <w:rsid w:val="006E5ACF"/>
    <w:rsid w:val="007061E9"/>
    <w:rsid w:val="0070788F"/>
    <w:rsid w:val="007109CF"/>
    <w:rsid w:val="00713579"/>
    <w:rsid w:val="00715AB4"/>
    <w:rsid w:val="00720EE2"/>
    <w:rsid w:val="0072338F"/>
    <w:rsid w:val="0073248A"/>
    <w:rsid w:val="00733AA3"/>
    <w:rsid w:val="007352B1"/>
    <w:rsid w:val="00752BC6"/>
    <w:rsid w:val="007545CE"/>
    <w:rsid w:val="00770C47"/>
    <w:rsid w:val="00773C59"/>
    <w:rsid w:val="00775EB1"/>
    <w:rsid w:val="00776ECA"/>
    <w:rsid w:val="00782AB5"/>
    <w:rsid w:val="007850B2"/>
    <w:rsid w:val="00797434"/>
    <w:rsid w:val="007A758C"/>
    <w:rsid w:val="007B5332"/>
    <w:rsid w:val="007C1301"/>
    <w:rsid w:val="007C1E11"/>
    <w:rsid w:val="007C5F64"/>
    <w:rsid w:val="007C78F9"/>
    <w:rsid w:val="007D0E7C"/>
    <w:rsid w:val="007E4E00"/>
    <w:rsid w:val="007F0DAD"/>
    <w:rsid w:val="007F15E5"/>
    <w:rsid w:val="007F7F20"/>
    <w:rsid w:val="00800F5A"/>
    <w:rsid w:val="00801BC3"/>
    <w:rsid w:val="00805360"/>
    <w:rsid w:val="008063DE"/>
    <w:rsid w:val="0081117F"/>
    <w:rsid w:val="008312F7"/>
    <w:rsid w:val="00831B94"/>
    <w:rsid w:val="008329E9"/>
    <w:rsid w:val="00845BB2"/>
    <w:rsid w:val="00862C4C"/>
    <w:rsid w:val="00863026"/>
    <w:rsid w:val="008910A7"/>
    <w:rsid w:val="00894EAD"/>
    <w:rsid w:val="008A4CD3"/>
    <w:rsid w:val="008A4E47"/>
    <w:rsid w:val="008A7796"/>
    <w:rsid w:val="008B104A"/>
    <w:rsid w:val="008C3A82"/>
    <w:rsid w:val="008D272F"/>
    <w:rsid w:val="008D5133"/>
    <w:rsid w:val="008D6127"/>
    <w:rsid w:val="00906385"/>
    <w:rsid w:val="00906E14"/>
    <w:rsid w:val="0091576A"/>
    <w:rsid w:val="00922DF7"/>
    <w:rsid w:val="009263F8"/>
    <w:rsid w:val="00944E11"/>
    <w:rsid w:val="00945AB0"/>
    <w:rsid w:val="00946E15"/>
    <w:rsid w:val="00956933"/>
    <w:rsid w:val="0096265D"/>
    <w:rsid w:val="00962EB5"/>
    <w:rsid w:val="009657C5"/>
    <w:rsid w:val="00973F47"/>
    <w:rsid w:val="0098114C"/>
    <w:rsid w:val="00990CCF"/>
    <w:rsid w:val="0099710E"/>
    <w:rsid w:val="0099757C"/>
    <w:rsid w:val="009B570D"/>
    <w:rsid w:val="009D2908"/>
    <w:rsid w:val="009E346F"/>
    <w:rsid w:val="009E566D"/>
    <w:rsid w:val="009E709B"/>
    <w:rsid w:val="009F7B4D"/>
    <w:rsid w:val="00A029B2"/>
    <w:rsid w:val="00A064CE"/>
    <w:rsid w:val="00A15103"/>
    <w:rsid w:val="00A309E7"/>
    <w:rsid w:val="00A327FB"/>
    <w:rsid w:val="00A34683"/>
    <w:rsid w:val="00A473CF"/>
    <w:rsid w:val="00A51FE9"/>
    <w:rsid w:val="00A5209C"/>
    <w:rsid w:val="00A52923"/>
    <w:rsid w:val="00A61C92"/>
    <w:rsid w:val="00A7327D"/>
    <w:rsid w:val="00A845F6"/>
    <w:rsid w:val="00A86B8B"/>
    <w:rsid w:val="00A945A9"/>
    <w:rsid w:val="00A953F4"/>
    <w:rsid w:val="00AA567A"/>
    <w:rsid w:val="00AB1CA6"/>
    <w:rsid w:val="00AB2CF0"/>
    <w:rsid w:val="00AB4F74"/>
    <w:rsid w:val="00AC3757"/>
    <w:rsid w:val="00AC3F99"/>
    <w:rsid w:val="00AE39A5"/>
    <w:rsid w:val="00B270B5"/>
    <w:rsid w:val="00B74B62"/>
    <w:rsid w:val="00B9275B"/>
    <w:rsid w:val="00B93154"/>
    <w:rsid w:val="00B964F2"/>
    <w:rsid w:val="00BA41B3"/>
    <w:rsid w:val="00BA77FD"/>
    <w:rsid w:val="00BC1ABD"/>
    <w:rsid w:val="00BD242B"/>
    <w:rsid w:val="00C037C0"/>
    <w:rsid w:val="00C03D8F"/>
    <w:rsid w:val="00C07E62"/>
    <w:rsid w:val="00C115F2"/>
    <w:rsid w:val="00C70307"/>
    <w:rsid w:val="00C74591"/>
    <w:rsid w:val="00C7619E"/>
    <w:rsid w:val="00C81F1D"/>
    <w:rsid w:val="00CA2A62"/>
    <w:rsid w:val="00CA492A"/>
    <w:rsid w:val="00CD3246"/>
    <w:rsid w:val="00CE3FBD"/>
    <w:rsid w:val="00CE55A1"/>
    <w:rsid w:val="00D065E9"/>
    <w:rsid w:val="00D10CBF"/>
    <w:rsid w:val="00D23DA0"/>
    <w:rsid w:val="00D32A2F"/>
    <w:rsid w:val="00D346BA"/>
    <w:rsid w:val="00D504B9"/>
    <w:rsid w:val="00D6720B"/>
    <w:rsid w:val="00D9663F"/>
    <w:rsid w:val="00DD00EA"/>
    <w:rsid w:val="00DD5544"/>
    <w:rsid w:val="00DD6C00"/>
    <w:rsid w:val="00DF1081"/>
    <w:rsid w:val="00E00C43"/>
    <w:rsid w:val="00E04BCE"/>
    <w:rsid w:val="00E22CB8"/>
    <w:rsid w:val="00E22EAF"/>
    <w:rsid w:val="00E246AC"/>
    <w:rsid w:val="00E36970"/>
    <w:rsid w:val="00E53C14"/>
    <w:rsid w:val="00E70271"/>
    <w:rsid w:val="00E74868"/>
    <w:rsid w:val="00E7690A"/>
    <w:rsid w:val="00E8079A"/>
    <w:rsid w:val="00E93BE4"/>
    <w:rsid w:val="00E95FD8"/>
    <w:rsid w:val="00E965B2"/>
    <w:rsid w:val="00EA4FB1"/>
    <w:rsid w:val="00EA5F66"/>
    <w:rsid w:val="00EA695F"/>
    <w:rsid w:val="00EB5801"/>
    <w:rsid w:val="00EB5BCE"/>
    <w:rsid w:val="00EC0B83"/>
    <w:rsid w:val="00EE442B"/>
    <w:rsid w:val="00EE6520"/>
    <w:rsid w:val="00F176C6"/>
    <w:rsid w:val="00F20223"/>
    <w:rsid w:val="00F25636"/>
    <w:rsid w:val="00F35777"/>
    <w:rsid w:val="00F41038"/>
    <w:rsid w:val="00F56C57"/>
    <w:rsid w:val="00F63522"/>
    <w:rsid w:val="00F83828"/>
    <w:rsid w:val="00F93C32"/>
    <w:rsid w:val="00F9602F"/>
    <w:rsid w:val="00FA6490"/>
    <w:rsid w:val="00FC56AC"/>
    <w:rsid w:val="00FC7807"/>
    <w:rsid w:val="00FD17D1"/>
    <w:rsid w:val="00FD6767"/>
    <w:rsid w:val="00FD7324"/>
    <w:rsid w:val="00FF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8F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946E15"/>
    <w:pPr>
      <w:keepNext/>
      <w:numPr>
        <w:numId w:val="4"/>
      </w:numPr>
      <w:suppressAutoHyphens w:val="0"/>
      <w:spacing w:before="240" w:after="60" w:line="288" w:lineRule="auto"/>
      <w:jc w:val="center"/>
      <w:outlineLvl w:val="0"/>
    </w:pPr>
    <w:rPr>
      <w:b/>
      <w:kern w:val="28"/>
      <w:sz w:val="28"/>
      <w:szCs w:val="20"/>
      <w:lang w:eastAsia="en-US"/>
    </w:rPr>
  </w:style>
  <w:style w:type="paragraph" w:styleId="2">
    <w:name w:val="heading 2"/>
    <w:basedOn w:val="a"/>
    <w:next w:val="a"/>
    <w:link w:val="20"/>
    <w:qFormat/>
    <w:rsid w:val="00946E15"/>
    <w:pPr>
      <w:keepNext/>
      <w:suppressAutoHyphens w:val="0"/>
      <w:spacing w:before="240" w:after="60" w:line="288" w:lineRule="auto"/>
      <w:jc w:val="both"/>
      <w:outlineLvl w:val="1"/>
    </w:pPr>
    <w:rPr>
      <w:rFonts w:ascii="Arial" w:hAnsi="Arial"/>
      <w:b/>
      <w:i/>
      <w:szCs w:val="20"/>
      <w:lang w:eastAsia="en-US"/>
    </w:rPr>
  </w:style>
  <w:style w:type="paragraph" w:styleId="4">
    <w:name w:val="heading 4"/>
    <w:basedOn w:val="a"/>
    <w:next w:val="a"/>
    <w:link w:val="40"/>
    <w:qFormat/>
    <w:rsid w:val="00946E15"/>
    <w:pPr>
      <w:keepNext/>
      <w:numPr>
        <w:ilvl w:val="3"/>
        <w:numId w:val="4"/>
      </w:numPr>
      <w:suppressAutoHyphens w:val="0"/>
      <w:spacing w:before="240" w:after="60" w:line="288" w:lineRule="auto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"/>
    <w:next w:val="a"/>
    <w:link w:val="50"/>
    <w:qFormat/>
    <w:rsid w:val="00946E15"/>
    <w:pPr>
      <w:numPr>
        <w:ilvl w:val="4"/>
        <w:numId w:val="4"/>
      </w:numPr>
      <w:suppressAutoHyphens w:val="0"/>
      <w:spacing w:before="240" w:after="60" w:line="288" w:lineRule="auto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"/>
    <w:next w:val="a"/>
    <w:link w:val="60"/>
    <w:qFormat/>
    <w:rsid w:val="00946E15"/>
    <w:pPr>
      <w:numPr>
        <w:ilvl w:val="5"/>
        <w:numId w:val="4"/>
      </w:numPr>
      <w:suppressAutoHyphens w:val="0"/>
      <w:spacing w:before="240" w:after="60" w:line="288" w:lineRule="auto"/>
      <w:jc w:val="both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"/>
    <w:next w:val="a"/>
    <w:link w:val="70"/>
    <w:qFormat/>
    <w:rsid w:val="00946E15"/>
    <w:pPr>
      <w:numPr>
        <w:ilvl w:val="6"/>
        <w:numId w:val="4"/>
      </w:numPr>
      <w:suppressAutoHyphens w:val="0"/>
      <w:spacing w:before="240" w:after="60" w:line="288" w:lineRule="auto"/>
      <w:jc w:val="both"/>
      <w:outlineLvl w:val="6"/>
    </w:pPr>
    <w:rPr>
      <w:lang w:eastAsia="en-US"/>
    </w:rPr>
  </w:style>
  <w:style w:type="paragraph" w:styleId="8">
    <w:name w:val="heading 8"/>
    <w:basedOn w:val="a"/>
    <w:next w:val="a"/>
    <w:link w:val="80"/>
    <w:qFormat/>
    <w:rsid w:val="00946E15"/>
    <w:pPr>
      <w:numPr>
        <w:ilvl w:val="7"/>
        <w:numId w:val="4"/>
      </w:numPr>
      <w:suppressAutoHyphens w:val="0"/>
      <w:spacing w:before="240" w:after="60" w:line="288" w:lineRule="auto"/>
      <w:jc w:val="both"/>
      <w:outlineLvl w:val="7"/>
    </w:pPr>
    <w:rPr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46E15"/>
    <w:pPr>
      <w:numPr>
        <w:ilvl w:val="8"/>
        <w:numId w:val="4"/>
      </w:numPr>
      <w:suppressAutoHyphens w:val="0"/>
      <w:spacing w:before="240" w:after="60" w:line="288" w:lineRule="auto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8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17AF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7AFF"/>
    <w:rPr>
      <w:rFonts w:ascii="Tahoma" w:eastAsia="Times New Roman" w:hAnsi="Tahoma" w:cs="Tahoma"/>
      <w:sz w:val="16"/>
      <w:szCs w:val="16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617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7AF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quote">
    <w:name w:val="code-quote"/>
    <w:basedOn w:val="a0"/>
    <w:rsid w:val="00617AFF"/>
  </w:style>
  <w:style w:type="character" w:customStyle="1" w:styleId="hps">
    <w:name w:val="hps"/>
    <w:basedOn w:val="a0"/>
    <w:rsid w:val="00F35777"/>
  </w:style>
  <w:style w:type="character" w:customStyle="1" w:styleId="10">
    <w:name w:val="Заголовок 1 Знак"/>
    <w:basedOn w:val="a0"/>
    <w:link w:val="1"/>
    <w:rsid w:val="00946E15"/>
    <w:rPr>
      <w:rFonts w:ascii="Times New Roman" w:eastAsia="Times New Roman" w:hAnsi="Times New Roman" w:cs="Times New Roman"/>
      <w:b/>
      <w:kern w:val="28"/>
      <w:sz w:val="28"/>
      <w:szCs w:val="20"/>
    </w:rPr>
  </w:style>
  <w:style w:type="character" w:customStyle="1" w:styleId="20">
    <w:name w:val="Заголовок 2 Знак"/>
    <w:basedOn w:val="a0"/>
    <w:link w:val="2"/>
    <w:rsid w:val="00946E15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40">
    <w:name w:val="Заголовок 4 Знак"/>
    <w:basedOn w:val="a0"/>
    <w:link w:val="4"/>
    <w:rsid w:val="00946E1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946E15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946E15"/>
    <w:rPr>
      <w:rFonts w:ascii="Times New Roman" w:eastAsia="Times New Roman" w:hAnsi="Times New Roman" w:cs="Times New Roman"/>
      <w:b/>
      <w:bCs/>
    </w:rPr>
  </w:style>
  <w:style w:type="character" w:customStyle="1" w:styleId="70">
    <w:name w:val="Заголовок 7 Знак"/>
    <w:basedOn w:val="a0"/>
    <w:link w:val="7"/>
    <w:rsid w:val="00946E15"/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946E15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946E15"/>
    <w:rPr>
      <w:rFonts w:ascii="Arial" w:eastAsia="Times New Roman" w:hAnsi="Arial" w:cs="Arial"/>
    </w:rPr>
  </w:style>
  <w:style w:type="character" w:styleId="a6">
    <w:name w:val="Hyperlink"/>
    <w:basedOn w:val="a0"/>
    <w:uiPriority w:val="99"/>
    <w:rsid w:val="00946E15"/>
    <w:rPr>
      <w:color w:val="0000FF"/>
      <w:u w:val="single"/>
    </w:rPr>
  </w:style>
  <w:style w:type="character" w:customStyle="1" w:styleId="shorttext">
    <w:name w:val="short_text"/>
    <w:basedOn w:val="a0"/>
    <w:rsid w:val="00284E44"/>
  </w:style>
  <w:style w:type="paragraph" w:styleId="a7">
    <w:name w:val="Plain Text"/>
    <w:basedOn w:val="a"/>
    <w:link w:val="a8"/>
    <w:uiPriority w:val="99"/>
    <w:rsid w:val="003C1BEE"/>
    <w:pPr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uiPriority w:val="99"/>
    <w:rsid w:val="003C1BE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itleFigure">
    <w:name w:val="TitleFigure"/>
    <w:basedOn w:val="a"/>
    <w:rsid w:val="005F197C"/>
    <w:pPr>
      <w:suppressAutoHyphens w:val="0"/>
      <w:spacing w:before="120" w:after="120"/>
      <w:jc w:val="both"/>
    </w:pPr>
    <w:rPr>
      <w:rFonts w:ascii="Times New Roman CYR" w:hAnsi="Times New Roman CYR" w:cs="Times New Roman CYR"/>
      <w:b/>
      <w:bCs/>
      <w:sz w:val="22"/>
      <w:szCs w:val="22"/>
      <w:lang w:eastAsia="en-US"/>
    </w:rPr>
  </w:style>
  <w:style w:type="paragraph" w:styleId="a9">
    <w:name w:val="footnote text"/>
    <w:basedOn w:val="a"/>
    <w:link w:val="aa"/>
    <w:semiHidden/>
    <w:rsid w:val="005F197C"/>
    <w:pPr>
      <w:suppressAutoHyphens w:val="0"/>
    </w:pPr>
    <w:rPr>
      <w:sz w:val="20"/>
      <w:szCs w:val="20"/>
      <w:lang w:eastAsia="ru-RU"/>
    </w:rPr>
  </w:style>
  <w:style w:type="character" w:customStyle="1" w:styleId="aa">
    <w:name w:val="Текст сноски Знак"/>
    <w:basedOn w:val="a0"/>
    <w:link w:val="a9"/>
    <w:semiHidden/>
    <w:rsid w:val="005F19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ody Text"/>
    <w:basedOn w:val="a"/>
    <w:link w:val="ac"/>
    <w:rsid w:val="00F93C32"/>
    <w:pPr>
      <w:spacing w:after="120"/>
    </w:pPr>
  </w:style>
  <w:style w:type="character" w:customStyle="1" w:styleId="ac">
    <w:name w:val="Основной текст Знак"/>
    <w:basedOn w:val="a0"/>
    <w:link w:val="ab"/>
    <w:rsid w:val="00F93C3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d">
    <w:name w:val="Body Text First Indent"/>
    <w:basedOn w:val="ab"/>
    <w:link w:val="11"/>
    <w:uiPriority w:val="99"/>
    <w:unhideWhenUsed/>
    <w:rsid w:val="00F93C32"/>
    <w:pPr>
      <w:ind w:firstLine="210"/>
    </w:pPr>
  </w:style>
  <w:style w:type="character" w:customStyle="1" w:styleId="ae">
    <w:name w:val="Красная строка Знак"/>
    <w:basedOn w:val="ac"/>
    <w:uiPriority w:val="99"/>
    <w:semiHidden/>
    <w:rsid w:val="00F93C32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11">
    <w:name w:val="Красная строка Знак1"/>
    <w:basedOn w:val="ac"/>
    <w:link w:val="ad"/>
    <w:uiPriority w:val="99"/>
    <w:rsid w:val="00F93C3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1">
    <w:name w:val="toc 2"/>
    <w:basedOn w:val="a"/>
    <w:next w:val="a"/>
    <w:autoRedefine/>
    <w:uiPriority w:val="39"/>
    <w:unhideWhenUsed/>
    <w:qFormat/>
    <w:rsid w:val="00FC56AC"/>
    <w:pPr>
      <w:spacing w:after="100"/>
      <w:ind w:left="240"/>
    </w:pPr>
  </w:style>
  <w:style w:type="paragraph" w:styleId="af">
    <w:name w:val="TOC Heading"/>
    <w:basedOn w:val="1"/>
    <w:next w:val="a"/>
    <w:uiPriority w:val="39"/>
    <w:semiHidden/>
    <w:unhideWhenUsed/>
    <w:qFormat/>
    <w:rsid w:val="00FC56AC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12">
    <w:name w:val="toc 1"/>
    <w:basedOn w:val="a"/>
    <w:next w:val="a"/>
    <w:autoRedefine/>
    <w:uiPriority w:val="39"/>
    <w:unhideWhenUsed/>
    <w:qFormat/>
    <w:rsid w:val="00FC56AC"/>
    <w:pPr>
      <w:suppressAutoHyphens w:val="0"/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C56AC"/>
    <w:pPr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f0">
    <w:name w:val="header"/>
    <w:basedOn w:val="a"/>
    <w:link w:val="af1"/>
    <w:uiPriority w:val="99"/>
    <w:unhideWhenUsed/>
    <w:rsid w:val="008063DE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8063D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2">
    <w:name w:val="footer"/>
    <w:basedOn w:val="a"/>
    <w:link w:val="af3"/>
    <w:uiPriority w:val="99"/>
    <w:unhideWhenUsed/>
    <w:rsid w:val="008063DE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8063DE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f4">
    <w:name w:val="FollowedHyperlink"/>
    <w:basedOn w:val="a0"/>
    <w:uiPriority w:val="99"/>
    <w:semiHidden/>
    <w:unhideWhenUsed/>
    <w:rsid w:val="007061E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8F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946E15"/>
    <w:pPr>
      <w:keepNext/>
      <w:numPr>
        <w:numId w:val="4"/>
      </w:numPr>
      <w:suppressAutoHyphens w:val="0"/>
      <w:spacing w:before="240" w:after="60" w:line="288" w:lineRule="auto"/>
      <w:jc w:val="center"/>
      <w:outlineLvl w:val="0"/>
    </w:pPr>
    <w:rPr>
      <w:b/>
      <w:kern w:val="28"/>
      <w:sz w:val="28"/>
      <w:szCs w:val="20"/>
      <w:lang w:eastAsia="en-US"/>
    </w:rPr>
  </w:style>
  <w:style w:type="paragraph" w:styleId="2">
    <w:name w:val="heading 2"/>
    <w:basedOn w:val="a"/>
    <w:next w:val="a"/>
    <w:link w:val="20"/>
    <w:qFormat/>
    <w:rsid w:val="00946E15"/>
    <w:pPr>
      <w:keepNext/>
      <w:suppressAutoHyphens w:val="0"/>
      <w:spacing w:before="240" w:after="60" w:line="288" w:lineRule="auto"/>
      <w:jc w:val="both"/>
      <w:outlineLvl w:val="1"/>
    </w:pPr>
    <w:rPr>
      <w:rFonts w:ascii="Arial" w:hAnsi="Arial"/>
      <w:b/>
      <w:i/>
      <w:szCs w:val="20"/>
      <w:lang w:eastAsia="en-US"/>
    </w:rPr>
  </w:style>
  <w:style w:type="paragraph" w:styleId="4">
    <w:name w:val="heading 4"/>
    <w:basedOn w:val="a"/>
    <w:next w:val="a"/>
    <w:link w:val="40"/>
    <w:qFormat/>
    <w:rsid w:val="00946E15"/>
    <w:pPr>
      <w:keepNext/>
      <w:numPr>
        <w:ilvl w:val="3"/>
        <w:numId w:val="4"/>
      </w:numPr>
      <w:suppressAutoHyphens w:val="0"/>
      <w:spacing w:before="240" w:after="60" w:line="288" w:lineRule="auto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"/>
    <w:next w:val="a"/>
    <w:link w:val="50"/>
    <w:qFormat/>
    <w:rsid w:val="00946E15"/>
    <w:pPr>
      <w:numPr>
        <w:ilvl w:val="4"/>
        <w:numId w:val="4"/>
      </w:numPr>
      <w:suppressAutoHyphens w:val="0"/>
      <w:spacing w:before="240" w:after="60" w:line="288" w:lineRule="auto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"/>
    <w:next w:val="a"/>
    <w:link w:val="60"/>
    <w:qFormat/>
    <w:rsid w:val="00946E15"/>
    <w:pPr>
      <w:numPr>
        <w:ilvl w:val="5"/>
        <w:numId w:val="4"/>
      </w:numPr>
      <w:suppressAutoHyphens w:val="0"/>
      <w:spacing w:before="240" w:after="60" w:line="288" w:lineRule="auto"/>
      <w:jc w:val="both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"/>
    <w:next w:val="a"/>
    <w:link w:val="70"/>
    <w:qFormat/>
    <w:rsid w:val="00946E15"/>
    <w:pPr>
      <w:numPr>
        <w:ilvl w:val="6"/>
        <w:numId w:val="4"/>
      </w:numPr>
      <w:suppressAutoHyphens w:val="0"/>
      <w:spacing w:before="240" w:after="60" w:line="288" w:lineRule="auto"/>
      <w:jc w:val="both"/>
      <w:outlineLvl w:val="6"/>
    </w:pPr>
    <w:rPr>
      <w:lang w:eastAsia="en-US"/>
    </w:rPr>
  </w:style>
  <w:style w:type="paragraph" w:styleId="8">
    <w:name w:val="heading 8"/>
    <w:basedOn w:val="a"/>
    <w:next w:val="a"/>
    <w:link w:val="80"/>
    <w:qFormat/>
    <w:rsid w:val="00946E15"/>
    <w:pPr>
      <w:numPr>
        <w:ilvl w:val="7"/>
        <w:numId w:val="4"/>
      </w:numPr>
      <w:suppressAutoHyphens w:val="0"/>
      <w:spacing w:before="240" w:after="60" w:line="288" w:lineRule="auto"/>
      <w:jc w:val="both"/>
      <w:outlineLvl w:val="7"/>
    </w:pPr>
    <w:rPr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46E15"/>
    <w:pPr>
      <w:numPr>
        <w:ilvl w:val="8"/>
        <w:numId w:val="4"/>
      </w:numPr>
      <w:suppressAutoHyphens w:val="0"/>
      <w:spacing w:before="240" w:after="60" w:line="288" w:lineRule="auto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8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17AF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7AFF"/>
    <w:rPr>
      <w:rFonts w:ascii="Tahoma" w:eastAsia="Times New Roman" w:hAnsi="Tahoma" w:cs="Tahoma"/>
      <w:sz w:val="16"/>
      <w:szCs w:val="16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617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7AF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quote">
    <w:name w:val="code-quote"/>
    <w:basedOn w:val="a0"/>
    <w:rsid w:val="00617AFF"/>
  </w:style>
  <w:style w:type="character" w:customStyle="1" w:styleId="hps">
    <w:name w:val="hps"/>
    <w:basedOn w:val="a0"/>
    <w:rsid w:val="00F35777"/>
  </w:style>
  <w:style w:type="character" w:customStyle="1" w:styleId="10">
    <w:name w:val="Заголовок 1 Знак"/>
    <w:basedOn w:val="a0"/>
    <w:link w:val="1"/>
    <w:rsid w:val="00946E15"/>
    <w:rPr>
      <w:rFonts w:ascii="Times New Roman" w:eastAsia="Times New Roman" w:hAnsi="Times New Roman" w:cs="Times New Roman"/>
      <w:b/>
      <w:kern w:val="28"/>
      <w:sz w:val="28"/>
      <w:szCs w:val="20"/>
    </w:rPr>
  </w:style>
  <w:style w:type="character" w:customStyle="1" w:styleId="20">
    <w:name w:val="Заголовок 2 Знак"/>
    <w:basedOn w:val="a0"/>
    <w:link w:val="2"/>
    <w:rsid w:val="00946E15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40">
    <w:name w:val="Заголовок 4 Знак"/>
    <w:basedOn w:val="a0"/>
    <w:link w:val="4"/>
    <w:rsid w:val="00946E1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946E15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946E15"/>
    <w:rPr>
      <w:rFonts w:ascii="Times New Roman" w:eastAsia="Times New Roman" w:hAnsi="Times New Roman" w:cs="Times New Roman"/>
      <w:b/>
      <w:bCs/>
    </w:rPr>
  </w:style>
  <w:style w:type="character" w:customStyle="1" w:styleId="70">
    <w:name w:val="Заголовок 7 Знак"/>
    <w:basedOn w:val="a0"/>
    <w:link w:val="7"/>
    <w:rsid w:val="00946E15"/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946E15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946E15"/>
    <w:rPr>
      <w:rFonts w:ascii="Arial" w:eastAsia="Times New Roman" w:hAnsi="Arial" w:cs="Arial"/>
    </w:rPr>
  </w:style>
  <w:style w:type="character" w:styleId="a6">
    <w:name w:val="Hyperlink"/>
    <w:basedOn w:val="a0"/>
    <w:uiPriority w:val="99"/>
    <w:rsid w:val="00946E15"/>
    <w:rPr>
      <w:color w:val="0000FF"/>
      <w:u w:val="single"/>
    </w:rPr>
  </w:style>
  <w:style w:type="character" w:customStyle="1" w:styleId="shorttext">
    <w:name w:val="short_text"/>
    <w:basedOn w:val="a0"/>
    <w:rsid w:val="00284E44"/>
  </w:style>
  <w:style w:type="paragraph" w:styleId="a7">
    <w:name w:val="Plain Text"/>
    <w:basedOn w:val="a"/>
    <w:link w:val="a8"/>
    <w:uiPriority w:val="99"/>
    <w:rsid w:val="003C1BEE"/>
    <w:pPr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uiPriority w:val="99"/>
    <w:rsid w:val="003C1BE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itleFigure">
    <w:name w:val="TitleFigure"/>
    <w:basedOn w:val="a"/>
    <w:rsid w:val="005F197C"/>
    <w:pPr>
      <w:suppressAutoHyphens w:val="0"/>
      <w:spacing w:before="120" w:after="120"/>
      <w:jc w:val="both"/>
    </w:pPr>
    <w:rPr>
      <w:rFonts w:ascii="Times New Roman CYR" w:hAnsi="Times New Roman CYR" w:cs="Times New Roman CYR"/>
      <w:b/>
      <w:bCs/>
      <w:sz w:val="22"/>
      <w:szCs w:val="22"/>
      <w:lang w:eastAsia="en-US"/>
    </w:rPr>
  </w:style>
  <w:style w:type="paragraph" w:styleId="a9">
    <w:name w:val="footnote text"/>
    <w:basedOn w:val="a"/>
    <w:link w:val="aa"/>
    <w:semiHidden/>
    <w:rsid w:val="005F197C"/>
    <w:pPr>
      <w:suppressAutoHyphens w:val="0"/>
    </w:pPr>
    <w:rPr>
      <w:sz w:val="20"/>
      <w:szCs w:val="20"/>
      <w:lang w:eastAsia="ru-RU"/>
    </w:rPr>
  </w:style>
  <w:style w:type="character" w:customStyle="1" w:styleId="aa">
    <w:name w:val="Текст сноски Знак"/>
    <w:basedOn w:val="a0"/>
    <w:link w:val="a9"/>
    <w:semiHidden/>
    <w:rsid w:val="005F19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ody Text"/>
    <w:basedOn w:val="a"/>
    <w:link w:val="ac"/>
    <w:rsid w:val="00F93C32"/>
    <w:pPr>
      <w:spacing w:after="120"/>
    </w:pPr>
  </w:style>
  <w:style w:type="character" w:customStyle="1" w:styleId="ac">
    <w:name w:val="Основной текст Знак"/>
    <w:basedOn w:val="a0"/>
    <w:link w:val="ab"/>
    <w:rsid w:val="00F93C3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d">
    <w:name w:val="Body Text First Indent"/>
    <w:basedOn w:val="ab"/>
    <w:link w:val="11"/>
    <w:uiPriority w:val="99"/>
    <w:unhideWhenUsed/>
    <w:rsid w:val="00F93C32"/>
    <w:pPr>
      <w:ind w:firstLine="210"/>
    </w:pPr>
  </w:style>
  <w:style w:type="character" w:customStyle="1" w:styleId="ae">
    <w:name w:val="Красная строка Знак"/>
    <w:basedOn w:val="ac"/>
    <w:uiPriority w:val="99"/>
    <w:semiHidden/>
    <w:rsid w:val="00F93C32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11">
    <w:name w:val="Красная строка Знак1"/>
    <w:basedOn w:val="ac"/>
    <w:link w:val="ad"/>
    <w:uiPriority w:val="99"/>
    <w:rsid w:val="00F93C3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1">
    <w:name w:val="toc 2"/>
    <w:basedOn w:val="a"/>
    <w:next w:val="a"/>
    <w:autoRedefine/>
    <w:uiPriority w:val="39"/>
    <w:unhideWhenUsed/>
    <w:qFormat/>
    <w:rsid w:val="00FC56AC"/>
    <w:pPr>
      <w:spacing w:after="100"/>
      <w:ind w:left="240"/>
    </w:pPr>
  </w:style>
  <w:style w:type="paragraph" w:styleId="af">
    <w:name w:val="TOC Heading"/>
    <w:basedOn w:val="1"/>
    <w:next w:val="a"/>
    <w:uiPriority w:val="39"/>
    <w:semiHidden/>
    <w:unhideWhenUsed/>
    <w:qFormat/>
    <w:rsid w:val="00FC56AC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12">
    <w:name w:val="toc 1"/>
    <w:basedOn w:val="a"/>
    <w:next w:val="a"/>
    <w:autoRedefine/>
    <w:uiPriority w:val="39"/>
    <w:unhideWhenUsed/>
    <w:qFormat/>
    <w:rsid w:val="00FC56AC"/>
    <w:pPr>
      <w:suppressAutoHyphens w:val="0"/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C56AC"/>
    <w:pPr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f0">
    <w:name w:val="header"/>
    <w:basedOn w:val="a"/>
    <w:link w:val="af1"/>
    <w:uiPriority w:val="99"/>
    <w:unhideWhenUsed/>
    <w:rsid w:val="008063DE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8063D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2">
    <w:name w:val="footer"/>
    <w:basedOn w:val="a"/>
    <w:link w:val="af3"/>
    <w:uiPriority w:val="99"/>
    <w:unhideWhenUsed/>
    <w:rsid w:val="008063DE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8063DE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f4">
    <w:name w:val="FollowedHyperlink"/>
    <w:basedOn w:val="a0"/>
    <w:uiPriority w:val="99"/>
    <w:semiHidden/>
    <w:unhideWhenUsed/>
    <w:rsid w:val="007061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crls.yamoney.ru/ym.p7b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www.ietf.org/rfc/rfc2459.tx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crls.yamoney.ru/issuingca.cr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_x0421__x0442__x0430__x0442__x0443__x0441_ xmlns="a6c700f1-d8a0-4116-ae52-5ed3048cdf15">Актуальный</_x0421__x0442__x0430__x0442__x0443__x0441_>
    <_x041a__x043e__x043c__x043f__x043e__x043d__x0435__x043d__x0442__x044b_ xmlns="a6c700f1-d8a0-4116-ae52-5ed3048cdf15">Calypso-shop</_x041a__x043e__x043c__x043f__x043e__x043d__x0435__x043d__x0442__x044b_>
    <_x041a__x0430__x0440__x0442__x043e__x0447__x043a__x0430__x0020__x0448__x043b__x044e__x0437__x0430_ xmlns="a6c700f1-d8a0-4116-ae52-5ed3048cdf15" xsi:nil="true"/>
    <_x041e__x043f__x0438__x0441__x0430__x043d__x0438__x0435_ xmlns="a6c700f1-d8a0-4116-ae52-5ed3048cdf15">перевод процедуры обмена сертификатами</_x041e__x043f__x0438__x0441__x0430__x043d__x0438__x0435_>
    <_x0425__x043e__x0437__x044f__x0438__x043d__x0020__x0434__x043e__x043a__x0443__x043c__x0435__x043d__x0442__x0430_ xmlns="a6c700f1-d8a0-4116-ae52-5ed3048cdf15">Цирульников Роман</_x0425__x043e__x0437__x044f__x0438__x043d__x0020__x0434__x043e__x043a__x0443__x043c__x0435__x043d__x0442__x0430_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100C7A6A0D81641AE525ED3048CDF15" ma:contentTypeVersion="7" ma:contentTypeDescription="Создание документа." ma:contentTypeScope="" ma:versionID="cf91762510697db0776b9fd2745df117">
  <xsd:schema xmlns:xsd="http://www.w3.org/2001/XMLSchema" xmlns:p="http://schemas.microsoft.com/office/2006/metadata/properties" xmlns:ns2="a6c700f1-d8a0-4116-ae52-5ed3048cdf15" targetNamespace="http://schemas.microsoft.com/office/2006/metadata/properties" ma:root="true" ma:fieldsID="f3fff6657002a9077c73c56358a7fc02" ns2:_="">
    <xsd:import namespace="a6c700f1-d8a0-4116-ae52-5ed3048cdf15"/>
    <xsd:element name="properties">
      <xsd:complexType>
        <xsd:sequence>
          <xsd:element name="documentManagement">
            <xsd:complexType>
              <xsd:all>
                <xsd:element ref="ns2:_x0421__x0442__x0430__x0442__x0443__x0441_"/>
                <xsd:element ref="ns2:_x0425__x043e__x0437__x044f__x0438__x043d__x0020__x0434__x043e__x043a__x0443__x043c__x0435__x043d__x0442__x0430_"/>
                <xsd:element ref="ns2:_x041e__x043f__x0438__x0441__x0430__x043d__x0438__x0435_"/>
                <xsd:element ref="ns2:_x041a__x043e__x043c__x043f__x043e__x043d__x0435__x043d__x0442__x044b_" minOccurs="0"/>
                <xsd:element ref="ns2:_x041a__x0430__x0440__x0442__x043e__x0447__x043a__x0430__x0020__x0448__x043b__x044e__x0437__x0430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6c700f1-d8a0-4116-ae52-5ed3048cdf15" elementFormDefault="qualified">
    <xsd:import namespace="http://schemas.microsoft.com/office/2006/documentManagement/types"/>
    <xsd:element name="_x0421__x0442__x0430__x0442__x0443__x0441_" ma:index="8" ma:displayName="Статус" ma:default="Актуальный" ma:description="В работе -в процессе написания аналитиками&#10;Черновик-в процессе согласования с внутренними заказчиками либо ждет подписания договора, чтобы стать &#10;Готов, ждет релиза - документ полностью готов, функционал еще не выложен на боевые.&#10;Актуальным&#10;Актуальный - самая последняя, по которой подключаем сейчас&#10;Старый - Предыдущие, все ещё используемые версии&#10;Архив - уже нигде не используется, хранится для истории" ma:format="RadioButtons" ma:internalName="_x0421__x0442__x0430__x0442__x0443__x0441_">
      <xsd:simpleType>
        <xsd:restriction base="dms:Choice">
          <xsd:enumeration value="В работе"/>
          <xsd:enumeration value="Черновик"/>
          <xsd:enumeration value="Готов, ждет релиза"/>
          <xsd:enumeration value="Актуальный"/>
          <xsd:enumeration value="Старый"/>
          <xsd:enumeration value="Архив"/>
        </xsd:restriction>
      </xsd:simpleType>
    </xsd:element>
    <xsd:element name="_x0425__x043e__x0437__x044f__x0438__x043d__x0020__x0434__x043e__x043a__x0443__x043c__x0435__x043d__x0442__x0430_" ma:index="9" ma:displayName="Хозяин документа" ma:format="RadioButtons" ma:internalName="_x0425__x043e__x0437__x044f__x0438__x043d__x0020__x0434__x043e__x043a__x0443__x043c__x0435__x043d__x0442__x0430_">
      <xsd:simpleType>
        <xsd:restriction base="dms:Choice">
          <xsd:enumeration value="Иванова Кристина"/>
          <xsd:enumeration value="Середа Евгений"/>
          <xsd:enumeration value="Куралев Роман"/>
          <xsd:enumeration value="Ищенко Полина"/>
          <xsd:enumeration value="Цирульников Роман"/>
          <xsd:enumeration value="Глазов Георгий"/>
          <xsd:enumeration value="Кашин Андрей"/>
          <xsd:enumeration value="Лыков Денис"/>
        </xsd:restriction>
      </xsd:simpleType>
    </xsd:element>
    <xsd:element name="_x041e__x043f__x0438__x0441__x0430__x043d__x0438__x0435_" ma:index="10" ma:displayName="Описание" ma:internalName="_x041e__x043f__x0438__x0441__x0430__x043d__x0438__x0435_">
      <xsd:simpleType>
        <xsd:restriction base="dms:Note"/>
      </xsd:simpleType>
    </xsd:element>
    <xsd:element name="_x041a__x043e__x043c__x043f__x043e__x043d__x0435__x043d__x0442__x044b_" ma:index="12" nillable="true" ma:displayName="Компоненты" ma:description="Компоненты, обеспечивающие функционал" ma:format="Dropdown" ma:internalName="_x041a__x043e__x043c__x043f__x043e__x043d__x0435__x043d__x0442__x044b_">
      <xsd:simpleType>
        <xsd:union memberTypes="dms:Text">
          <xsd:simpleType>
            <xsd:restriction base="dms:Choice">
              <xsd:enumeration value="BO File Adapter"/>
              <xsd:enumeration value="BO HTTPGP"/>
              <xsd:enumeration value="Calypso-deposit"/>
              <xsd:enumeration value="Calypso-shop"/>
              <xsd:enumeration value="1CУУ"/>
              <xsd:enumeration value="ПК"/>
              <xsd:enumeration value="Портал"/>
              <xsd:enumeration value="ЦПП"/>
              <xsd:enumeration value="ЦПП2"/>
            </xsd:restriction>
          </xsd:simpleType>
        </xsd:union>
      </xsd:simpleType>
    </xsd:element>
    <xsd:element name="_x041a__x0430__x0440__x0442__x043e__x0447__x043a__x0430__x0020__x0448__x043b__x044e__x0437__x0430_" ma:index="13" nillable="true" ma:displayName="Карточка шлюза" ma:internalName="_x041a__x0430__x0440__x0442__x043e__x0447__x043a__x0430__x0020__x0448__x043b__x044e__x0437__x0430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5E82E-99DD-4015-BB52-B5D0D6FB0F9E}"/>
</file>

<file path=customXml/itemProps2.xml><?xml version="1.0" encoding="utf-8"?>
<ds:datastoreItem xmlns:ds="http://schemas.openxmlformats.org/officeDocument/2006/customXml" ds:itemID="{7099CB88-E60F-4CEB-A4E2-8FAF2F422CEF}"/>
</file>

<file path=customXml/itemProps3.xml><?xml version="1.0" encoding="utf-8"?>
<ds:datastoreItem xmlns:ds="http://schemas.openxmlformats.org/officeDocument/2006/customXml" ds:itemID="{F625D902-D573-448C-A43C-6587F9CF4B88}"/>
</file>

<file path=customXml/itemProps4.xml><?xml version="1.0" encoding="utf-8"?>
<ds:datastoreItem xmlns:ds="http://schemas.openxmlformats.org/officeDocument/2006/customXml" ds:itemID="{DAA1CDA0-AB12-473D-B03D-2057A9F63D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Yandex.Money-to-merchant-integration-protocol-3.0</vt:lpstr>
    </vt:vector>
  </TitlesOfParts>
  <Company>ООО "ПС Яндекс.Деньги"</Company>
  <LinksUpToDate>false</LinksUpToDate>
  <CharactersWithSpaces>3971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certificate request procedure</dc:title>
  <dc:creator>aniya</dc:creator>
  <cp:lastModifiedBy>Роман В. Цирульников</cp:lastModifiedBy>
  <cp:revision>2</cp:revision>
  <dcterms:created xsi:type="dcterms:W3CDTF">2012-04-13T15:45:00Z</dcterms:created>
  <dcterms:modified xsi:type="dcterms:W3CDTF">2012-04-13T15:45:00Z</dcterms:modified>
  <cp:contentType>Документ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0x010100F100C7A6A0D81641AE525ED3048CDF15</vt:lpwstr>
  </property>
</Properties>
</file>