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- 3 уровень сложности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PSD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JPG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слайдером.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– область с товарами и описанием.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– всплывающая форма обратной связи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ze5o0gr2zern" w:id="3"/>
      <w:bookmarkEnd w:id="3"/>
      <w:r w:rsidDel="00000000" w:rsidR="00000000" w:rsidRPr="00000000">
        <w:rPr>
          <w:rtl w:val="0"/>
        </w:rPr>
        <w:t xml:space="preserve">Описание задания и требования: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 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fade-эффектом.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    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footer, feedback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    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    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    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    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10.  Блок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содержит два дочерних блока </w:t>
      </w:r>
      <w:r w:rsidDel="00000000" w:rsidR="00000000" w:rsidRPr="00000000">
        <w:rPr>
          <w:b w:val="1"/>
          <w:rtl w:val="0"/>
        </w:rPr>
        <w:t xml:space="preserve">leftblock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centerblock</w:t>
      </w:r>
      <w:r w:rsidDel="00000000" w:rsidR="00000000" w:rsidRPr="00000000">
        <w:rPr>
          <w:rtl w:val="0"/>
        </w:rPr>
        <w:t xml:space="preserve">. Высота каждого из блоков или отсутствие одного из них не должно влиять на второй или ломать верстку.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11.  Форма обратной связи появляется с fade-эффектом по клику на ссылку «обратная связь» в шапке сайта. Окно должно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ixelplus.ru/test/lvl3/pixelplus.ru-test-v3.psd" TargetMode="External"/><Relationship Id="rId6" Type="http://schemas.openxmlformats.org/officeDocument/2006/relationships/hyperlink" Target="http://www.pixelplus.ru/test/lvl3/pixelplus.ru-test-v3.jpg" TargetMode="External"/></Relationships>
</file>