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shd w:fill="6aa84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30"/>
                <w:szCs w:val="30"/>
                <w:rtl w:val="0"/>
              </w:rPr>
              <w:t xml:space="preserve">UC-002 Настроить расписание мастера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Основной поток событий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Менеджер выбирает опцию управления расписанием в системе.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отображает интерфейс управления расписанием с фильтрами по мастерам и датам.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Менеджер выбирает мастера и период для настройки расписания.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отображает текущее расписание выбранного мастера на указанный период.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Менеджер вводит данные рабочего графика (даты, время начала и окончания работы, перерывы).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Менеджер назначает услуги, которые мастер оказывает в указанные периоды времени.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Менеджер подтверждает сохранение изменений.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проверяет корректность данных расписания (отсутствие конфликтов по времени).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сохраняет новое расписание мастера.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уведомляет мастера об изменениях в расписании через внутреннюю систему оповещений.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подтверждает менеджеру успешное сохранение расписания.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обновляет доступные для записи слоты в соответствии с новым расписанием.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Альтернативные потоки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240" w:lineRule="auto"/>
              <w:ind w:left="0" w:firstLine="0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3.A: Мастер не выбран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3.A.1 Менеджер не выбирает конкретного мастера.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3.A.2 Система отображает общее расписание всех мастеров.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3.A.3. Возврат к шагу 3 основного потока.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5.B: Неполные данные расписания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5.B.1 Менеджер вводит неполные данные о расписании (отсутствует время окончания работы).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5.B.2 Система обнаруживает недостающие обязательные данные.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5.B.3 Система уведомляет менеджера о необходимости заполнить все обязательные поля.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5.B.4  Возврат к шагу 5 основного потока.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9.C: Обнаружение конфликта в расписании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9.C.1 Система обнаруживает конфликт времени (пересечение с существующими записями).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9.C.2. Система уведомляет менеджера о наличии конфликта и предлагает варианты разрешения.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9.C.3 Менеджер выбирает вариант разрешения конфликта (отмена изменений, перезапись).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9.C.4 Переход к шагу 9 основного потока.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Гарантии успеха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Расписание мастера сохранено в системе без временных конфликтов.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уведомлен об изменениях в расписании.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записи клиентов использует актуальное расписание.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shd w:fill="ffffff" w:val="clear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Минимальные гарантии: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Данные о расписании не потеряны при ошибках сохранения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Существующие записи клиентов не затронуты изменениями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сохраняет целостность данных расписания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