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id="docshapegroup1" coordorigin="0,0" coordsize="8520,30">
            <v:rect style="position:absolute;left:0;top:0;width:8520;height:15" id="docshape2" filled="true" fillcolor="#999999" stroked="false">
              <v:fill type="solid"/>
            </v:rect>
            <v:shape style="position:absolute;left:-1;top:0;width:8520;height:30" id="docshape3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id="docshape4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matter</w:t>
      </w:r>
    </w:p>
    <w:p>
      <w:pPr>
        <w:pStyle w:val="BodyText"/>
        <w:spacing w:line="338" w:lineRule="auto" w:before="200"/>
        <w:ind w:left="119"/>
      </w:pPr>
      <w:r>
        <w:rPr>
          <w:color w:val="111111"/>
          <w:w w:val="105"/>
        </w:rPr>
        <w:t>title: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"Лабораторная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работа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№4"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"Дискреционное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разграничение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прав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Linux. Расширенные атрибуты" author: "Болотина Александра 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4"/>
          <w:w w:val="105"/>
        </w:rPr>
        <w:t> </w:t>
      </w:r>
      <w:r>
        <w:rPr>
          <w:color w:val="111111"/>
          <w:spacing w:val="-2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spacing w:val="-2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58"/>
        </w:rPr>
        <w:t> </w:t>
      </w:r>
      <w:r>
        <w:rPr>
          <w:color w:val="111111"/>
        </w:rPr>
        <w:t>bib/cite.bib</w:t>
      </w:r>
      <w:r>
        <w:rPr>
          <w:color w:val="111111"/>
          <w:spacing w:val="59"/>
        </w:rPr>
        <w:t> </w:t>
      </w:r>
      <w:r>
        <w:rPr>
          <w:color w:val="111111"/>
        </w:rPr>
        <w:t>csl:</w:t>
      </w:r>
      <w:r>
        <w:rPr>
          <w:color w:val="111111"/>
          <w:spacing w:val="59"/>
        </w:rPr>
        <w:t> </w:t>
      </w:r>
      <w:r>
        <w:rPr>
          <w:color w:val="111111"/>
        </w:rPr>
        <w:t>pandoc/csl/gost-r-7-0-5-2008-</w:t>
      </w:r>
      <w:r>
        <w:rPr>
          <w:color w:val="111111"/>
          <w:spacing w:val="-2"/>
        </w:rPr>
        <w:t>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format</w:t>
      </w:r>
    </w:p>
    <w:p>
      <w:pPr>
        <w:pStyle w:val="BodyText"/>
        <w:spacing w:line="338" w:lineRule="auto" w:before="199"/>
        <w:ind w:left="119" w:right="593"/>
      </w:pPr>
      <w:r>
        <w:rPr>
          <w:color w:val="111111"/>
          <w:w w:val="105"/>
        </w:rPr>
        <w:t>toc: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contents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toc-depth: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lof: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lot: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false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# List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babelshorthands=true polyglossia-otherlangs: name: 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4"/>
          <w:w w:val="105"/>
        </w:rPr>
        <w:t> </w:t>
      </w:r>
      <w:r>
        <w:rPr>
          <w:color w:val="111111"/>
          <w:spacing w:val="-2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spacing w:val="-2"/>
          <w:w w:val="105"/>
        </w:rPr>
        <w:t>Fonts</w:t>
      </w:r>
    </w:p>
    <w:p>
      <w:pPr>
        <w:pStyle w:val="BodyText"/>
        <w:spacing w:line="338" w:lineRule="auto" w:before="185"/>
        <w:ind w:left="119" w:right="593"/>
      </w:pPr>
      <w:r>
        <w:rPr>
          <w:color w:val="111111"/>
          <w:w w:val="105"/>
        </w:rPr>
        <w:t>mainfont: PT Serif romanfont: PT Serif sansfont: PT Sans monofont: PT Mono mainfontoptions: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Ligatures=TeX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romanfontoptions: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Ligatures=TeX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sansfontoptions: </w:t>
      </w:r>
      <w:r>
        <w:rPr>
          <w:color w:val="111111"/>
        </w:rPr>
        <w:t>Ligatures=TeX,Scale=MatchLowercase</w:t>
      </w:r>
      <w:r>
        <w:rPr>
          <w:color w:val="111111"/>
          <w:spacing w:val="40"/>
        </w:rPr>
        <w:t> </w:t>
      </w:r>
      <w:r>
        <w:rPr>
          <w:color w:val="111111"/>
        </w:rPr>
        <w:t>monofontoptions:</w:t>
      </w:r>
      <w:r>
        <w:rPr>
          <w:color w:val="111111"/>
          <w:spacing w:val="40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spacing w:val="-2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1"/>
          <w:w w:val="105"/>
        </w:rPr>
        <w:t> </w:t>
      </w:r>
      <w:r>
        <w:rPr>
          <w:color w:val="111111"/>
          <w:spacing w:val="-2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id="docshape5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id="docshape6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id="docshape7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id="docshape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id="docshape9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id="docshape10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spacing w:val="-2"/>
          <w:w w:val="105"/>
        </w:rPr>
        <w:t>parentracker=true backend=biber hyperref=auto language=auto autolang=other* </w:t>
      </w:r>
      <w:r>
        <w:rPr>
          <w:color w:val="111111"/>
          <w:spacing w:val="-2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  <w:w w:val="105"/>
        </w:rPr>
        <w:t>Pandoc-crossref</w:t>
      </w:r>
      <w:r>
        <w:rPr>
          <w:color w:val="111111"/>
          <w:spacing w:val="-32"/>
          <w:w w:val="105"/>
        </w:rPr>
        <w:t> </w:t>
      </w:r>
      <w:r>
        <w:rPr>
          <w:color w:val="111111"/>
          <w:w w:val="105"/>
        </w:rPr>
        <w:t>LaTeX</w:t>
      </w:r>
      <w:r>
        <w:rPr>
          <w:color w:val="111111"/>
          <w:spacing w:val="-33"/>
          <w:w w:val="105"/>
        </w:rPr>
        <w:t> </w:t>
      </w:r>
      <w:r>
        <w:rPr>
          <w:color w:val="111111"/>
          <w:spacing w:val="-2"/>
          <w:w w:val="105"/>
        </w:rPr>
        <w:t>customization</w:t>
      </w:r>
    </w:p>
    <w:p>
      <w:pPr>
        <w:pStyle w:val="BodyText"/>
        <w:spacing w:line="338" w:lineRule="auto" w:before="154"/>
        <w:ind w:left="532" w:right="593"/>
      </w:pPr>
      <w:r>
        <w:rPr>
          <w:color w:val="111111"/>
          <w:w w:val="105"/>
        </w:rPr>
        <w:t>figureTitle: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 "Список иллюстраций" lotTitle: "Список таблиц" lolTitle: 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header-</w:t>
      </w:r>
      <w:r>
        <w:rPr>
          <w:color w:val="111111"/>
          <w:spacing w:val="-2"/>
          <w:w w:val="105"/>
        </w:rPr>
        <w:t>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id="docshape11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spacing w:val="-2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680" w:bottom="280" w:left="1000" w:right="1680"/>
        </w:sectPr>
      </w:pPr>
    </w:p>
    <w:p>
      <w:pPr>
        <w:pStyle w:val="BodyText"/>
        <w:spacing w:before="93"/>
        <w:ind w:left="532"/>
      </w:pPr>
      <w:r>
        <w:rPr/>
        <w:pict>
          <v:shape style="position:absolute;margin-left:67.249992pt;margin-top:7.560138pt;width:2.25pt;height:2.25pt;mso-position-horizontal-relative:page;mso-position-vertical-relative:paragraph;z-index:15734272" id="docshape12" coordorigin="1345,151" coordsize="45,45" path="m1370,196l1365,196,1362,196,1345,177,1345,171,1365,151,1370,151,1390,174,1390,177,1370,19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4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4784" id="docshape13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4"/>
          <w:w w:val="105"/>
        </w:rPr>
        <w:t>text</w:t>
      </w:r>
    </w:p>
    <w:p>
      <w:pPr>
        <w:pStyle w:val="BodyText"/>
        <w:spacing w:before="1"/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id="docshapegroup14" coordorigin="1120,207" coordsize="8520,30">
            <v:rect style="position:absolute;left:1120;top:207;width:8520;height:15" id="docshape15" filled="true" fillcolor="#999999" stroked="false">
              <v:fill type="solid"/>
            </v:rect>
            <v:shape style="position:absolute;left:1119;top:207;width:8520;height:30" id="docshape16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id="docshape17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Heading1"/>
        <w:spacing w:before="121"/>
      </w:pPr>
      <w:r>
        <w:rPr>
          <w:color w:val="111111"/>
        </w:rPr>
        <w:t>Цель </w:t>
      </w:r>
      <w:r>
        <w:rPr>
          <w:color w:val="111111"/>
          <w:spacing w:val="-2"/>
        </w:rPr>
        <w:t>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Получение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практических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навыков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консоли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расширенными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атрибутами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файлов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Выполнение лабораторной </w:t>
      </w:r>
      <w:r>
        <w:rPr>
          <w:color w:val="111111"/>
          <w:spacing w:val="-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233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имени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определите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расширенные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атрибуты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файла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/home/guest/dir1/file1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командой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(рис.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1)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lsattr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/home/guest/dir1/file1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Установите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600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file1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file1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права,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разрешающие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чтение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w w:val="105"/>
          <w:sz w:val="16"/>
        </w:rPr>
        <w:t> запись для владельца файла. (рис. 1)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установить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/home/guest/dir1/file1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расширенный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от имени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guest: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(рис.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1)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chattr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+a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/home/guest/dir1/file1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ответ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вы</w:t>
      </w:r>
      <w:r>
        <w:rPr>
          <w:color w:val="111111"/>
          <w:w w:val="105"/>
          <w:sz w:val="16"/>
        </w:rPr>
        <w:t> должны получить отказ от выполнения операции.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977899</wp:posOffset>
            </wp:positionH>
            <wp:positionV relativeFrom="paragraph">
              <wp:posOffset>83562</wp:posOffset>
            </wp:positionV>
            <wp:extent cx="5003018" cy="12793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18" cy="1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3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1)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Зайдите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третью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консоль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правами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администратора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либо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повысьте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свои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права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w w:val="105"/>
          <w:sz w:val="16"/>
        </w:rPr>
        <w:t> помощью команды su. Попробуйте установить расширенный атрибут a на файл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/home/guest/dir1/file1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имени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суперпользователя: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(рис.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2)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chattr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5"/>
          <w:w w:val="105"/>
        </w:rPr>
        <w:t>+a</w:t>
      </w:r>
    </w:p>
    <w:p>
      <w:pPr>
        <w:pStyle w:val="BodyText"/>
        <w:spacing w:before="73"/>
        <w:ind w:left="532"/>
      </w:pPr>
      <w:r>
        <w:rPr>
          <w:color w:val="111111"/>
          <w:spacing w:val="-2"/>
          <w:w w:val="105"/>
        </w:rPr>
        <w:t>/home/guest/dir1/file1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977899</wp:posOffset>
            </wp:positionH>
            <wp:positionV relativeFrom="paragraph">
              <wp:posOffset>131879</wp:posOffset>
            </wp:positionV>
            <wp:extent cx="3562350" cy="2190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614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2)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От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пользователя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guest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проверьте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правильность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установления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атрибута: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(рис.</w:t>
      </w:r>
      <w:r>
        <w:rPr>
          <w:color w:val="111111"/>
          <w:spacing w:val="-22"/>
          <w:w w:val="105"/>
          <w:sz w:val="16"/>
        </w:rPr>
        <w:t> </w:t>
      </w:r>
      <w:r>
        <w:rPr>
          <w:color w:val="111111"/>
          <w:w w:val="105"/>
          <w:sz w:val="16"/>
        </w:rPr>
        <w:t>3)</w:t>
      </w:r>
      <w:r>
        <w:rPr>
          <w:color w:val="111111"/>
          <w:w w:val="105"/>
          <w:sz w:val="16"/>
        </w:rPr>
        <w:t> lsattr /home/guest/dir1/file1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Выполните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дозапись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file1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слова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«test»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командой</w:t>
      </w:r>
    </w:p>
    <w:p>
      <w:pPr>
        <w:pStyle w:val="BodyText"/>
        <w:spacing w:line="338" w:lineRule="auto" w:before="73"/>
        <w:ind w:left="532" w:right="593"/>
      </w:pPr>
      <w:r>
        <w:rPr>
          <w:color w:val="111111"/>
          <w:w w:val="105"/>
        </w:rPr>
        <w:t>echo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"test"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/home/guest/dir1/file1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После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этого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выполните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чтение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файла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file1 командой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cat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/home/guest/dir1/file1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Убедитесь,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слово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test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было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успешно записано в file1. (рис. 3)</w:t>
      </w:r>
    </w:p>
    <w:p>
      <w:pPr>
        <w:spacing w:after="0" w:line="338" w:lineRule="auto"/>
        <w:sectPr>
          <w:pgSz w:w="11900" w:h="16840"/>
          <w:pgMar w:top="1620" w:bottom="280" w:left="1000" w:right="1680"/>
        </w:sect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4819649" cy="9048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BodyText"/>
        <w:spacing w:before="105"/>
        <w:ind w:left="53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3)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961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удалить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file1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либо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стереть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имеющуюся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нём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информацию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w w:val="105"/>
          <w:sz w:val="16"/>
        </w:rPr>
        <w:t> echo "abcd" &gt; /home/guest/dirl/file1 Попробуйте переименовать файл. (рис. 4)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Попробуйте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помощью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команды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chmod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000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file1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установить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файл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file1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права,</w:t>
      </w:r>
      <w:r>
        <w:rPr>
          <w:color w:val="111111"/>
          <w:w w:val="105"/>
          <w:sz w:val="16"/>
        </w:rPr>
        <w:t>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04"/>
        <w:ind w:left="532"/>
      </w:pPr>
      <w:r>
        <w:rPr/>
        <w:pict>
          <v:shape style="position:absolute;margin-left:67.249992pt;margin-top:8.110109pt;width:2.25pt;height:2.25pt;mso-position-horizontal-relative:page;mso-position-vertical-relative:paragraph;z-index:15738368" id="docshape18" coordorigin="1345,162" coordsize="45,45" path="m1370,207l1365,207,1362,207,1345,188,1345,182,1365,162,1370,162,1390,185,1390,188,1370,20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нет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(рис.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5"/>
          <w:w w:val="105"/>
        </w:rPr>
        <w:t>4)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977899</wp:posOffset>
            </wp:positionH>
            <wp:positionV relativeFrom="paragraph">
              <wp:posOffset>131627</wp:posOffset>
            </wp:positionV>
            <wp:extent cx="5016979" cy="51701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979" cy="51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3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4)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149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Снимите расширенный атрибут a с файла /home/guest/dirl/file1 от имени суперпользователя</w:t>
      </w:r>
      <w:r>
        <w:rPr>
          <w:color w:val="111111"/>
          <w:spacing w:val="-26"/>
          <w:w w:val="105"/>
          <w:sz w:val="16"/>
        </w:rPr>
        <w:t> </w:t>
      </w:r>
      <w:r>
        <w:rPr>
          <w:color w:val="111111"/>
          <w:w w:val="105"/>
          <w:sz w:val="16"/>
        </w:rPr>
        <w:t>командой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chattr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-a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/home/guest/dir1/file1</w:t>
      </w:r>
      <w:r>
        <w:rPr>
          <w:color w:val="111111"/>
          <w:spacing w:val="-26"/>
          <w:w w:val="105"/>
          <w:sz w:val="16"/>
        </w:rPr>
        <w:t> </w:t>
      </w:r>
      <w:r>
        <w:rPr>
          <w:color w:val="111111"/>
          <w:w w:val="105"/>
          <w:sz w:val="16"/>
        </w:rPr>
        <w:t>Повторите</w:t>
      </w:r>
      <w:r>
        <w:rPr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операции,</w:t>
      </w:r>
      <w:r>
        <w:rPr>
          <w:color w:val="111111"/>
          <w:w w:val="105"/>
          <w:sz w:val="16"/>
        </w:rPr>
        <w:t> которые вам ранее не удавалось выполнить. Ваши наблюдения занесите в отчёт.</w:t>
      </w:r>
    </w:p>
    <w:p>
      <w:pPr>
        <w:pStyle w:val="BodyText"/>
        <w:spacing w:before="88"/>
        <w:ind w:left="532"/>
      </w:pPr>
      <w:r>
        <w:rPr/>
        <w:pict>
          <v:shape style="position:absolute;margin-left:67.249992pt;margin-top:7.310099pt;width:2.25pt;height:2.25pt;mso-position-horizontal-relative:page;mso-position-vertical-relative:paragraph;z-index:15738880" id="docshape19" coordorigin="1345,146" coordsize="45,45" path="m1370,191l1365,191,1362,191,1345,172,1345,166,1365,146,1370,146,1390,169,1390,172,1370,191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не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удалось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выполнить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операции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5,</w:t>
      </w:r>
      <w:r>
        <w:rPr>
          <w:color w:val="111111"/>
          <w:spacing w:val="-13"/>
          <w:w w:val="105"/>
        </w:rPr>
        <w:t> </w:t>
      </w:r>
      <w:r>
        <w:rPr>
          <w:color w:val="111111"/>
          <w:spacing w:val="-5"/>
          <w:w w:val="105"/>
        </w:rPr>
        <w:t>6)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977899</wp:posOffset>
            </wp:positionH>
            <wp:positionV relativeFrom="paragraph">
              <wp:posOffset>131913</wp:posOffset>
            </wp:positionV>
            <wp:extent cx="3886199" cy="2381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665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5)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977899</wp:posOffset>
            </wp:positionH>
            <wp:positionV relativeFrom="paragraph">
              <wp:posOffset>131921</wp:posOffset>
            </wp:positionV>
            <wp:extent cx="4965059" cy="65379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059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3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6)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398"/>
        <w:jc w:val="left"/>
        <w:rPr>
          <w:sz w:val="16"/>
        </w:rPr>
      </w:pPr>
      <w:r>
        <w:rPr>
          <w:color w:val="111111"/>
          <w:w w:val="105"/>
          <w:sz w:val="16"/>
        </w:rPr>
        <w:t>Повторите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ваши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действия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по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шагам,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заменив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атрибут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«a»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атрибутом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«i».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Удалось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ли</w:t>
      </w:r>
      <w:r>
        <w:rPr>
          <w:color w:val="111111"/>
          <w:w w:val="105"/>
          <w:sz w:val="16"/>
        </w:rPr>
        <w:t> вам дозаписать информацию в файл?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085pt;width:2.25pt;height:2.25pt;mso-position-horizontal-relative:page;mso-position-vertical-relative:paragraph;z-index:15739392" id="docshape2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5.610081pt;width:2.25pt;height:2.25pt;mso-position-horizontal-relative:page;mso-position-vertical-relative:paragraph;z-index:15739904" id="docshape21" coordorigin="1345,912" coordsize="45,45" path="m1370,957l1365,957,1362,957,1345,938,1345,932,1365,912,1370,912,1390,935,1390,938,1370,95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нет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(рис.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7,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5"/>
          <w:w w:val="105"/>
        </w:rPr>
        <w:t>8)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977899</wp:posOffset>
            </wp:positionH>
            <wp:positionV relativeFrom="paragraph">
              <wp:posOffset>131430</wp:posOffset>
            </wp:positionV>
            <wp:extent cx="3895724" cy="2286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6667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7)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977899</wp:posOffset>
            </wp:positionH>
            <wp:positionV relativeFrom="paragraph">
              <wp:posOffset>131921</wp:posOffset>
            </wp:positionV>
            <wp:extent cx="4965059" cy="653795"/>
            <wp:effectExtent l="0" t="0" r="0" b="0"/>
            <wp:wrapTopAndBottom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059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7.249992pt;margin-top:66.637421pt;width:2.25pt;height:2.25pt;mso-position-horizontal-relative:page;mso-position-vertical-relative:paragraph;z-index:-15719424;mso-wrap-distance-left:0;mso-wrap-distance-right:0" id="docshape22" coordorigin="1345,1333" coordsize="45,45" path="m1370,1378l1365,1378,1362,1377,1345,1358,1345,1352,1365,1333,1370,1333,1390,1355,1390,1358,1370,1378xe" filled="true" fillcolor="#111111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152"/>
        <w:ind w:left="532"/>
      </w:pPr>
      <w:r>
        <w:rPr>
          <w:color w:val="111111"/>
          <w:w w:val="105"/>
        </w:rPr>
        <w:t>(рис.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8)</w:t>
      </w:r>
    </w:p>
    <w:p>
      <w:pPr>
        <w:spacing w:after="0"/>
        <w:sectPr>
          <w:pgSz w:w="11900" w:h="16840"/>
          <w:pgMar w:top="1840" w:bottom="280" w:left="1000" w:right="1680"/>
        </w:sectPr>
      </w:pPr>
    </w:p>
    <w:p>
      <w:pPr>
        <w:pStyle w:val="Heading1"/>
        <w:spacing w:before="77"/>
      </w:pPr>
      <w:r>
        <w:rPr>
          <w:color w:val="111111"/>
          <w:spacing w:val="-2"/>
        </w:rPr>
        <w:t>Выводы</w:t>
      </w:r>
    </w:p>
    <w:p>
      <w:pPr>
        <w:pStyle w:val="BodyText"/>
        <w:spacing w:line="338" w:lineRule="auto" w:before="232"/>
        <w:ind w:left="119" w:right="593"/>
      </w:pPr>
      <w:r>
        <w:rPr>
          <w:color w:val="111111"/>
          <w:w w:val="105"/>
        </w:rPr>
        <w:t>В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результате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выполнения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работы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мы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повысили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свои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навыки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использования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интерфейса командой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строки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(CLI),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познакомились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примерах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тем,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используются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основные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 расширенные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атрибуты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разграничении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доступа.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Имели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возможность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связать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теорию дискреционного разделения доступа (дискреционная политика безопасности) с её реализацией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практике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ОС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Linux.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Опробовали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действие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практике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расширенных атрибутов «а» и «i».</w:t>
      </w:r>
    </w:p>
    <w:p>
      <w:pPr>
        <w:pStyle w:val="BodyText"/>
        <w:rPr>
          <w:sz w:val="18"/>
        </w:rPr>
      </w:pPr>
    </w:p>
    <w:p>
      <w:pPr>
        <w:pStyle w:val="Heading1"/>
        <w:spacing w:before="161"/>
      </w:pPr>
      <w:r>
        <w:rPr>
          <w:color w:val="111111"/>
        </w:rPr>
        <w:t>Список </w:t>
      </w:r>
      <w:r>
        <w:rPr>
          <w:color w:val="111111"/>
          <w:spacing w:val="-2"/>
        </w:rPr>
        <w:t>литературы{.unnumbered}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203" w:after="0"/>
        <w:ind w:left="532" w:right="0" w:hanging="294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Лабораторная</w:t>
      </w:r>
      <w:r>
        <w:rPr>
          <w:color w:val="0000ED"/>
          <w:spacing w:val="-14"/>
          <w:w w:val="105"/>
          <w:sz w:val="16"/>
          <w:u w:val="single" w:color="0000ED"/>
        </w:rPr>
        <w:t> </w:t>
      </w:r>
      <w:r>
        <w:rPr>
          <w:color w:val="0000ED"/>
          <w:w w:val="105"/>
          <w:sz w:val="16"/>
          <w:u w:val="single" w:color="0000ED"/>
        </w:rPr>
        <w:t>работа</w:t>
      </w:r>
      <w:r>
        <w:rPr>
          <w:color w:val="0000ED"/>
          <w:spacing w:val="-14"/>
          <w:w w:val="105"/>
          <w:sz w:val="16"/>
          <w:u w:val="single" w:color="0000ED"/>
        </w:rPr>
        <w:t> </w:t>
      </w:r>
      <w:r>
        <w:rPr>
          <w:color w:val="0000ED"/>
          <w:w w:val="105"/>
          <w:sz w:val="16"/>
          <w:u w:val="single" w:color="0000ED"/>
        </w:rPr>
        <w:t>№</w:t>
      </w:r>
      <w:r>
        <w:rPr>
          <w:color w:val="0000ED"/>
          <w:spacing w:val="-14"/>
          <w:w w:val="105"/>
          <w:sz w:val="16"/>
          <w:u w:val="single" w:color="0000ED"/>
        </w:rPr>
        <w:t> </w:t>
      </w:r>
      <w:r>
        <w:rPr>
          <w:color w:val="0000ED"/>
          <w:spacing w:val="-12"/>
          <w:w w:val="105"/>
          <w:sz w:val="16"/>
          <w:u w:val="single" w:color="0000ED"/>
        </w:rPr>
        <w:t>4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5"/>
          <w:w w:val="105"/>
        </w:rPr>
        <w:t>:::</w:t>
      </w:r>
    </w:p>
    <w:sectPr>
      <w:pgSz w:w="11900" w:h="16840"/>
      <w:pgMar w:top="184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293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2022-10-01T17:29:50Z</dcterms:created>
  <dcterms:modified xsi:type="dcterms:W3CDTF">2022-10-01T17:29:50Z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2022-10-01T00:00:00Z</vt:filetime>
  </property>
  <property fmtid="{D5CDD505-2E9C-101B-9397-08002B2CF9AE}" pid="5" name="Producer">
    <vt:lpwstr>Skia/PDF m80</vt:lpwstr>
  </property>
</Properties>
</file>