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z w:val="24"/>
        </w:rPr>
        <w:t>федеральное государственное бюджетное образовательное учреждение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z w:val="24"/>
        </w:rPr>
        <w:t>высшего образования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z w:val="24"/>
        </w:rPr>
        <w:t>«УЛЬЯНОВСКИЙ ГОСУДАРСТВЕННЫЙ ТЕХНИЧЕСКИЙ УНИВЕРСИТЕТ»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z w:val="24"/>
        </w:rPr>
        <w:t>Кафедра «Измерительно-вычислительные комплексы»</w:t>
      </w:r>
    </w:p>
    <w:p>
      <w:pPr>
        <w:rPr>
          <w14:ligatures w14:val="none"/>
        </w:rPr>
      </w:pPr>
    </w:p>
    <w:p>
      <w:pPr>
        <w:rPr>
          <w14:ligatures w14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ПОЯСНИТЕЛЬНАЯ ЗАПИСКА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на лабораторную работу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по дисциплине «Алгоритмы и структуры данных»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Тема «Написание объектно-ориентированной программы с графическим интерфейсом»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Булычева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righ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</w:rPr>
        <w:t xml:space="preserve">                                                                                                                                        «____»___________ 2024 г.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rPr>
          <w14:ligatures w14:val="none"/>
        </w:rPr>
      </w:pPr>
    </w:p>
    <w:p>
      <w:pPr>
        <w:rPr>
          <w14:ligatures w14:val="none"/>
        </w:rPr>
      </w:pPr>
    </w:p>
    <w:p>
      <w:pPr>
        <w:rPr>
          <w14:ligatures w14:val="none"/>
        </w:rPr>
      </w:pPr>
    </w:p>
    <w:p>
      <w:pPr>
        <w:rPr>
          <w14:ligatures w14:val="none"/>
        </w:rPr>
      </w:pPr>
    </w:p>
    <w:p>
      <w:pPr>
        <w:jc w:val="center"/>
        <w:rPr>
          <w:highlight w:val="none"/>
          <w14:ligatures w14:val="none"/>
        </w:rPr>
      </w:pPr>
      <w:r>
        <w:rPr>
          <w14:ligatures w14:val="none"/>
        </w:rPr>
        <w:t>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1. Введение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>Проект представляет собой холст с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 xml:space="preserve"> прямоугольниками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. Пользователь может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проверять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 xml:space="preserve"> пересечение прямоугольников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, раскрашивать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прямоугольники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>и перемещать их на плоскости.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b w:val="0"/>
          <w:bCs w:val="0"/>
          <w:sz w:val="22"/>
          <w:szCs w:val="2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>Целью разработки является создание холста с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 xml:space="preserve"> прямоугольниками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, которые можно будет  перемещать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en-US"/>
        </w:rPr>
        <w:t>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раскрашивать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 xml:space="preserve"> и проверять пересечение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с использованием библиотеки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tkinter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 Обоснование выбора технологий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</w:pPr>
      <w:r>
        <w:rPr>
          <w:rFonts w:ascii="Times New Roman" w:hAnsi="Times New Roman" w:eastAsia="Times New Roman" w:cs="Times New Roman"/>
          <w:color w:val="000000"/>
          <w:sz w:val="28"/>
        </w:rPr>
        <w:t>Для реализации проекта были выбраны следующие технологии: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Python: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основной язык разработки, благодаря своей простоте и обширной экосистеме.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Tkinter: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библиотека для создания графических окон и интерфейсов. Используется для вывода оконных уведомлений о победе или поражении.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Random: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стандартная библиотека Python для генерации случайных чисел.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3. Структура программы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  <w:ind w:left="0" w:firstLine="0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Классы:</w:t>
      </w:r>
    </w:p>
    <w:p>
      <w:pPr>
        <w:pStyle w:val="181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rPr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highlight w:val="none"/>
          <w:lang w:val="en-US"/>
        </w:rPr>
        <w:t>class Rectanagle</w:t>
      </w:r>
      <w:r>
        <w:rPr>
          <w:rFonts w:hint="default" w:ascii="Times New Roman" w:hAnsi="Times New Roman" w:eastAsia="Times New Roman" w:cs="Times New Roman"/>
          <w:color w:val="000000"/>
          <w:sz w:val="28"/>
          <w:highlight w:val="none"/>
          <w:lang w:val="ru-RU"/>
        </w:rPr>
        <w:t>: класс для представления прямоугольника</w:t>
      </w:r>
    </w:p>
    <w:p>
      <w:pPr>
        <w:pStyle w:val="181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349" w:leftChars="0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</w:rPr>
        <w:t>Методы: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en-US"/>
        </w:rPr>
        <w:t>color dialog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: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метод изменения цвета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m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en-US"/>
        </w:rPr>
        <w:t>ove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: метод для перемещения прямоугольника мышью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en-US"/>
        </w:rPr>
        <w:t>start_move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: метод для начала перемещения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i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en-US"/>
        </w:rPr>
        <w:t>ntersects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: метод для проверки пересечения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en-US"/>
        </w:rPr>
        <w:t>load_file(self)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:  метод для загрузки данных из файла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l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en-US"/>
        </w:rPr>
        <w:t>oad_rectangles_from_file: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 xml:space="preserve"> метод для загрузки прямоугольников из файла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en-US"/>
        </w:rPr>
        <w:t>check_intersections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: метод для проверки пересечения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4. Процесс разработки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</w:pPr>
      <w:r>
        <w:rPr>
          <w:rFonts w:ascii="Times New Roman" w:hAnsi="Times New Roman" w:eastAsia="Times New Roman" w:cs="Times New Roman"/>
          <w:color w:val="000000"/>
          <w:sz w:val="28"/>
        </w:rPr>
        <w:t>Разработка проекта включала следующие этапы: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>Постановка задачи: определение целей проекта и основных требований.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>Проектирование структуры: выбор подходящей архитектуры, определение классов, модулей, методов.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>Реализация процесса: написание кода для создания холста, визуализации, сегментации и раскраски звезд.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>Тестирование: проверка всех действий на корректность.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>Улучшение интерфейса: реализация главного меню.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5. Тестирование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</w:pPr>
      <w:r>
        <w:rPr>
          <w:rFonts w:ascii="Times New Roman" w:hAnsi="Times New Roman" w:eastAsia="Times New Roman" w:cs="Times New Roman"/>
          <w:color w:val="000000"/>
          <w:sz w:val="28"/>
        </w:rPr>
        <w:t>Тестирование проекта было проведено в несколько этапов: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Функциональное тестирование: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проверка основных функций, таких как визуализация, сегментация, перемещение.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Тестирование на устойчивость: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запуск проекта в различных сценариях для проверки возможных ошибок и неправильного поведения.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Ручное тестирование интерфейса: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проверка работы главного меню.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6. Выводы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>Проект позволяет пользователю производить различные операции с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 xml:space="preserve"> прямоугольниками</w:t>
      </w:r>
      <w:bookmarkStart w:id="0" w:name="_GoBack"/>
      <w:bookmarkEnd w:id="0"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проверка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 xml:space="preserve"> пересечения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>, визуализация, перемещение. Разработка проекта показала возможность использования Phyton и Tkinter для создания объектно-ориентированной программы с графическим интерфейсом.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720"/>
        </w:tabs>
        <w:spacing w:line="85" w:lineRule="atLeast"/>
        <w:ind w:left="0" w:firstLine="0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1440"/>
        </w:tabs>
        <w:spacing w:line="85" w:lineRule="atLeast"/>
        <w:ind w:left="0"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EDBA6"/>
    <w:multiLevelType w:val="multilevel"/>
    <w:tmpl w:val="F77EDBA6"/>
    <w:lvl w:ilvl="0" w:tentative="0">
      <w:start w:val="1"/>
      <w:numFmt w:val="bullet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144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16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432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5760" w:hanging="360"/>
      </w:pPr>
      <w:rPr>
        <w:rFonts w:hint="default" w:ascii="Wingdings" w:hAnsi="Wingdings" w:eastAsia="Wingdings" w:cs="Wingdings"/>
      </w:rPr>
    </w:lvl>
  </w:abstractNum>
  <w:abstractNum w:abstractNumId="1">
    <w:nsid w:val="FDFE9492"/>
    <w:multiLevelType w:val="multilevel"/>
    <w:tmpl w:val="FDFE949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FE978"/>
    <w:multiLevelType w:val="multilevel"/>
    <w:tmpl w:val="777FE9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nsid w:val="7DFE3B93"/>
    <w:multiLevelType w:val="multilevel"/>
    <w:tmpl w:val="7DFE3B9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BF5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="Liberation Sans" w:hAnsi="Liberation Sans" w:eastAsia="Liberation Sans" w:cs="Liberation Sans"/>
      <w:sz w:val="20"/>
      <w:szCs w:val="20"/>
      <w:lang w:val="ru-RU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paragraph" w:styleId="3">
    <w:name w:val="heading 2"/>
    <w:basedOn w:val="2"/>
    <w:next w:val="1"/>
    <w:link w:val="35"/>
    <w:unhideWhenUsed/>
    <w:qFormat/>
    <w:uiPriority w:val="9"/>
    <w:rPr>
      <w:rFonts w:ascii="Liberation Sans" w:hAnsi="Liberation Sans" w:eastAsia="Liberation Sans" w:cs="Liberation Sans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78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uiPriority w:val="99"/>
    <w:rPr>
      <w:vertAlign w:val="superscript"/>
    </w:rPr>
  </w:style>
  <w:style w:type="paragraph" w:styleId="18">
    <w:name w:val="footnote text"/>
    <w:basedOn w:val="1"/>
    <w:link w:val="177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49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link w:val="2"/>
    <w:uiPriority w:val="9"/>
    <w:rPr>
      <w:rFonts w:ascii="Liberation Sans" w:hAnsi="Liberation Sans" w:eastAsia="Liberation Sans" w:cs="Liberation Sans"/>
    </w:rPr>
  </w:style>
  <w:style w:type="character" w:customStyle="1" w:styleId="35">
    <w:name w:val="Heading 2 Char"/>
    <w:link w:val="3"/>
    <w:uiPriority w:val="9"/>
    <w:rPr>
      <w:rFonts w:ascii="Liberation Sans" w:hAnsi="Liberation Sans" w:eastAsia="Liberation Sans" w:cs="Liberation Sans"/>
      <w:sz w:val="34"/>
    </w:rPr>
  </w:style>
  <w:style w:type="character" w:customStyle="1" w:styleId="36">
    <w:name w:val="Heading 3 Char"/>
    <w:link w:val="4"/>
    <w:uiPriority w:val="9"/>
    <w:rPr>
      <w:rFonts w:ascii="Liberation Sans" w:hAnsi="Liberation Sans" w:cs="Liberation Sans"/>
    </w:rPr>
  </w:style>
  <w:style w:type="character" w:customStyle="1" w:styleId="37">
    <w:name w:val="Heading 4 Char"/>
    <w:link w:val="5"/>
    <w:uiPriority w:val="9"/>
    <w:rPr>
      <w:rFonts w:ascii="Liberation Sans" w:hAnsi="Liberation Sans" w:eastAsia="Liberation Sans" w:cs="Liberation Sans"/>
    </w:rPr>
  </w:style>
  <w:style w:type="character" w:customStyle="1" w:styleId="38">
    <w:name w:val="Heading 5 Char"/>
    <w:link w:val="6"/>
    <w:uiPriority w:val="9"/>
    <w:rPr>
      <w:rFonts w:ascii="Liberation Sans" w:hAnsi="Liberation Sans" w:eastAsia="Liberation Sans" w:cs="Liberation Sans"/>
    </w:rPr>
  </w:style>
  <w:style w:type="character" w:customStyle="1" w:styleId="39">
    <w:name w:val="Heading 6 Char"/>
    <w:link w:val="7"/>
    <w:uiPriority w:val="9"/>
    <w:rPr>
      <w:rFonts w:ascii="Liberation Sans" w:hAnsi="Liberation Sans" w:eastAsia="Liberation Sans" w:cs="Liberation Sans"/>
    </w:rPr>
  </w:style>
  <w:style w:type="character" w:customStyle="1" w:styleId="40">
    <w:name w:val="Heading 7 Char"/>
    <w:link w:val="8"/>
    <w:uiPriority w:val="9"/>
    <w:rPr>
      <w:rFonts w:ascii="Liberation Sans" w:hAnsi="Liberation Sans" w:eastAsia="Liberation Sans" w:cs="Liberation Sans"/>
    </w:rPr>
  </w:style>
  <w:style w:type="character" w:customStyle="1" w:styleId="41">
    <w:name w:val="Heading 8 Char"/>
    <w:link w:val="9"/>
    <w:uiPriority w:val="9"/>
    <w:rPr>
      <w:rFonts w:ascii="Liberation Sans" w:hAnsi="Liberation Sans" w:eastAsia="Liberation Sans" w:cs="Liberation Sans"/>
    </w:rPr>
  </w:style>
  <w:style w:type="character" w:customStyle="1" w:styleId="42">
    <w:name w:val="Heading 9 Char"/>
    <w:link w:val="10"/>
    <w:uiPriority w:val="9"/>
    <w:rPr>
      <w:rFonts w:ascii="Liberation Sans" w:hAnsi="Liberation Sans" w:eastAsia="Liberation Sans" w:cs="Liberation Sans"/>
    </w:rPr>
  </w:style>
  <w:style w:type="character" w:customStyle="1" w:styleId="43">
    <w:name w:val="Title Char"/>
    <w:link w:val="24"/>
    <w:uiPriority w:val="10"/>
    <w:rPr>
      <w:sz w:val="48"/>
      <w:szCs w:val="48"/>
    </w:rPr>
  </w:style>
  <w:style w:type="character" w:customStyle="1" w:styleId="44">
    <w:name w:val="Subtitle Char"/>
    <w:link w:val="21"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uiPriority w:val="30"/>
    <w:rPr>
      <w:i/>
    </w:rPr>
  </w:style>
  <w:style w:type="character" w:customStyle="1" w:styleId="49">
    <w:name w:val="Header Char"/>
    <w:link w:val="19"/>
    <w:uiPriority w:val="99"/>
  </w:style>
  <w:style w:type="character" w:customStyle="1" w:styleId="50">
    <w:name w:val="Footer Char"/>
    <w:link w:val="16"/>
    <w:uiPriority w:val="99"/>
  </w:style>
  <w:style w:type="character" w:customStyle="1" w:styleId="51">
    <w:name w:val="Caption Char"/>
    <w:link w:val="16"/>
    <w:uiPriority w:val="99"/>
  </w:style>
  <w:style w:type="table" w:customStyle="1" w:styleId="52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0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4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7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1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4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5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6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7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8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9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1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2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3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4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5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6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7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8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89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0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1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2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3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9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6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8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09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0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1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2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3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4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6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0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3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7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0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1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2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3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4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5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6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7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8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39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0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1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2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4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1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8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9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0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1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2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3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5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6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7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8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9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0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2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6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Footnote Text Char"/>
    <w:link w:val="18"/>
    <w:uiPriority w:val="99"/>
    <w:rPr>
      <w:sz w:val="18"/>
    </w:rPr>
  </w:style>
  <w:style w:type="character" w:customStyle="1" w:styleId="178">
    <w:name w:val="Endnote Text Char"/>
    <w:link w:val="15"/>
    <w:uiPriority w:val="99"/>
    <w:rPr>
      <w:sz w:val="20"/>
    </w:rPr>
  </w:style>
  <w:style w:type="paragraph" w:customStyle="1" w:styleId="179">
    <w:name w:val="TOC Heading"/>
    <w:unhideWhenUsed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2024-10-01T10:45:54Z</dcterms:created>
  <dc:creator>АлександраБулычева</dc:creator>
  <cp:lastModifiedBy>АлександраБулычева</cp:lastModifiedBy>
  <dcterms:modified xsi:type="dcterms:W3CDTF">2024-10-01T11:03:45Z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