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00" w:type="pct"/>
        <w:tblLook w:val="01E0" w:firstRow="1" w:lastRow="1" w:firstColumn="1" w:lastColumn="1" w:noHBand="0" w:noVBand="0"/>
      </w:tblPr>
      <w:tblGrid>
        <w:gridCol w:w="1523"/>
        <w:gridCol w:w="6188"/>
        <w:gridCol w:w="1836"/>
      </w:tblGrid>
      <w:tr w:rsidR="003358EC" w14:paraId="27A933F3" w14:textId="77777777" w:rsidTr="0099023D">
        <w:tc>
          <w:tcPr>
            <w:tcW w:w="816" w:type="pct"/>
            <w:hideMark/>
          </w:tcPr>
          <w:p w14:paraId="1866CBE1" w14:textId="77777777" w:rsidR="003358EC" w:rsidRDefault="003358EC" w:rsidP="0099023D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noProof/>
                <w:sz w:val="28"/>
                <w:szCs w:val="28"/>
              </w:rPr>
              <w:drawing>
                <wp:inline distT="0" distB="0" distL="0" distR="0" wp14:anchorId="7D3D4CB3" wp14:editId="33B466FD">
                  <wp:extent cx="771525" cy="904875"/>
                  <wp:effectExtent l="0" t="0" r="9525" b="9525"/>
                  <wp:docPr id="2" name="Picture 2" descr="A close-up of a coi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coin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pct"/>
          </w:tcPr>
          <w:p w14:paraId="3AA82B7D" w14:textId="77777777" w:rsidR="003358EC" w:rsidRDefault="003358EC" w:rsidP="0099023D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Универзитет </w:t>
            </w:r>
            <w:r>
              <w:rPr>
                <w:rFonts w:cs="Arial"/>
                <w:sz w:val="28"/>
                <w:szCs w:val="28"/>
                <w:lang w:val="mk-MK"/>
              </w:rPr>
              <w:t>Св. Кирил и Методиј - Скопје</w:t>
            </w:r>
          </w:p>
          <w:p w14:paraId="60992F74" w14:textId="77777777" w:rsidR="003358EC" w:rsidRDefault="003358EC" w:rsidP="0099023D">
            <w:pPr>
              <w:jc w:val="center"/>
              <w:rPr>
                <w:rFonts w:cs="Arial"/>
                <w:sz w:val="32"/>
                <w:szCs w:val="28"/>
                <w:lang w:val="ru-RU"/>
              </w:rPr>
            </w:pPr>
            <w:r>
              <w:rPr>
                <w:rFonts w:cs="Arial"/>
                <w:sz w:val="32"/>
                <w:szCs w:val="28"/>
                <w:lang w:val="mk-MK"/>
              </w:rPr>
              <w:t>Факултет за информатички науки и компјутерско инженерство</w:t>
            </w:r>
          </w:p>
          <w:p w14:paraId="6FBE5532" w14:textId="77777777" w:rsidR="003358EC" w:rsidRDefault="003358EC" w:rsidP="0099023D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925" w:type="pct"/>
            <w:hideMark/>
          </w:tcPr>
          <w:p w14:paraId="73D75A1E" w14:textId="77777777" w:rsidR="003358EC" w:rsidRDefault="003358EC" w:rsidP="0099023D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noProof/>
                <w:sz w:val="28"/>
                <w:szCs w:val="28"/>
              </w:rPr>
              <w:drawing>
                <wp:inline distT="0" distB="0" distL="0" distR="0" wp14:anchorId="2ADFCA68" wp14:editId="6664D118">
                  <wp:extent cx="1019175" cy="771525"/>
                  <wp:effectExtent l="0" t="0" r="9525" b="9525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ABF48" w14:textId="77777777" w:rsidR="003358EC" w:rsidRDefault="003358EC" w:rsidP="003358EC">
      <w:pPr>
        <w:rPr>
          <w:rFonts w:cs="Arial"/>
          <w:sz w:val="28"/>
          <w:szCs w:val="28"/>
          <w:lang w:val="ru-RU"/>
        </w:rPr>
      </w:pPr>
    </w:p>
    <w:p w14:paraId="65C8E400" w14:textId="77777777" w:rsidR="003358EC" w:rsidRDefault="003358EC" w:rsidP="003358EC">
      <w:pPr>
        <w:rPr>
          <w:rFonts w:cs="Arial"/>
          <w:sz w:val="28"/>
          <w:szCs w:val="28"/>
          <w:lang w:val="ru-RU"/>
        </w:rPr>
      </w:pPr>
    </w:p>
    <w:p w14:paraId="66DFD2B4" w14:textId="77777777" w:rsidR="003358EC" w:rsidRDefault="003358EC" w:rsidP="003358EC">
      <w:pPr>
        <w:rPr>
          <w:rFonts w:cs="Arial"/>
          <w:sz w:val="28"/>
          <w:szCs w:val="28"/>
          <w:lang w:val="ru-RU"/>
        </w:rPr>
      </w:pPr>
    </w:p>
    <w:p w14:paraId="33A32326" w14:textId="77777777" w:rsidR="003358EC" w:rsidRPr="00ED7EFF" w:rsidRDefault="003358EC" w:rsidP="003358EC">
      <w:pPr>
        <w:jc w:val="center"/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mk-MK"/>
        </w:rPr>
        <w:t>Проектна задача по предметот</w:t>
      </w:r>
    </w:p>
    <w:p w14:paraId="148847E4" w14:textId="4E1FA876" w:rsidR="003358EC" w:rsidRPr="00ED7EFF" w:rsidRDefault="003358EC" w:rsidP="003358EC">
      <w:pPr>
        <w:jc w:val="center"/>
        <w:rPr>
          <w:rFonts w:cs="Arial"/>
          <w:b/>
          <w:sz w:val="36"/>
          <w:szCs w:val="28"/>
          <w:lang w:val="ru-RU"/>
        </w:rPr>
      </w:pPr>
      <w:r>
        <w:rPr>
          <w:rFonts w:cs="Arial"/>
          <w:b/>
          <w:sz w:val="36"/>
          <w:szCs w:val="28"/>
          <w:lang w:val="mk-MK"/>
        </w:rPr>
        <w:t>Напреден Веб Дизајн</w:t>
      </w:r>
    </w:p>
    <w:p w14:paraId="4B3ABC8F" w14:textId="77777777" w:rsidR="003358EC" w:rsidRDefault="003358EC" w:rsidP="003358EC">
      <w:pPr>
        <w:rPr>
          <w:rFonts w:cs="Arial"/>
          <w:lang w:val="ru-RU"/>
        </w:rPr>
      </w:pPr>
    </w:p>
    <w:p w14:paraId="2760A5C6" w14:textId="77777777" w:rsidR="003358EC" w:rsidRDefault="003358EC" w:rsidP="003358EC">
      <w:pPr>
        <w:rPr>
          <w:rFonts w:cs="Arial"/>
          <w:lang w:val="ru-RU"/>
        </w:rPr>
      </w:pPr>
    </w:p>
    <w:p w14:paraId="41C45F04" w14:textId="4833FD59" w:rsidR="003358EC" w:rsidRPr="00796DBE" w:rsidRDefault="003358EC" w:rsidP="003358EC">
      <w:pPr>
        <w:pStyle w:val="Title"/>
        <w:spacing w:line="276" w:lineRule="auto"/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</w:rPr>
        <w:t>Thrift Treasures - Web Application created using Green Sock (GSAP), library for creating animations</w:t>
      </w:r>
    </w:p>
    <w:p w14:paraId="257DFE3D" w14:textId="77777777" w:rsidR="003358EC" w:rsidRPr="00796DBE" w:rsidRDefault="003358EC" w:rsidP="003358EC">
      <w:pPr>
        <w:rPr>
          <w:rFonts w:cs="Arial"/>
          <w:lang w:val="ru-RU"/>
        </w:rPr>
      </w:pPr>
    </w:p>
    <w:p w14:paraId="6D8F1F35" w14:textId="77777777" w:rsidR="003358EC" w:rsidRPr="00796DBE" w:rsidRDefault="003358EC" w:rsidP="003358EC">
      <w:pPr>
        <w:rPr>
          <w:rFonts w:cs="Arial"/>
          <w:lang w:val="ru-RU"/>
        </w:rPr>
      </w:pPr>
    </w:p>
    <w:p w14:paraId="26AD252C" w14:textId="77777777" w:rsidR="003358EC" w:rsidRPr="0062025D" w:rsidRDefault="003358EC" w:rsidP="003358EC">
      <w:pPr>
        <w:tabs>
          <w:tab w:val="right" w:pos="9072"/>
        </w:tabs>
        <w:rPr>
          <w:rFonts w:cs="Arial"/>
          <w:sz w:val="28"/>
          <w:szCs w:val="28"/>
          <w:lang w:val="mk-MK"/>
        </w:rPr>
      </w:pPr>
      <w:r>
        <w:rPr>
          <w:rFonts w:cs="Arial"/>
          <w:sz w:val="28"/>
          <w:szCs w:val="28"/>
          <w:lang w:val="mk-MK"/>
        </w:rPr>
        <w:t>Ментор</w:t>
      </w:r>
      <w:r>
        <w:rPr>
          <w:rFonts w:cs="Arial"/>
          <w:sz w:val="28"/>
          <w:szCs w:val="28"/>
          <w:lang w:val="ru-RU"/>
        </w:rPr>
        <w:tab/>
      </w:r>
      <w:r>
        <w:rPr>
          <w:rFonts w:cs="Arial"/>
          <w:sz w:val="28"/>
          <w:szCs w:val="28"/>
          <w:lang w:val="mk-MK"/>
        </w:rPr>
        <w:t>Изработила</w:t>
      </w:r>
    </w:p>
    <w:p w14:paraId="3DB65B3A" w14:textId="049D7B37" w:rsidR="003358EC" w:rsidRDefault="003358EC" w:rsidP="003358EC">
      <w:pPr>
        <w:tabs>
          <w:tab w:val="right" w:pos="9072"/>
        </w:tabs>
        <w:rPr>
          <w:rFonts w:cs="Arial"/>
          <w:sz w:val="28"/>
          <w:szCs w:val="28"/>
          <w:lang w:val="mk-MK"/>
        </w:rPr>
      </w:pPr>
      <w:r>
        <w:rPr>
          <w:rFonts w:cs="Arial"/>
          <w:sz w:val="28"/>
          <w:szCs w:val="28"/>
          <w:lang w:val="mk-MK"/>
        </w:rPr>
        <w:t>Д-р Гоце Арменски</w:t>
      </w:r>
      <w:r>
        <w:rPr>
          <w:rFonts w:cs="Arial"/>
          <w:sz w:val="28"/>
          <w:szCs w:val="28"/>
          <w:lang w:val="mk-MK"/>
        </w:rPr>
        <w:tab/>
        <w:t>Александра Ефтимова 193007</w:t>
      </w:r>
    </w:p>
    <w:p w14:paraId="3C6C624E" w14:textId="1EA2D59F" w:rsidR="003358EC" w:rsidRDefault="003358EC" w:rsidP="003358EC">
      <w:pPr>
        <w:tabs>
          <w:tab w:val="right" w:pos="9072"/>
        </w:tabs>
        <w:rPr>
          <w:rFonts w:cs="Arial"/>
          <w:sz w:val="28"/>
          <w:szCs w:val="28"/>
          <w:lang w:val="mk-MK"/>
        </w:rPr>
      </w:pPr>
      <w:r>
        <w:rPr>
          <w:rFonts w:cs="Arial"/>
          <w:sz w:val="28"/>
          <w:szCs w:val="28"/>
          <w:lang w:val="mk-MK"/>
        </w:rPr>
        <w:t>Д-р Бобан Јоксимоски</w:t>
      </w:r>
    </w:p>
    <w:p w14:paraId="5B77D8A2" w14:textId="048E7A60" w:rsidR="003358EC" w:rsidRPr="0062025D" w:rsidRDefault="003358EC" w:rsidP="003358EC">
      <w:pPr>
        <w:tabs>
          <w:tab w:val="right" w:pos="9072"/>
        </w:tabs>
        <w:rPr>
          <w:rFonts w:cs="Arial"/>
          <w:sz w:val="28"/>
          <w:szCs w:val="28"/>
          <w:lang w:val="mk-MK"/>
        </w:rPr>
      </w:pPr>
      <w:r>
        <w:rPr>
          <w:rFonts w:cs="Arial"/>
          <w:sz w:val="28"/>
          <w:szCs w:val="28"/>
          <w:lang w:val="mk-MK"/>
        </w:rPr>
        <w:t>Ас. Мила Додевска</w:t>
      </w:r>
    </w:p>
    <w:p w14:paraId="1FBE9BEA" w14:textId="77777777" w:rsidR="003358EC" w:rsidRPr="00796DBE" w:rsidRDefault="003358EC" w:rsidP="003358EC">
      <w:pPr>
        <w:rPr>
          <w:rFonts w:cs="Arial"/>
          <w:sz w:val="28"/>
          <w:szCs w:val="28"/>
          <w:lang w:val="ru-RU"/>
        </w:rPr>
      </w:pPr>
    </w:p>
    <w:p w14:paraId="6E702A69" w14:textId="77777777" w:rsidR="003358EC" w:rsidRPr="00796DBE" w:rsidRDefault="003358EC" w:rsidP="003358EC">
      <w:pPr>
        <w:rPr>
          <w:rFonts w:cs="Arial"/>
          <w:sz w:val="28"/>
          <w:szCs w:val="28"/>
          <w:lang w:val="ru-RU"/>
        </w:rPr>
      </w:pPr>
    </w:p>
    <w:p w14:paraId="6017E625" w14:textId="0E8F33AA" w:rsidR="003358EC" w:rsidRPr="003358EC" w:rsidRDefault="003358EC" w:rsidP="003358EC">
      <w:pPr>
        <w:jc w:val="center"/>
        <w:rPr>
          <w:rFonts w:cs="Arial"/>
          <w:lang w:val="mk-MK"/>
        </w:rPr>
      </w:pPr>
      <w:r>
        <w:rPr>
          <w:rFonts w:cs="Arial"/>
          <w:sz w:val="28"/>
          <w:szCs w:val="28"/>
          <w:lang w:val="mk-MK"/>
        </w:rPr>
        <w:t>Скопје, Јуни</w:t>
      </w:r>
      <w:r>
        <w:rPr>
          <w:rFonts w:cs="Arial"/>
          <w:sz w:val="28"/>
          <w:szCs w:val="28"/>
        </w:rPr>
        <w:t xml:space="preserve"> 202</w:t>
      </w:r>
      <w:r>
        <w:rPr>
          <w:rFonts w:cs="Arial"/>
          <w:sz w:val="28"/>
          <w:szCs w:val="28"/>
          <w:lang w:val="mk-MK"/>
        </w:rPr>
        <w:t>4</w:t>
      </w:r>
    </w:p>
    <w:p w14:paraId="0FE4F7C8" w14:textId="77777777" w:rsidR="003358EC" w:rsidRPr="00117246" w:rsidRDefault="003358EC" w:rsidP="003358EC">
      <w:pPr>
        <w:pStyle w:val="Title"/>
        <w:spacing w:line="276" w:lineRule="auto"/>
        <w:jc w:val="center"/>
        <w:rPr>
          <w:rFonts w:ascii="Arial" w:hAnsi="Arial" w:cs="Arial"/>
          <w:sz w:val="44"/>
          <w:szCs w:val="44"/>
          <w:lang w:val="en-GB"/>
        </w:rPr>
      </w:pPr>
      <w:r>
        <w:rPr>
          <w:rFonts w:cs="Arial"/>
        </w:rPr>
        <w:br w:type="page"/>
      </w:r>
      <w:r>
        <w:rPr>
          <w:rFonts w:ascii="Calibri" w:hAnsi="Calibri" w:cs="Calibri"/>
        </w:rPr>
        <w:lastRenderedPageBreak/>
        <w:t>Содржина</w:t>
      </w:r>
    </w:p>
    <w:sdt>
      <w:sdtPr>
        <w:rPr>
          <w:rFonts w:ascii="Arial" w:eastAsia="Calibri" w:hAnsi="Arial" w:cs="Arial"/>
          <w:b w:val="0"/>
          <w:bCs w:val="0"/>
          <w:color w:val="auto"/>
          <w:sz w:val="24"/>
          <w:szCs w:val="22"/>
          <w:lang w:val="mk-MK" w:eastAsia="en-US"/>
        </w:rPr>
        <w:id w:val="1980804380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5E025B11" w14:textId="77777777" w:rsidR="003358EC" w:rsidRPr="00600C7A" w:rsidRDefault="003358EC" w:rsidP="003358EC">
          <w:pPr>
            <w:pStyle w:val="TOCHeading"/>
            <w:ind w:left="357" w:hanging="357"/>
            <w:rPr>
              <w:rFonts w:ascii="Arial" w:hAnsi="Arial" w:cs="Arial"/>
              <w:sz w:val="2"/>
              <w:szCs w:val="2"/>
              <w:lang w:val="mk-MK"/>
            </w:rPr>
          </w:pPr>
        </w:p>
        <w:p w14:paraId="4C5C3887" w14:textId="49A43217" w:rsidR="0032447C" w:rsidRDefault="003358E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170180067" w:history="1">
            <w:r w:rsidR="0032447C" w:rsidRPr="00146D6E">
              <w:rPr>
                <w:rStyle w:val="Hyperlink"/>
                <w:rFonts w:ascii="Calibri" w:hAnsi="Calibri" w:cs="Calibri"/>
                <w:noProof/>
              </w:rPr>
              <w:t>1.</w:t>
            </w:r>
            <w:r w:rsidR="0032447C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2447C" w:rsidRPr="00146D6E">
              <w:rPr>
                <w:rStyle w:val="Hyperlink"/>
                <w:rFonts w:ascii="Calibri" w:hAnsi="Calibri" w:cs="Calibri"/>
                <w:noProof/>
              </w:rPr>
              <w:t>Вовед</w:t>
            </w:r>
            <w:r w:rsidR="0032447C">
              <w:rPr>
                <w:noProof/>
                <w:webHidden/>
              </w:rPr>
              <w:tab/>
            </w:r>
            <w:r w:rsidR="0032447C">
              <w:rPr>
                <w:noProof/>
                <w:webHidden/>
              </w:rPr>
              <w:fldChar w:fldCharType="begin"/>
            </w:r>
            <w:r w:rsidR="0032447C">
              <w:rPr>
                <w:noProof/>
                <w:webHidden/>
              </w:rPr>
              <w:instrText xml:space="preserve"> PAGEREF _Toc170180067 \h </w:instrText>
            </w:r>
            <w:r w:rsidR="0032447C">
              <w:rPr>
                <w:noProof/>
                <w:webHidden/>
              </w:rPr>
            </w:r>
            <w:r w:rsidR="0032447C">
              <w:rPr>
                <w:noProof/>
                <w:webHidden/>
              </w:rPr>
              <w:fldChar w:fldCharType="separate"/>
            </w:r>
            <w:r w:rsidR="0032447C">
              <w:rPr>
                <w:noProof/>
                <w:webHidden/>
              </w:rPr>
              <w:t>3</w:t>
            </w:r>
            <w:r w:rsidR="0032447C">
              <w:rPr>
                <w:noProof/>
                <w:webHidden/>
              </w:rPr>
              <w:fldChar w:fldCharType="end"/>
            </w:r>
          </w:hyperlink>
        </w:p>
        <w:p w14:paraId="08F17295" w14:textId="6A1BD6BA" w:rsidR="0032447C" w:rsidRDefault="003244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68" w:history="1">
            <w:r w:rsidRPr="00146D6E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46D6E">
              <w:rPr>
                <w:rStyle w:val="Hyperlink"/>
                <w:rFonts w:cstheme="majorHAnsi"/>
                <w:noProof/>
              </w:rPr>
              <w:t>Green Sock Animation Platform (GSAP)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61F2" w14:textId="4566933F" w:rsidR="0032447C" w:rsidRDefault="003244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69" w:history="1">
            <w:r w:rsidRPr="00146D6E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46D6E">
              <w:rPr>
                <w:rStyle w:val="Hyperlink"/>
                <w:rFonts w:cstheme="majorHAnsi"/>
                <w:noProof/>
              </w:rPr>
              <w:t>Упатство за успешно стартување на апликацијата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5402" w14:textId="07087C7D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0" w:history="1">
            <w:r w:rsidRPr="00146D6E">
              <w:rPr>
                <w:rStyle w:val="Hyperlink"/>
                <w:rFonts w:cstheme="majorHAnsi"/>
                <w:noProof/>
              </w:rPr>
              <w:t>Потребно IDE (integrated development environment)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BB6C" w14:textId="400B4FF0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1" w:history="1">
            <w:r w:rsidRPr="00146D6E">
              <w:rPr>
                <w:rStyle w:val="Hyperlink"/>
                <w:rFonts w:cstheme="majorHAnsi"/>
                <w:noProof/>
              </w:rPr>
              <w:t>Проверки пред инсталација на потребни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1140" w14:textId="3AD724DF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2" w:history="1">
            <w:r w:rsidRPr="00146D6E">
              <w:rPr>
                <w:rStyle w:val="Hyperlink"/>
                <w:rFonts w:cstheme="majorHAnsi"/>
                <w:noProof/>
              </w:rPr>
              <w:t>Инсталација на потребни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9732" w14:textId="2C52F67B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3" w:history="1">
            <w:r w:rsidRPr="00146D6E">
              <w:rPr>
                <w:rStyle w:val="Hyperlink"/>
                <w:rFonts w:cstheme="majorHAnsi"/>
                <w:noProof/>
              </w:rPr>
              <w:t>Започнување на сервер за развој на апликацијата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35EC" w14:textId="525BFB4C" w:rsidR="0032447C" w:rsidRDefault="0032447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4" w:history="1">
            <w:r w:rsidRPr="00146D6E">
              <w:rPr>
                <w:rStyle w:val="Hyperlink"/>
                <w:rFonts w:ascii="Calibri" w:hAnsi="Calibri" w:cs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146D6E">
              <w:rPr>
                <w:rStyle w:val="Hyperlink"/>
                <w:rFonts w:cstheme="majorHAnsi"/>
                <w:noProof/>
              </w:rPr>
              <w:t>Преглед на Thrift Treasures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99FD" w14:textId="7023D335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5" w:history="1">
            <w:r w:rsidRPr="00146D6E">
              <w:rPr>
                <w:rStyle w:val="Hyperlink"/>
                <w:rFonts w:cstheme="majorHAnsi"/>
                <w:noProof/>
              </w:rPr>
              <w:t>Почетна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7765" w14:textId="54AD49CA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6" w:history="1">
            <w:r w:rsidRPr="00146D6E">
              <w:rPr>
                <w:rStyle w:val="Hyperlink"/>
                <w:rFonts w:cstheme="majorHAnsi"/>
                <w:noProof/>
              </w:rPr>
              <w:t>“About Us”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E3A87" w14:textId="59960251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7" w:history="1">
            <w:r w:rsidRPr="00146D6E">
              <w:rPr>
                <w:rStyle w:val="Hyperlink"/>
                <w:rFonts w:cstheme="majorHAnsi"/>
                <w:noProof/>
              </w:rPr>
              <w:t>“Terms &amp; Conditions”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28E7" w14:textId="5C8BB6BD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8" w:history="1">
            <w:r w:rsidRPr="00146D6E">
              <w:rPr>
                <w:rStyle w:val="Hyperlink"/>
                <w:rFonts w:cstheme="majorHAnsi"/>
                <w:noProof/>
              </w:rPr>
              <w:t>“Frequently Asked Questions”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1A47" w14:textId="0627AD30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79" w:history="1">
            <w:r w:rsidRPr="00146D6E">
              <w:rPr>
                <w:rStyle w:val="Hyperlink"/>
                <w:rFonts w:cstheme="majorHAnsi"/>
                <w:noProof/>
              </w:rPr>
              <w:t>“Sizing”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195E" w14:textId="248D6F10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80" w:history="1">
            <w:r w:rsidRPr="00146D6E">
              <w:rPr>
                <w:rStyle w:val="Hyperlink"/>
                <w:rFonts w:cstheme="majorHAnsi"/>
                <w:noProof/>
              </w:rPr>
              <w:t>“Returns &amp; Exchanges”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037D" w14:textId="607F6131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81" w:history="1">
            <w:r w:rsidRPr="00146D6E">
              <w:rPr>
                <w:rStyle w:val="Hyperlink"/>
                <w:rFonts w:cstheme="majorHAnsi"/>
                <w:noProof/>
              </w:rPr>
              <w:t>“Shipping” страна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B22C" w14:textId="116807B4" w:rsidR="0032447C" w:rsidRDefault="003244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70180082" w:history="1">
            <w:r w:rsidRPr="00146D6E">
              <w:rPr>
                <w:rStyle w:val="Hyperlink"/>
                <w:rFonts w:cstheme="majorHAnsi"/>
                <w:noProof/>
              </w:rPr>
              <w:t>Страна за регистрација или логирање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ABED" w14:textId="516AFAB4" w:rsidR="003358EC" w:rsidRDefault="003358EC" w:rsidP="003358EC">
          <w:pPr>
            <w:pStyle w:val="TOC1"/>
            <w:rPr>
              <w:lang w:val="es-E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283481971" w:displacedByCustomXml="prev"/>
    <w:bookmarkStart w:id="1" w:name="_Toc256092167" w:displacedByCustomXml="prev"/>
    <w:p w14:paraId="70345BE4" w14:textId="77777777" w:rsidR="003358EC" w:rsidRPr="008E5969" w:rsidRDefault="003358EC" w:rsidP="003358EC">
      <w:pPr>
        <w:rPr>
          <w:lang w:val="en-GB"/>
        </w:rPr>
      </w:pPr>
    </w:p>
    <w:p w14:paraId="23B62DE5" w14:textId="77777777" w:rsidR="003358EC" w:rsidRDefault="003358EC" w:rsidP="003358EC">
      <w:pPr>
        <w:rPr>
          <w:lang w:val="es-ES"/>
        </w:rPr>
      </w:pPr>
    </w:p>
    <w:p w14:paraId="484184D2" w14:textId="77777777" w:rsidR="00117246" w:rsidRDefault="00117246" w:rsidP="003358EC">
      <w:pPr>
        <w:rPr>
          <w:lang w:val="es-ES"/>
        </w:rPr>
      </w:pPr>
    </w:p>
    <w:p w14:paraId="23E8D56A" w14:textId="77777777" w:rsidR="00117246" w:rsidRDefault="00117246" w:rsidP="003358EC">
      <w:pPr>
        <w:rPr>
          <w:lang w:val="es-ES"/>
        </w:rPr>
      </w:pPr>
    </w:p>
    <w:p w14:paraId="355B4C5E" w14:textId="77777777" w:rsidR="00117246" w:rsidRDefault="00117246" w:rsidP="003358EC">
      <w:pPr>
        <w:rPr>
          <w:lang w:val="es-ES"/>
        </w:rPr>
      </w:pPr>
    </w:p>
    <w:p w14:paraId="1F0B6B9B" w14:textId="77777777" w:rsidR="003358EC" w:rsidRDefault="003358EC" w:rsidP="003358EC">
      <w:pPr>
        <w:rPr>
          <w:lang w:val="es-ES"/>
        </w:rPr>
      </w:pPr>
    </w:p>
    <w:p w14:paraId="142BE2BE" w14:textId="77777777" w:rsidR="003358EC" w:rsidRDefault="003358EC" w:rsidP="003358EC">
      <w:pPr>
        <w:rPr>
          <w:lang w:val="es-ES"/>
        </w:rPr>
      </w:pPr>
    </w:p>
    <w:p w14:paraId="61EE7747" w14:textId="08F67A51" w:rsidR="004C24DA" w:rsidRPr="00FE69A2" w:rsidRDefault="004C24DA" w:rsidP="00EF586E">
      <w:pPr>
        <w:pStyle w:val="Heading1"/>
        <w:numPr>
          <w:ilvl w:val="0"/>
          <w:numId w:val="4"/>
        </w:numPr>
        <w:spacing w:after="240"/>
        <w:ind w:left="-72"/>
        <w:jc w:val="both"/>
        <w:rPr>
          <w:rFonts w:cstheme="majorHAnsi"/>
        </w:rPr>
      </w:pPr>
      <w:bookmarkStart w:id="2" w:name="_Toc283482945"/>
      <w:bookmarkStart w:id="3" w:name="_Toc283487108"/>
      <w:bookmarkStart w:id="4" w:name="_Toc417303365"/>
      <w:bookmarkStart w:id="5" w:name="_Toc417304729"/>
      <w:bookmarkStart w:id="6" w:name="_Toc113971411"/>
      <w:bookmarkStart w:id="7" w:name="_Toc170180067"/>
      <w:bookmarkEnd w:id="1"/>
      <w:bookmarkEnd w:id="0"/>
      <w:r w:rsidRPr="00FE69A2">
        <w:rPr>
          <w:rFonts w:ascii="Calibri" w:hAnsi="Calibri" w:cs="Calibri"/>
        </w:rPr>
        <w:lastRenderedPageBreak/>
        <w:t>Вовед</w:t>
      </w:r>
      <w:bookmarkEnd w:id="2"/>
      <w:bookmarkEnd w:id="3"/>
      <w:bookmarkEnd w:id="4"/>
      <w:bookmarkEnd w:id="5"/>
      <w:bookmarkEnd w:id="6"/>
      <w:bookmarkEnd w:id="7"/>
    </w:p>
    <w:p w14:paraId="03DC1C98" w14:textId="16B69BE9" w:rsidR="00626E76" w:rsidRPr="00626E76" w:rsidRDefault="002E3B23" w:rsidP="00EF586E">
      <w:pPr>
        <w:spacing w:after="360"/>
        <w:ind w:left="360"/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mk-MK"/>
        </w:rPr>
        <w:t xml:space="preserve">Како проект по предметот Напреден Веб Дизајн беше избрана тема </w:t>
      </w:r>
      <w:r w:rsidR="00516DB3">
        <w:rPr>
          <w:rFonts w:cstheme="minorHAnsi"/>
          <w:sz w:val="24"/>
          <w:szCs w:val="24"/>
          <w:lang w:val="mk-MK"/>
        </w:rPr>
        <w:t>која ја обработува библиотеката за анимации наречена</w:t>
      </w:r>
      <w:r w:rsidR="00516DB3">
        <w:rPr>
          <w:rFonts w:cstheme="minorHAnsi"/>
          <w:sz w:val="24"/>
          <w:szCs w:val="24"/>
        </w:rPr>
        <w:t xml:space="preserve"> Green</w:t>
      </w:r>
      <w:r w:rsidR="00626E76">
        <w:rPr>
          <w:rFonts w:cstheme="minorHAnsi"/>
          <w:sz w:val="24"/>
          <w:szCs w:val="24"/>
        </w:rPr>
        <w:t xml:space="preserve"> </w:t>
      </w:r>
      <w:r w:rsidR="00516DB3">
        <w:rPr>
          <w:rFonts w:cstheme="minorHAnsi"/>
          <w:sz w:val="24"/>
          <w:szCs w:val="24"/>
        </w:rPr>
        <w:t xml:space="preserve">Sock Animation Platform, </w:t>
      </w:r>
      <w:r w:rsidR="00516DB3">
        <w:rPr>
          <w:rFonts w:cstheme="minorHAnsi"/>
          <w:sz w:val="24"/>
          <w:szCs w:val="24"/>
          <w:lang w:val="mk-MK"/>
        </w:rPr>
        <w:t xml:space="preserve">односно накратко </w:t>
      </w:r>
      <w:r w:rsidR="00516DB3">
        <w:rPr>
          <w:rFonts w:cstheme="minorHAnsi"/>
          <w:sz w:val="24"/>
          <w:szCs w:val="24"/>
        </w:rPr>
        <w:t>GSAP.</w:t>
      </w:r>
      <w:r w:rsidR="003E6198">
        <w:rPr>
          <w:rFonts w:cstheme="minorHAnsi"/>
          <w:sz w:val="24"/>
          <w:szCs w:val="24"/>
        </w:rPr>
        <w:t xml:space="preserve"> </w:t>
      </w:r>
      <w:r w:rsidR="003E6198">
        <w:rPr>
          <w:rFonts w:cstheme="minorHAnsi"/>
          <w:sz w:val="24"/>
          <w:szCs w:val="24"/>
          <w:lang w:val="mk-MK"/>
        </w:rPr>
        <w:t xml:space="preserve">Проектот е фокусиран на веб продавница за облека </w:t>
      </w:r>
      <w:r w:rsidR="00B46781">
        <w:rPr>
          <w:rFonts w:cstheme="minorHAnsi"/>
          <w:sz w:val="24"/>
          <w:szCs w:val="24"/>
          <w:lang w:val="mk-MK"/>
        </w:rPr>
        <w:t xml:space="preserve">од втора рака </w:t>
      </w:r>
      <w:r w:rsidR="003E6198">
        <w:rPr>
          <w:rFonts w:cstheme="minorHAnsi"/>
          <w:sz w:val="24"/>
          <w:szCs w:val="24"/>
          <w:lang w:val="mk-MK"/>
        </w:rPr>
        <w:t>(</w:t>
      </w:r>
      <w:r w:rsidR="003E6198">
        <w:rPr>
          <w:rFonts w:cstheme="minorHAnsi"/>
          <w:sz w:val="24"/>
          <w:szCs w:val="24"/>
        </w:rPr>
        <w:t xml:space="preserve">Thrift Treasures) </w:t>
      </w:r>
      <w:r w:rsidR="003E6198">
        <w:rPr>
          <w:rFonts w:cstheme="minorHAnsi"/>
          <w:sz w:val="24"/>
          <w:szCs w:val="24"/>
          <w:lang w:val="mk-MK"/>
        </w:rPr>
        <w:t>и ги има основните веб страни потребни</w:t>
      </w:r>
      <w:r w:rsidR="005C68E5">
        <w:rPr>
          <w:rFonts w:cstheme="minorHAnsi"/>
          <w:sz w:val="24"/>
          <w:szCs w:val="24"/>
          <w:lang w:val="mk-MK"/>
        </w:rPr>
        <w:t xml:space="preserve"> за нејзино</w:t>
      </w:r>
      <w:r w:rsidR="003E6198">
        <w:rPr>
          <w:rFonts w:cstheme="minorHAnsi"/>
          <w:sz w:val="24"/>
          <w:szCs w:val="24"/>
          <w:lang w:val="mk-MK"/>
        </w:rPr>
        <w:t xml:space="preserve"> функцио</w:t>
      </w:r>
      <w:r w:rsidR="005C68E5">
        <w:rPr>
          <w:rFonts w:cstheme="minorHAnsi"/>
          <w:sz w:val="24"/>
          <w:szCs w:val="24"/>
          <w:lang w:val="mk-MK"/>
        </w:rPr>
        <w:t>нирање. Проектот опфаќа: почетна страна, страна за преглед на продукти, “За Нас“ страна, страна за регистрирање и логирање на корисник, страна за најчесто поставувани прашања, страна за информации за враќање или размена на продукт, за испорака на продукт, и страна за правила и услови на веб продавницата.</w:t>
      </w:r>
      <w:r w:rsidR="00626E76">
        <w:rPr>
          <w:rFonts w:cstheme="minorHAnsi"/>
          <w:sz w:val="24"/>
          <w:szCs w:val="24"/>
          <w:lang w:val="mk-MK"/>
        </w:rPr>
        <w:br/>
        <w:t xml:space="preserve">Проектот е направен со помош на </w:t>
      </w:r>
      <w:r w:rsidR="00626E76">
        <w:rPr>
          <w:rFonts w:cstheme="minorHAnsi"/>
          <w:sz w:val="24"/>
          <w:szCs w:val="24"/>
        </w:rPr>
        <w:t>Angular</w:t>
      </w:r>
      <w:r w:rsidR="00626E76" w:rsidRPr="00626E76">
        <w:t xml:space="preserve"> </w:t>
      </w:r>
      <w:r w:rsidR="00626E76">
        <w:rPr>
          <w:lang w:val="mk-MK"/>
        </w:rPr>
        <w:t>(</w:t>
      </w:r>
      <w:r w:rsidR="00626E76" w:rsidRPr="00626E76">
        <w:rPr>
          <w:rFonts w:cstheme="minorHAnsi"/>
          <w:sz w:val="24"/>
          <w:szCs w:val="24"/>
        </w:rPr>
        <w:t>CLI version 17.1.3</w:t>
      </w:r>
      <w:r w:rsidR="00626E76">
        <w:rPr>
          <w:rFonts w:cstheme="minorHAnsi"/>
          <w:sz w:val="24"/>
          <w:szCs w:val="24"/>
          <w:lang w:val="mk-MK"/>
        </w:rPr>
        <w:t xml:space="preserve">). </w:t>
      </w:r>
    </w:p>
    <w:p w14:paraId="0970C4ED" w14:textId="12FC8C49" w:rsidR="004C24DA" w:rsidRPr="00626E76" w:rsidRDefault="00626E76" w:rsidP="00EF586E">
      <w:pPr>
        <w:pStyle w:val="Heading1"/>
        <w:numPr>
          <w:ilvl w:val="0"/>
          <w:numId w:val="4"/>
        </w:numPr>
        <w:spacing w:after="240"/>
        <w:ind w:left="-72"/>
        <w:jc w:val="both"/>
        <w:rPr>
          <w:rFonts w:cstheme="majorHAnsi"/>
          <w:lang w:val="mk-MK"/>
        </w:rPr>
      </w:pPr>
      <w:bookmarkStart w:id="8" w:name="_Toc170180068"/>
      <w:r>
        <w:rPr>
          <w:rFonts w:cstheme="majorHAnsi"/>
        </w:rPr>
        <w:t>Green Sock Animation Platform (GSAP)</w:t>
      </w:r>
      <w:bookmarkEnd w:id="8"/>
    </w:p>
    <w:p w14:paraId="4D290C59" w14:textId="77777777" w:rsidR="00913AA6" w:rsidRDefault="00626E76" w:rsidP="00EF586E">
      <w:pPr>
        <w:spacing w:after="240"/>
        <w:ind w:left="432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en-GB"/>
        </w:rPr>
        <w:t xml:space="preserve">GSAP </w:t>
      </w:r>
      <w:r>
        <w:rPr>
          <w:rFonts w:cstheme="minorHAnsi"/>
          <w:sz w:val="24"/>
          <w:szCs w:val="24"/>
          <w:lang w:val="mk-MK"/>
        </w:rPr>
        <w:t xml:space="preserve">се смета за една од најмоќните </w:t>
      </w:r>
      <w:r w:rsidR="005C68E5">
        <w:rPr>
          <w:rFonts w:cstheme="minorHAnsi"/>
          <w:sz w:val="24"/>
          <w:szCs w:val="24"/>
        </w:rPr>
        <w:t xml:space="preserve">JavaScript </w:t>
      </w:r>
      <w:r w:rsidR="005C68E5">
        <w:rPr>
          <w:rFonts w:cstheme="minorHAnsi"/>
          <w:sz w:val="24"/>
          <w:szCs w:val="24"/>
          <w:lang w:val="mk-MK"/>
        </w:rPr>
        <w:t>библиотек</w:t>
      </w:r>
      <w:r>
        <w:rPr>
          <w:rFonts w:cstheme="minorHAnsi"/>
          <w:sz w:val="24"/>
          <w:szCs w:val="24"/>
          <w:lang w:val="mk-MK"/>
        </w:rPr>
        <w:t>и</w:t>
      </w:r>
      <w:r w:rsidR="005C68E5"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  <w:lang w:val="mk-MK"/>
        </w:rPr>
        <w:t>користени</w:t>
      </w:r>
      <w:r w:rsidR="005C68E5">
        <w:rPr>
          <w:rFonts w:cstheme="minorHAnsi"/>
          <w:sz w:val="24"/>
          <w:szCs w:val="24"/>
          <w:lang w:val="mk-MK"/>
        </w:rPr>
        <w:t xml:space="preserve"> за креирање анимации</w:t>
      </w:r>
      <w:r>
        <w:rPr>
          <w:rFonts w:cstheme="minorHAnsi"/>
          <w:sz w:val="24"/>
          <w:szCs w:val="24"/>
          <w:lang w:val="mk-MK"/>
        </w:rPr>
        <w:t xml:space="preserve"> на веб</w:t>
      </w:r>
      <w:r w:rsidR="0034747D">
        <w:rPr>
          <w:rFonts w:cstheme="minorHAnsi"/>
          <w:sz w:val="24"/>
          <w:szCs w:val="24"/>
          <w:lang w:val="mk-MK"/>
        </w:rPr>
        <w:t xml:space="preserve"> страници</w:t>
      </w:r>
      <w:r w:rsidR="005C68E5">
        <w:rPr>
          <w:rFonts w:cstheme="minorHAnsi"/>
          <w:sz w:val="24"/>
          <w:szCs w:val="24"/>
          <w:lang w:val="mk-MK"/>
        </w:rPr>
        <w:t>.</w:t>
      </w:r>
      <w:r>
        <w:rPr>
          <w:rFonts w:cstheme="minorHAnsi"/>
          <w:sz w:val="24"/>
          <w:szCs w:val="24"/>
          <w:lang w:val="mk-MK"/>
        </w:rPr>
        <w:t xml:space="preserve"> Таа е </w:t>
      </w:r>
      <w:r w:rsidR="0034747D">
        <w:rPr>
          <w:rFonts w:cstheme="minorHAnsi"/>
          <w:sz w:val="24"/>
          <w:szCs w:val="24"/>
          <w:lang w:val="mk-MK"/>
        </w:rPr>
        <w:t>флексибилна</w:t>
      </w:r>
      <w:r>
        <w:rPr>
          <w:rFonts w:cstheme="minorHAnsi"/>
          <w:sz w:val="24"/>
          <w:szCs w:val="24"/>
          <w:lang w:val="mk-MK"/>
        </w:rPr>
        <w:t xml:space="preserve"> алатка</w:t>
      </w:r>
      <w:r w:rsidR="000D17D0">
        <w:rPr>
          <w:rFonts w:cstheme="minorHAnsi"/>
          <w:sz w:val="24"/>
          <w:szCs w:val="24"/>
          <w:lang w:val="mk-MK"/>
        </w:rPr>
        <w:t xml:space="preserve"> користена од голем број на </w:t>
      </w:r>
      <w:r w:rsidR="00665022">
        <w:rPr>
          <w:rFonts w:cstheme="minorHAnsi"/>
          <w:sz w:val="24"/>
          <w:szCs w:val="24"/>
          <w:lang w:val="mk-MK"/>
        </w:rPr>
        <w:t>познати</w:t>
      </w:r>
      <w:r w:rsidR="000D17D0">
        <w:rPr>
          <w:rFonts w:cstheme="minorHAnsi"/>
          <w:sz w:val="24"/>
          <w:szCs w:val="24"/>
          <w:lang w:val="mk-MK"/>
        </w:rPr>
        <w:t xml:space="preserve"> фирми, меѓу кои се наоѓаат и: </w:t>
      </w:r>
      <w:r w:rsidR="000D17D0">
        <w:rPr>
          <w:rFonts w:cstheme="minorHAnsi"/>
          <w:sz w:val="24"/>
          <w:szCs w:val="24"/>
        </w:rPr>
        <w:t xml:space="preserve">Google, Microsoft, Coca Cola, Samsung, Intel, Nike, Gucci, Spotify, Ford, Amazon, YouTube, EA Games </w:t>
      </w:r>
      <w:r w:rsidR="000D17D0">
        <w:rPr>
          <w:rFonts w:cstheme="minorHAnsi"/>
          <w:sz w:val="24"/>
          <w:szCs w:val="24"/>
          <w:lang w:val="mk-MK"/>
        </w:rPr>
        <w:t xml:space="preserve">и други. </w:t>
      </w:r>
      <w:r w:rsidR="0034747D">
        <w:rPr>
          <w:rFonts w:cstheme="minorHAnsi"/>
          <w:sz w:val="24"/>
          <w:szCs w:val="24"/>
          <w:lang w:val="mk-MK"/>
        </w:rPr>
        <w:t xml:space="preserve">Позната е по </w:t>
      </w:r>
      <w:r w:rsidR="00966B78">
        <w:rPr>
          <w:rFonts w:cstheme="minorHAnsi"/>
          <w:sz w:val="24"/>
          <w:szCs w:val="24"/>
          <w:lang w:val="mk-MK"/>
        </w:rPr>
        <w:t>својата брзина и широки можности, што ја прави прв избор меѓу веб-девелоперите и дизајнерите.</w:t>
      </w:r>
    </w:p>
    <w:p w14:paraId="1A9475BE" w14:textId="4CD630C2" w:rsidR="00913AA6" w:rsidRDefault="00FB25D7" w:rsidP="00EF586E">
      <w:pPr>
        <w:spacing w:after="120"/>
        <w:ind w:left="432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Како дел од можностите кои</w:t>
      </w:r>
      <w:r w:rsidR="000F1968">
        <w:rPr>
          <w:rFonts w:cstheme="minorHAnsi"/>
          <w:sz w:val="24"/>
          <w:szCs w:val="24"/>
          <w:lang w:val="mk-MK"/>
        </w:rPr>
        <w:t xml:space="preserve"> </w:t>
      </w:r>
      <w:r w:rsidR="000F1968">
        <w:rPr>
          <w:rFonts w:cstheme="minorHAnsi"/>
          <w:sz w:val="24"/>
          <w:szCs w:val="24"/>
        </w:rPr>
        <w:t>GSAP</w:t>
      </w:r>
      <w:r>
        <w:rPr>
          <w:rFonts w:cstheme="minorHAnsi"/>
          <w:sz w:val="24"/>
          <w:szCs w:val="24"/>
          <w:lang w:val="mk-MK"/>
        </w:rPr>
        <w:t xml:space="preserve"> ги нуди</w:t>
      </w:r>
      <w:r w:rsidR="00913AA6">
        <w:rPr>
          <w:rFonts w:cstheme="minorHAnsi"/>
          <w:sz w:val="24"/>
          <w:szCs w:val="24"/>
          <w:lang w:val="mk-MK"/>
        </w:rPr>
        <w:t xml:space="preserve"> се:</w:t>
      </w:r>
    </w:p>
    <w:p w14:paraId="192DBC5D" w14:textId="2A9A6580" w:rsidR="005C68E5" w:rsidRDefault="00913AA6" w:rsidP="00EF586E">
      <w:pPr>
        <w:pStyle w:val="ListParagraph"/>
        <w:numPr>
          <w:ilvl w:val="0"/>
          <w:numId w:val="6"/>
        </w:numPr>
        <w:spacing w:after="360"/>
        <w:jc w:val="both"/>
        <w:rPr>
          <w:rFonts w:cstheme="minorHAnsi"/>
          <w:sz w:val="24"/>
          <w:szCs w:val="24"/>
          <w:lang w:val="mk-MK"/>
        </w:rPr>
      </w:pPr>
      <w:r w:rsidRPr="00913AA6">
        <w:rPr>
          <w:rFonts w:cstheme="minorHAnsi"/>
          <w:sz w:val="24"/>
          <w:szCs w:val="24"/>
          <w:lang w:val="mk-MK"/>
        </w:rPr>
        <w:t>Моќни</w:t>
      </w:r>
      <w:r>
        <w:rPr>
          <w:rFonts w:cstheme="minorHAnsi"/>
          <w:sz w:val="24"/>
          <w:szCs w:val="24"/>
          <w:lang w:val="mk-MK"/>
        </w:rPr>
        <w:t xml:space="preserve"> перформанси - брзи и мазни </w:t>
      </w:r>
      <w:r w:rsidRPr="00913AA6">
        <w:rPr>
          <w:rFonts w:cstheme="minorHAnsi"/>
          <w:sz w:val="24"/>
          <w:szCs w:val="24"/>
          <w:lang w:val="mk-MK"/>
        </w:rPr>
        <w:t>анимации</w:t>
      </w:r>
      <w:r>
        <w:rPr>
          <w:rFonts w:cstheme="minorHAnsi"/>
          <w:sz w:val="24"/>
          <w:szCs w:val="24"/>
          <w:lang w:val="mk-MK"/>
        </w:rPr>
        <w:t xml:space="preserve"> кои работат на било каков уред</w:t>
      </w:r>
    </w:p>
    <w:p w14:paraId="59C2C249" w14:textId="06610E53" w:rsidR="00913AA6" w:rsidRDefault="00913AA6" w:rsidP="00EF586E">
      <w:pPr>
        <w:pStyle w:val="ListParagraph"/>
        <w:numPr>
          <w:ilvl w:val="0"/>
          <w:numId w:val="6"/>
        </w:numPr>
        <w:spacing w:after="360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Поддршка на различни елементи – на самата веб страна на </w:t>
      </w:r>
      <w:r>
        <w:rPr>
          <w:rFonts w:cstheme="minorHAnsi"/>
          <w:sz w:val="24"/>
          <w:szCs w:val="24"/>
        </w:rPr>
        <w:t>GSAP</w:t>
      </w:r>
      <w:r>
        <w:rPr>
          <w:rFonts w:cstheme="minorHAnsi"/>
          <w:sz w:val="24"/>
          <w:szCs w:val="24"/>
          <w:lang w:val="mk-MK"/>
        </w:rPr>
        <w:t xml:space="preserve"> библиотеката (</w:t>
      </w:r>
      <w:hyperlink r:id="rId7" w:history="1">
        <w:r w:rsidRPr="00292881">
          <w:rPr>
            <w:rStyle w:val="Hyperlink"/>
            <w:rFonts w:cstheme="minorHAnsi"/>
            <w:sz w:val="24"/>
            <w:szCs w:val="24"/>
            <w:lang w:val="mk-MK"/>
          </w:rPr>
          <w:t>https://gsap.com/</w:t>
        </w:r>
      </w:hyperlink>
      <w:r>
        <w:rPr>
          <w:rFonts w:cstheme="minorHAnsi"/>
          <w:sz w:val="24"/>
          <w:szCs w:val="24"/>
          <w:lang w:val="mk-MK"/>
        </w:rPr>
        <w:t>) може да се примети дека поддржува анимации за секаков тип на елементи, може да се искористи за</w:t>
      </w:r>
      <w:r w:rsidR="000E65CC">
        <w:rPr>
          <w:rFonts w:cstheme="minorHAnsi"/>
          <w:sz w:val="24"/>
          <w:szCs w:val="24"/>
          <w:lang w:val="mk-MK"/>
        </w:rPr>
        <w:t xml:space="preserve"> текст, за</w:t>
      </w:r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</w:rPr>
        <w:t>CSS</w:t>
      </w:r>
      <w:r>
        <w:rPr>
          <w:rFonts w:cstheme="minorHAnsi"/>
          <w:sz w:val="24"/>
          <w:szCs w:val="24"/>
          <w:lang w:val="mk-MK"/>
        </w:rPr>
        <w:t xml:space="preserve"> код</w:t>
      </w:r>
      <w:r>
        <w:rPr>
          <w:rFonts w:cstheme="minorHAnsi"/>
          <w:sz w:val="24"/>
          <w:szCs w:val="24"/>
        </w:rPr>
        <w:t xml:space="preserve">, </w:t>
      </w:r>
      <w:r w:rsidR="000E65CC">
        <w:rPr>
          <w:rFonts w:cstheme="minorHAnsi"/>
          <w:sz w:val="24"/>
          <w:szCs w:val="24"/>
          <w:lang w:val="mk-MK"/>
        </w:rPr>
        <w:t xml:space="preserve">за </w:t>
      </w:r>
      <w:r>
        <w:rPr>
          <w:rFonts w:cstheme="minorHAnsi"/>
          <w:sz w:val="24"/>
          <w:szCs w:val="24"/>
        </w:rPr>
        <w:t xml:space="preserve">SVG </w:t>
      </w:r>
      <w:r>
        <w:rPr>
          <w:rFonts w:cstheme="minorHAnsi"/>
          <w:sz w:val="24"/>
          <w:szCs w:val="24"/>
          <w:lang w:val="mk-MK"/>
        </w:rPr>
        <w:t xml:space="preserve">слики, </w:t>
      </w:r>
      <w:r w:rsidR="000E65CC">
        <w:rPr>
          <w:rFonts w:cstheme="minorHAnsi"/>
          <w:sz w:val="24"/>
          <w:szCs w:val="24"/>
          <w:lang w:val="mk-MK"/>
        </w:rPr>
        <w:t xml:space="preserve">за </w:t>
      </w:r>
      <w:r>
        <w:rPr>
          <w:rFonts w:cstheme="minorHAnsi"/>
          <w:sz w:val="24"/>
          <w:szCs w:val="24"/>
        </w:rPr>
        <w:t>HTML</w:t>
      </w:r>
      <w:r>
        <w:rPr>
          <w:rFonts w:cstheme="minorHAnsi"/>
          <w:sz w:val="24"/>
          <w:szCs w:val="24"/>
          <w:lang w:val="mk-MK"/>
        </w:rPr>
        <w:t>5</w:t>
      </w:r>
      <w:r w:rsidR="000E65CC">
        <w:rPr>
          <w:rFonts w:cstheme="minorHAnsi"/>
          <w:sz w:val="24"/>
          <w:szCs w:val="24"/>
          <w:lang w:val="mk-MK"/>
        </w:rPr>
        <w:t>, како</w:t>
      </w:r>
      <w:r>
        <w:rPr>
          <w:rFonts w:cstheme="minorHAnsi"/>
          <w:sz w:val="24"/>
          <w:szCs w:val="24"/>
          <w:lang w:val="mk-MK"/>
        </w:rPr>
        <w:t xml:space="preserve"> и</w:t>
      </w:r>
      <w:r w:rsidR="000E65CC">
        <w:rPr>
          <w:rFonts w:cstheme="minorHAnsi"/>
          <w:sz w:val="24"/>
          <w:szCs w:val="24"/>
          <w:lang w:val="mk-MK"/>
        </w:rPr>
        <w:t xml:space="preserve"> за</w:t>
      </w:r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</w:rPr>
        <w:t xml:space="preserve">WebGL </w:t>
      </w:r>
      <w:r>
        <w:rPr>
          <w:rFonts w:cstheme="minorHAnsi"/>
          <w:sz w:val="24"/>
          <w:szCs w:val="24"/>
          <w:lang w:val="mk-MK"/>
        </w:rPr>
        <w:t>елементи</w:t>
      </w:r>
      <w:r>
        <w:rPr>
          <w:rFonts w:cstheme="minorHAnsi"/>
          <w:sz w:val="24"/>
          <w:szCs w:val="24"/>
        </w:rPr>
        <w:t>.</w:t>
      </w:r>
    </w:p>
    <w:p w14:paraId="54DFC140" w14:textId="4B252A99" w:rsidR="000E65CC" w:rsidRDefault="000E65CC" w:rsidP="00EF586E">
      <w:pPr>
        <w:pStyle w:val="ListParagraph"/>
        <w:numPr>
          <w:ilvl w:val="0"/>
          <w:numId w:val="6"/>
        </w:numPr>
        <w:spacing w:after="360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Лесна употреба – постојат </w:t>
      </w:r>
      <w:r w:rsidR="000C18F3">
        <w:rPr>
          <w:rFonts w:cstheme="minorHAnsi"/>
          <w:sz w:val="24"/>
          <w:szCs w:val="24"/>
          <w:lang w:val="mk-MK"/>
        </w:rPr>
        <w:t>неколку</w:t>
      </w:r>
      <w:r>
        <w:rPr>
          <w:rFonts w:cstheme="minorHAnsi"/>
          <w:sz w:val="24"/>
          <w:szCs w:val="24"/>
          <w:lang w:val="mk-MK"/>
        </w:rPr>
        <w:t xml:space="preserve"> начини на кои може да </w:t>
      </w:r>
      <w:r w:rsidR="000C18F3">
        <w:rPr>
          <w:rFonts w:cstheme="minorHAnsi"/>
          <w:sz w:val="24"/>
          <w:szCs w:val="24"/>
          <w:lang w:val="mk-MK"/>
        </w:rPr>
        <w:t>инсталира</w:t>
      </w:r>
      <w:r>
        <w:rPr>
          <w:rFonts w:cstheme="minorHAnsi"/>
          <w:sz w:val="24"/>
          <w:szCs w:val="24"/>
          <w:lang w:val="mk-MK"/>
        </w:rPr>
        <w:t xml:space="preserve"> </w:t>
      </w:r>
      <w:r>
        <w:rPr>
          <w:rFonts w:cstheme="minorHAnsi"/>
          <w:sz w:val="24"/>
          <w:szCs w:val="24"/>
        </w:rPr>
        <w:t>GSAP</w:t>
      </w:r>
      <w:r w:rsidR="000C18F3">
        <w:rPr>
          <w:rFonts w:cstheme="minorHAnsi"/>
          <w:sz w:val="24"/>
          <w:szCs w:val="24"/>
          <w:lang w:val="mk-MK"/>
        </w:rPr>
        <w:t xml:space="preserve">: </w:t>
      </w:r>
      <w:r>
        <w:rPr>
          <w:rFonts w:cstheme="minorHAnsi"/>
          <w:sz w:val="24"/>
          <w:szCs w:val="24"/>
          <w:lang w:val="mk-MK"/>
        </w:rPr>
        <w:t xml:space="preserve">преку </w:t>
      </w:r>
      <w:r w:rsidR="000C18F3">
        <w:rPr>
          <w:rFonts w:cstheme="minorHAnsi"/>
          <w:sz w:val="24"/>
          <w:szCs w:val="24"/>
          <w:lang w:val="en-GB"/>
        </w:rPr>
        <w:t xml:space="preserve">CDN </w:t>
      </w:r>
      <w:r w:rsidR="000C18F3">
        <w:rPr>
          <w:rFonts w:cstheme="minorHAnsi"/>
          <w:sz w:val="24"/>
          <w:szCs w:val="24"/>
          <w:lang w:val="mk-MK"/>
        </w:rPr>
        <w:t xml:space="preserve">линк, инсталација преку </w:t>
      </w:r>
      <w:r w:rsidR="000C18F3">
        <w:rPr>
          <w:rFonts w:cstheme="minorHAnsi"/>
          <w:sz w:val="24"/>
          <w:szCs w:val="24"/>
        </w:rPr>
        <w:t xml:space="preserve">npm </w:t>
      </w:r>
      <w:r w:rsidR="000C18F3">
        <w:rPr>
          <w:rFonts w:cstheme="minorHAnsi"/>
          <w:sz w:val="24"/>
          <w:szCs w:val="24"/>
          <w:lang w:val="mk-MK"/>
        </w:rPr>
        <w:t xml:space="preserve">команда, или преземање на компресиран фолдер со кодирани </w:t>
      </w:r>
      <w:r w:rsidR="000C18F3">
        <w:rPr>
          <w:rFonts w:cstheme="minorHAnsi"/>
          <w:sz w:val="24"/>
          <w:szCs w:val="24"/>
        </w:rPr>
        <w:t>GSAP</w:t>
      </w:r>
      <w:r w:rsidR="000C18F3">
        <w:rPr>
          <w:rFonts w:cstheme="minorHAnsi"/>
          <w:sz w:val="24"/>
          <w:szCs w:val="24"/>
          <w:lang w:val="mk-MK"/>
        </w:rPr>
        <w:t xml:space="preserve"> методи и анимации. Креаторите на оваа библиотека ја имаат земено во предвид нејзината популарност и имаат објавено многу видеа и упатства за нејзина инсталација и користење.</w:t>
      </w:r>
    </w:p>
    <w:p w14:paraId="32B65D80" w14:textId="559447AB" w:rsidR="005C68E5" w:rsidRDefault="00DA2E89" w:rsidP="00EF586E">
      <w:pPr>
        <w:pStyle w:val="ListParagraph"/>
        <w:numPr>
          <w:ilvl w:val="0"/>
          <w:numId w:val="6"/>
        </w:numPr>
        <w:spacing w:after="360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Напредни функционалности – </w:t>
      </w:r>
      <w:r>
        <w:rPr>
          <w:rFonts w:cstheme="minorHAnsi"/>
          <w:sz w:val="24"/>
          <w:szCs w:val="24"/>
        </w:rPr>
        <w:t>GSAP</w:t>
      </w:r>
      <w:r>
        <w:rPr>
          <w:rFonts w:cstheme="minorHAnsi"/>
          <w:sz w:val="24"/>
          <w:szCs w:val="24"/>
          <w:lang w:val="mk-MK"/>
        </w:rPr>
        <w:t xml:space="preserve"> нуди различни анимации од секаков тип: временски линии, ротирање и трансформирање на слики, следење на невидлива патека при прелистување на страница</w:t>
      </w:r>
      <w:r w:rsidR="001C44B1">
        <w:rPr>
          <w:rFonts w:cstheme="minorHAnsi"/>
          <w:sz w:val="24"/>
          <w:szCs w:val="24"/>
          <w:lang w:val="mk-MK"/>
        </w:rPr>
        <w:t xml:space="preserve"> (</w:t>
      </w:r>
      <w:r w:rsidR="001C44B1">
        <w:rPr>
          <w:rFonts w:cstheme="minorHAnsi"/>
          <w:sz w:val="24"/>
          <w:szCs w:val="24"/>
        </w:rPr>
        <w:t>scroll)</w:t>
      </w:r>
      <w:r>
        <w:rPr>
          <w:rFonts w:cstheme="minorHAnsi"/>
          <w:sz w:val="24"/>
          <w:szCs w:val="24"/>
          <w:lang w:val="mk-MK"/>
        </w:rPr>
        <w:t>, разделување и додавање движечки ефекти на текст и друго. За поинтересни анимации</w:t>
      </w:r>
      <w:r w:rsidR="001C44B1">
        <w:rPr>
          <w:rFonts w:cstheme="minorHAnsi"/>
          <w:sz w:val="24"/>
          <w:szCs w:val="24"/>
          <w:lang w:val="mk-MK"/>
        </w:rPr>
        <w:t xml:space="preserve"> постои можност да се изберат плагини кои даваат подобри манипулации на елементите на страницата.</w:t>
      </w:r>
    </w:p>
    <w:p w14:paraId="550BD418" w14:textId="5548E780" w:rsidR="00735196" w:rsidRPr="00D22D9F" w:rsidRDefault="00400EF5" w:rsidP="00EF586E">
      <w:pPr>
        <w:spacing w:after="360"/>
        <w:ind w:left="432"/>
        <w:jc w:val="both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lastRenderedPageBreak/>
        <w:t>Како дел од а</w:t>
      </w:r>
      <w:r w:rsidR="00735196">
        <w:rPr>
          <w:rFonts w:cstheme="minorHAnsi"/>
          <w:sz w:val="24"/>
          <w:szCs w:val="24"/>
          <w:lang w:val="mk-MK"/>
        </w:rPr>
        <w:t>нимации</w:t>
      </w:r>
      <w:r>
        <w:rPr>
          <w:rFonts w:cstheme="minorHAnsi"/>
          <w:sz w:val="24"/>
          <w:szCs w:val="24"/>
          <w:lang w:val="mk-MK"/>
        </w:rPr>
        <w:t>те</w:t>
      </w:r>
      <w:r w:rsidR="00735196">
        <w:rPr>
          <w:rFonts w:cstheme="minorHAnsi"/>
          <w:sz w:val="24"/>
          <w:szCs w:val="24"/>
          <w:lang w:val="mk-MK"/>
        </w:rPr>
        <w:t xml:space="preserve"> кои беа опфатени во овој проект </w:t>
      </w:r>
      <w:r>
        <w:rPr>
          <w:rFonts w:cstheme="minorHAnsi"/>
          <w:sz w:val="24"/>
          <w:szCs w:val="24"/>
          <w:lang w:val="mk-MK"/>
        </w:rPr>
        <w:t>се</w:t>
      </w:r>
      <w:r w:rsidR="00735196">
        <w:rPr>
          <w:rFonts w:cstheme="minorHAnsi"/>
          <w:sz w:val="24"/>
          <w:szCs w:val="24"/>
          <w:lang w:val="mk-MK"/>
        </w:rPr>
        <w:t xml:space="preserve">: </w:t>
      </w:r>
      <w:r w:rsidR="00735196">
        <w:rPr>
          <w:rFonts w:cstheme="minorHAnsi"/>
          <w:sz w:val="24"/>
          <w:szCs w:val="24"/>
          <w:lang w:val="en-GB"/>
        </w:rPr>
        <w:t>ScrollTrigger, SplitText, ScrambleText, Flip</w:t>
      </w:r>
      <w:r w:rsidR="00D22D9F">
        <w:rPr>
          <w:rFonts w:cstheme="minorHAnsi"/>
          <w:sz w:val="24"/>
          <w:szCs w:val="24"/>
          <w:lang w:val="en-GB"/>
        </w:rPr>
        <w:t xml:space="preserve">, </w:t>
      </w:r>
      <w:r w:rsidR="00D22D9F">
        <w:rPr>
          <w:rFonts w:cstheme="minorHAnsi"/>
          <w:sz w:val="24"/>
          <w:szCs w:val="24"/>
          <w:lang w:val="mk-MK"/>
        </w:rPr>
        <w:t>како и анимации за движење на елементите при вчитување на страниците</w:t>
      </w:r>
      <w:r w:rsidR="000F1968">
        <w:rPr>
          <w:rFonts w:cstheme="minorHAnsi"/>
          <w:sz w:val="24"/>
          <w:szCs w:val="24"/>
        </w:rPr>
        <w:t xml:space="preserve"> (</w:t>
      </w:r>
      <w:r w:rsidR="000F1968">
        <w:rPr>
          <w:rFonts w:cstheme="minorHAnsi"/>
          <w:sz w:val="24"/>
          <w:szCs w:val="24"/>
          <w:lang w:val="mk-MK"/>
        </w:rPr>
        <w:t>појавување, менување позиција, ротација во место и</w:t>
      </w:r>
      <w:r w:rsidR="004949BC">
        <w:rPr>
          <w:rFonts w:cstheme="minorHAnsi"/>
          <w:sz w:val="24"/>
          <w:szCs w:val="24"/>
          <w:lang w:val="mk-MK"/>
        </w:rPr>
        <w:t xml:space="preserve"> други</w:t>
      </w:r>
      <w:r w:rsidR="000F1968">
        <w:rPr>
          <w:rFonts w:cstheme="minorHAnsi"/>
          <w:sz w:val="24"/>
          <w:szCs w:val="24"/>
          <w:lang w:val="mk-MK"/>
        </w:rPr>
        <w:t>)</w:t>
      </w:r>
      <w:r w:rsidR="00D22D9F">
        <w:rPr>
          <w:rFonts w:cstheme="minorHAnsi"/>
          <w:sz w:val="24"/>
          <w:szCs w:val="24"/>
          <w:lang w:val="mk-MK"/>
        </w:rPr>
        <w:t>.</w:t>
      </w:r>
    </w:p>
    <w:p w14:paraId="1DF0A83A" w14:textId="63BD6FDB" w:rsidR="004C24DA" w:rsidRPr="00FB25D7" w:rsidRDefault="004C24DA" w:rsidP="00EF586E">
      <w:pPr>
        <w:pStyle w:val="Heading1"/>
        <w:numPr>
          <w:ilvl w:val="0"/>
          <w:numId w:val="4"/>
        </w:numPr>
        <w:spacing w:after="240"/>
        <w:ind w:left="-72"/>
        <w:jc w:val="both"/>
        <w:rPr>
          <w:rFonts w:cstheme="majorHAnsi"/>
          <w:lang w:val="mk-MK"/>
        </w:rPr>
      </w:pPr>
      <w:bookmarkStart w:id="9" w:name="_Toc113971413"/>
      <w:bookmarkStart w:id="10" w:name="_Toc170180069"/>
      <w:r>
        <w:rPr>
          <w:rFonts w:cstheme="majorHAnsi"/>
        </w:rPr>
        <w:t>Упатство</w:t>
      </w:r>
      <w:bookmarkEnd w:id="9"/>
      <w:r w:rsidR="00FB25D7">
        <w:rPr>
          <w:rFonts w:cstheme="majorHAnsi"/>
          <w:lang w:val="mk-MK"/>
        </w:rPr>
        <w:t xml:space="preserve"> за успешно стартување на апликацијата</w:t>
      </w:r>
      <w:bookmarkEnd w:id="10"/>
    </w:p>
    <w:p w14:paraId="3EE0F789" w14:textId="5C8E5DC3" w:rsidR="00FB25D7" w:rsidRDefault="00FB25D7" w:rsidP="00EF586E">
      <w:pPr>
        <w:pStyle w:val="Heading2"/>
        <w:spacing w:after="120"/>
        <w:jc w:val="both"/>
        <w:rPr>
          <w:rFonts w:cstheme="majorHAnsi"/>
        </w:rPr>
      </w:pPr>
      <w:bookmarkStart w:id="11" w:name="_Toc113971414"/>
      <w:bookmarkStart w:id="12" w:name="_Toc170180070"/>
      <w:r>
        <w:rPr>
          <w:rFonts w:cstheme="majorHAnsi"/>
          <w:lang w:val="mk-MK"/>
        </w:rPr>
        <w:t xml:space="preserve">Потребно </w:t>
      </w:r>
      <w:r>
        <w:rPr>
          <w:rFonts w:cstheme="majorHAnsi"/>
        </w:rPr>
        <w:t>IDE (integrated development environment)</w:t>
      </w:r>
      <w:bookmarkEnd w:id="12"/>
    </w:p>
    <w:p w14:paraId="13A4B05A" w14:textId="66AD3A15" w:rsidR="00FB25D7" w:rsidRPr="00665AB2" w:rsidRDefault="00FB25D7" w:rsidP="00EF586E">
      <w:pPr>
        <w:ind w:left="720"/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  <w:lang w:val="mk-MK"/>
        </w:rPr>
        <w:t xml:space="preserve">За креирање на проектот користен беше </w:t>
      </w:r>
      <w:r w:rsidRPr="00665AB2">
        <w:rPr>
          <w:sz w:val="24"/>
          <w:szCs w:val="24"/>
        </w:rPr>
        <w:t>Visual Studio Code</w:t>
      </w:r>
      <w:r w:rsidRPr="00665AB2">
        <w:rPr>
          <w:sz w:val="24"/>
          <w:szCs w:val="24"/>
          <w:lang w:val="mk-MK"/>
        </w:rPr>
        <w:t>. Поради универзалноста на јазиците користени при изработка на проектот, истиот може да се стартува од било кој код едитор.</w:t>
      </w:r>
    </w:p>
    <w:p w14:paraId="4E7B8E17" w14:textId="5EEE1E55" w:rsidR="00FB25D7" w:rsidRDefault="00654A9C" w:rsidP="00EF586E">
      <w:pPr>
        <w:pStyle w:val="Heading2"/>
        <w:spacing w:after="120"/>
        <w:jc w:val="both"/>
        <w:rPr>
          <w:rFonts w:cstheme="majorHAnsi"/>
          <w:lang w:val="mk-MK"/>
        </w:rPr>
      </w:pPr>
      <w:bookmarkStart w:id="13" w:name="_Toc170180071"/>
      <w:r>
        <w:rPr>
          <w:rFonts w:cstheme="majorHAnsi"/>
          <w:lang w:val="mk-MK"/>
        </w:rPr>
        <w:t>Проверки пред инсталација на потребни пакети</w:t>
      </w:r>
      <w:bookmarkEnd w:id="13"/>
    </w:p>
    <w:p w14:paraId="7B84FA74" w14:textId="7193D0FC" w:rsidR="00654A9C" w:rsidRPr="00665AB2" w:rsidRDefault="00654A9C" w:rsidP="00EF586E">
      <w:pPr>
        <w:ind w:left="720"/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  <w:lang w:val="mk-MK"/>
        </w:rPr>
        <w:t xml:space="preserve">Препорачливо е да се провери која верзија на </w:t>
      </w:r>
      <w:r w:rsidRPr="00665AB2">
        <w:rPr>
          <w:sz w:val="24"/>
          <w:szCs w:val="24"/>
        </w:rPr>
        <w:t>JavaScript</w:t>
      </w:r>
      <w:r w:rsidRPr="00665AB2">
        <w:rPr>
          <w:sz w:val="24"/>
          <w:szCs w:val="24"/>
          <w:lang w:val="mk-MK"/>
        </w:rPr>
        <w:t xml:space="preserve"> е инсталирана на уредот на кој ќе се извршува апликацијата. Потребно е да се има најмалку 18.3 верзија на </w:t>
      </w:r>
      <w:r w:rsidRPr="00665AB2">
        <w:rPr>
          <w:sz w:val="24"/>
          <w:szCs w:val="24"/>
          <w:lang w:val="en-GB"/>
        </w:rPr>
        <w:t>Node.js</w:t>
      </w:r>
      <w:r w:rsidRPr="00665AB2">
        <w:rPr>
          <w:sz w:val="24"/>
          <w:szCs w:val="24"/>
          <w:lang w:val="mk-MK"/>
        </w:rPr>
        <w:t xml:space="preserve"> за да можат да се извршат командите објаснети во следните чекори.</w:t>
      </w:r>
    </w:p>
    <w:p w14:paraId="18C50CF3" w14:textId="08E1836C" w:rsidR="00FB25D7" w:rsidRDefault="00FB25D7" w:rsidP="00EF586E">
      <w:pPr>
        <w:pStyle w:val="Heading2"/>
        <w:spacing w:after="120"/>
        <w:jc w:val="both"/>
        <w:rPr>
          <w:rFonts w:cstheme="majorHAnsi"/>
          <w:lang w:val="mk-MK"/>
        </w:rPr>
      </w:pPr>
      <w:bookmarkStart w:id="14" w:name="_Toc170180072"/>
      <w:r>
        <w:rPr>
          <w:rFonts w:cstheme="majorHAnsi"/>
          <w:lang w:val="mk-MK"/>
        </w:rPr>
        <w:t>Инсталација на потребни пакети</w:t>
      </w:r>
      <w:bookmarkEnd w:id="14"/>
    </w:p>
    <w:p w14:paraId="6EDA80AC" w14:textId="13CAE856" w:rsidR="00FB25D7" w:rsidRPr="00665AB2" w:rsidRDefault="00FB25D7" w:rsidP="00EF586E">
      <w:pPr>
        <w:ind w:left="720"/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  <w:lang w:val="mk-MK"/>
        </w:rPr>
        <w:t xml:space="preserve">По отворање на код едитор, за правилна подготовка на околината на проектот, потребно е да се отвори </w:t>
      </w:r>
      <w:r w:rsidRPr="00665AB2">
        <w:rPr>
          <w:sz w:val="24"/>
          <w:szCs w:val="24"/>
        </w:rPr>
        <w:t>Terminal</w:t>
      </w:r>
      <w:r w:rsidRPr="00665AB2">
        <w:rPr>
          <w:sz w:val="24"/>
          <w:szCs w:val="24"/>
          <w:lang w:val="mk-MK"/>
        </w:rPr>
        <w:t xml:space="preserve"> и да се извршат следните команди:</w:t>
      </w:r>
    </w:p>
    <w:p w14:paraId="3138B488" w14:textId="7AFBBE60" w:rsidR="00FB25D7" w:rsidRPr="00665AB2" w:rsidRDefault="00FB25D7" w:rsidP="00EF586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665AB2">
        <w:rPr>
          <w:sz w:val="24"/>
          <w:szCs w:val="24"/>
          <w:lang w:val="en-GB"/>
        </w:rPr>
        <w:t>cd ThriftTreasures</w:t>
      </w:r>
      <w:r w:rsidR="00654A9C" w:rsidRPr="00665AB2">
        <w:rPr>
          <w:sz w:val="24"/>
          <w:szCs w:val="24"/>
          <w:lang w:val="mk-MK"/>
        </w:rPr>
        <w:t xml:space="preserve"> </w:t>
      </w:r>
    </w:p>
    <w:p w14:paraId="1C7D766F" w14:textId="53EA99AA" w:rsidR="00FB25D7" w:rsidRPr="00665AB2" w:rsidRDefault="00FB25D7" w:rsidP="00EF586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665AB2">
        <w:rPr>
          <w:sz w:val="24"/>
          <w:szCs w:val="24"/>
          <w:lang w:val="en-GB"/>
        </w:rPr>
        <w:t>npm i</w:t>
      </w:r>
    </w:p>
    <w:p w14:paraId="740B59B9" w14:textId="0BCE1DC3" w:rsidR="00FB25D7" w:rsidRPr="00665AB2" w:rsidRDefault="00FB25D7" w:rsidP="00EF586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665AB2">
        <w:rPr>
          <w:sz w:val="24"/>
          <w:szCs w:val="24"/>
          <w:lang w:val="en-GB"/>
        </w:rPr>
        <w:t>npm run install-all</w:t>
      </w:r>
    </w:p>
    <w:p w14:paraId="65274BA6" w14:textId="5349374C" w:rsidR="00FB25D7" w:rsidRPr="00665AB2" w:rsidRDefault="00FB25D7" w:rsidP="00EF586E">
      <w:pPr>
        <w:ind w:left="720"/>
        <w:jc w:val="both"/>
        <w:rPr>
          <w:sz w:val="24"/>
          <w:szCs w:val="24"/>
          <w:lang w:val="en-GB"/>
        </w:rPr>
      </w:pPr>
      <w:r w:rsidRPr="00665AB2">
        <w:rPr>
          <w:sz w:val="24"/>
          <w:szCs w:val="24"/>
          <w:lang w:val="mk-MK"/>
        </w:rPr>
        <w:t>Можно е да бидат потребни неколку минути за правилна инсталација на сите потребни пакети</w:t>
      </w:r>
      <w:r w:rsidR="00654A9C" w:rsidRPr="00665AB2">
        <w:rPr>
          <w:sz w:val="24"/>
          <w:szCs w:val="24"/>
          <w:lang w:val="mk-MK"/>
        </w:rPr>
        <w:t xml:space="preserve">. Од исклучителна важност е да се провери локацијата каде се инсталираат пакетите за во </w:t>
      </w:r>
      <w:r w:rsidR="00173456" w:rsidRPr="00665AB2">
        <w:rPr>
          <w:sz w:val="24"/>
          <w:szCs w:val="24"/>
          <w:lang w:val="mk-MK"/>
        </w:rPr>
        <w:t>следните чекори</w:t>
      </w:r>
      <w:r w:rsidR="00654A9C" w:rsidRPr="00665AB2">
        <w:rPr>
          <w:sz w:val="24"/>
          <w:szCs w:val="24"/>
          <w:lang w:val="mk-MK"/>
        </w:rPr>
        <w:t xml:space="preserve"> да не се појавуваат проблеми од стил</w:t>
      </w:r>
      <w:r w:rsidR="00173456" w:rsidRPr="00665AB2">
        <w:rPr>
          <w:sz w:val="24"/>
          <w:szCs w:val="24"/>
          <w:lang w:val="mk-MK"/>
        </w:rPr>
        <w:t>от</w:t>
      </w:r>
      <w:r w:rsidR="00654A9C" w:rsidRPr="00665AB2">
        <w:rPr>
          <w:sz w:val="24"/>
          <w:szCs w:val="24"/>
          <w:lang w:val="mk-MK"/>
        </w:rPr>
        <w:t xml:space="preserve"> </w:t>
      </w:r>
      <w:r w:rsidR="00173456" w:rsidRPr="00665AB2">
        <w:rPr>
          <w:sz w:val="24"/>
          <w:szCs w:val="24"/>
          <w:lang w:val="en-GB"/>
        </w:rPr>
        <w:t>“npm ERR! Missing script: start”</w:t>
      </w:r>
      <w:r w:rsidR="00173456" w:rsidRPr="00665AB2">
        <w:rPr>
          <w:sz w:val="24"/>
          <w:szCs w:val="24"/>
          <w:lang w:val="mk-MK"/>
        </w:rPr>
        <w:t xml:space="preserve">. </w:t>
      </w:r>
    </w:p>
    <w:p w14:paraId="07A005E3" w14:textId="52C246E4" w:rsidR="00173456" w:rsidRPr="00665AB2" w:rsidRDefault="00173456" w:rsidP="00EF586E">
      <w:pPr>
        <w:ind w:left="720"/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  <w:lang w:val="mk-MK"/>
        </w:rPr>
        <w:t xml:space="preserve">По инсталација на </w:t>
      </w:r>
      <w:r w:rsidRPr="00665AB2">
        <w:rPr>
          <w:sz w:val="24"/>
          <w:szCs w:val="24"/>
          <w:lang w:val="en-GB"/>
        </w:rPr>
        <w:t>npm</w:t>
      </w:r>
      <w:r w:rsidRPr="00665AB2">
        <w:rPr>
          <w:sz w:val="24"/>
          <w:szCs w:val="24"/>
          <w:lang w:val="mk-MK"/>
        </w:rPr>
        <w:t xml:space="preserve"> во соодветниот фолдер, потребно е да се изврши следната команда за да се инсталира библиотеката одговорна за анимација.</w:t>
      </w:r>
    </w:p>
    <w:p w14:paraId="05BBECC7" w14:textId="02F81227" w:rsidR="00173456" w:rsidRPr="00665AB2" w:rsidRDefault="00173456" w:rsidP="00EF586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</w:rPr>
        <w:t>npm install gsap</w:t>
      </w:r>
    </w:p>
    <w:p w14:paraId="65E75625" w14:textId="494E5231" w:rsidR="00173456" w:rsidRPr="00665AB2" w:rsidRDefault="00173456" w:rsidP="00EF586E">
      <w:pPr>
        <w:ind w:left="720"/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  <w:lang w:val="mk-MK"/>
        </w:rPr>
        <w:t>Доколку се појават било какви грешки, проверете ја локацијата каде се инсталираат пакетите и обидете се повторно да ги извршите командите. Во случај да се појават предупредувања за инсталацијата, извршете ја препорачаната команда во терминалот:</w:t>
      </w:r>
    </w:p>
    <w:p w14:paraId="00F766AD" w14:textId="3DED2E8D" w:rsidR="00173456" w:rsidRPr="00665AB2" w:rsidRDefault="00173456" w:rsidP="00EF586E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mk-MK"/>
        </w:rPr>
      </w:pPr>
      <w:r w:rsidRPr="00665AB2">
        <w:rPr>
          <w:sz w:val="24"/>
          <w:szCs w:val="24"/>
        </w:rPr>
        <w:t>npm audit fix</w:t>
      </w:r>
    </w:p>
    <w:p w14:paraId="34728D4A" w14:textId="6D09EF39" w:rsidR="004C24DA" w:rsidRPr="00C32F0F" w:rsidRDefault="00C32F0F" w:rsidP="00EF586E">
      <w:pPr>
        <w:pStyle w:val="Heading2"/>
        <w:spacing w:after="120"/>
        <w:jc w:val="both"/>
        <w:rPr>
          <w:rFonts w:cstheme="majorHAnsi"/>
          <w:lang w:val="mk-MK"/>
        </w:rPr>
      </w:pPr>
      <w:bookmarkStart w:id="15" w:name="_Toc170180073"/>
      <w:bookmarkEnd w:id="11"/>
      <w:r>
        <w:rPr>
          <w:rFonts w:cstheme="majorHAnsi"/>
          <w:lang w:val="mk-MK"/>
        </w:rPr>
        <w:lastRenderedPageBreak/>
        <w:t>Започнување на сервер за развој на апликацијата</w:t>
      </w:r>
      <w:bookmarkEnd w:id="15"/>
    </w:p>
    <w:p w14:paraId="7475E503" w14:textId="4C45B759" w:rsidR="004C24DA" w:rsidRDefault="00C32F0F" w:rsidP="00EF586E">
      <w:pPr>
        <w:ind w:left="864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Извршете ја командата </w:t>
      </w:r>
      <w:r>
        <w:rPr>
          <w:sz w:val="24"/>
          <w:szCs w:val="24"/>
        </w:rPr>
        <w:t xml:space="preserve">‘ng serve’ </w:t>
      </w:r>
      <w:r>
        <w:rPr>
          <w:sz w:val="24"/>
          <w:szCs w:val="24"/>
          <w:lang w:val="mk-MK"/>
        </w:rPr>
        <w:t xml:space="preserve">или </w:t>
      </w:r>
      <w:r>
        <w:rPr>
          <w:sz w:val="24"/>
          <w:szCs w:val="24"/>
        </w:rPr>
        <w:t>‘npm start’</w:t>
      </w:r>
      <w:r>
        <w:rPr>
          <w:sz w:val="24"/>
          <w:szCs w:val="24"/>
          <w:lang w:val="mk-MK"/>
        </w:rPr>
        <w:t xml:space="preserve"> за да </w:t>
      </w:r>
      <w:r w:rsidR="002E0041">
        <w:rPr>
          <w:sz w:val="24"/>
          <w:szCs w:val="24"/>
          <w:lang w:val="mk-MK"/>
        </w:rPr>
        <w:t>се изгради и стартува серверот. Апликацијата ќе се отвори во нов прелистувач на следната страна: ‘</w:t>
      </w:r>
      <w:r w:rsidR="002E0041" w:rsidRPr="002E0041">
        <w:rPr>
          <w:sz w:val="24"/>
          <w:szCs w:val="24"/>
          <w:lang w:val="mk-MK"/>
        </w:rPr>
        <w:t>http://localhost:4200/</w:t>
      </w:r>
      <w:r w:rsidR="002E0041">
        <w:rPr>
          <w:sz w:val="24"/>
          <w:szCs w:val="24"/>
          <w:lang w:val="mk-MK"/>
        </w:rPr>
        <w:t xml:space="preserve">’, но за да можат да се прикажат анимациите, потребно е да се инсталира </w:t>
      </w:r>
      <w:r w:rsidR="002E0041">
        <w:rPr>
          <w:sz w:val="24"/>
          <w:szCs w:val="24"/>
        </w:rPr>
        <w:t xml:space="preserve">Live Server </w:t>
      </w:r>
      <w:r w:rsidR="002E0041">
        <w:rPr>
          <w:sz w:val="24"/>
          <w:szCs w:val="24"/>
          <w:lang w:val="mk-MK"/>
        </w:rPr>
        <w:t xml:space="preserve">екстензија. Истата лесно може да се пронајде на левата страна, во делот за екстензии кај </w:t>
      </w:r>
      <w:r w:rsidR="002E0041">
        <w:rPr>
          <w:sz w:val="24"/>
          <w:szCs w:val="24"/>
        </w:rPr>
        <w:t xml:space="preserve">Visual Studio Code </w:t>
      </w:r>
      <w:r w:rsidR="002E0041">
        <w:rPr>
          <w:sz w:val="24"/>
          <w:szCs w:val="24"/>
          <w:lang w:val="mk-MK"/>
        </w:rPr>
        <w:t xml:space="preserve">алатката. Кај </w:t>
      </w:r>
      <w:r w:rsidR="002E0041">
        <w:rPr>
          <w:sz w:val="24"/>
          <w:szCs w:val="24"/>
        </w:rPr>
        <w:t>Visual Studio Code</w:t>
      </w:r>
      <w:r w:rsidR="002E0041">
        <w:rPr>
          <w:sz w:val="24"/>
          <w:szCs w:val="24"/>
          <w:lang w:val="mk-MK"/>
        </w:rPr>
        <w:t xml:space="preserve"> екстензијата може да се активира во десни</w:t>
      </w:r>
      <w:r w:rsidR="004C5F87">
        <w:rPr>
          <w:sz w:val="24"/>
          <w:szCs w:val="24"/>
          <w:lang w:val="mk-MK"/>
        </w:rPr>
        <w:t>от</w:t>
      </w:r>
      <w:r w:rsidR="002E0041">
        <w:rPr>
          <w:sz w:val="24"/>
          <w:szCs w:val="24"/>
          <w:lang w:val="mk-MK"/>
        </w:rPr>
        <w:t xml:space="preserve"> долен крај од прозорот. Со активација на екстензијата апликацијата ќе се отвори на друга порта во споредба со претходно (порта 5500).</w:t>
      </w:r>
      <w:r w:rsidR="00A5225F">
        <w:rPr>
          <w:sz w:val="24"/>
          <w:szCs w:val="24"/>
          <w:lang w:val="mk-MK"/>
        </w:rPr>
        <w:t xml:space="preserve"> </w:t>
      </w:r>
      <w:r w:rsidR="00A5225F" w:rsidRPr="00A5225F">
        <w:rPr>
          <w:color w:val="FFFFFF" w:themeColor="background1"/>
          <w:sz w:val="24"/>
          <w:szCs w:val="24"/>
          <w:lang w:val="mk-MK"/>
        </w:rPr>
        <w:t>А</w:t>
      </w:r>
      <w:r w:rsidR="00A5225F">
        <w:rPr>
          <w:color w:val="FFFFFF" w:themeColor="background1"/>
          <w:sz w:val="24"/>
          <w:szCs w:val="24"/>
          <w:lang w:val="mk-MK"/>
        </w:rPr>
        <w:t xml:space="preserve"> а а а а</w:t>
      </w:r>
    </w:p>
    <w:p w14:paraId="6700961C" w14:textId="6B4AC929" w:rsidR="002E0041" w:rsidRDefault="002E0041" w:rsidP="00EF586E">
      <w:pPr>
        <w:ind w:left="864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Датотеките можат да се отворат со менување на линкот во прелистувачот или да се изберат и отворат преку </w:t>
      </w:r>
      <w:r>
        <w:rPr>
          <w:sz w:val="24"/>
          <w:szCs w:val="24"/>
        </w:rPr>
        <w:t>File Editor</w:t>
      </w:r>
      <w:r w:rsidR="00AD5D6E">
        <w:rPr>
          <w:sz w:val="24"/>
          <w:szCs w:val="24"/>
        </w:rPr>
        <w:t xml:space="preserve"> (</w:t>
      </w:r>
      <w:r w:rsidR="00AD5D6E">
        <w:rPr>
          <w:sz w:val="24"/>
          <w:szCs w:val="24"/>
          <w:lang w:val="mk-MK"/>
        </w:rPr>
        <w:t xml:space="preserve">десен клик на фајлот и </w:t>
      </w:r>
      <w:r w:rsidR="00AD5D6E">
        <w:rPr>
          <w:sz w:val="24"/>
          <w:szCs w:val="24"/>
        </w:rPr>
        <w:t>Open with Live Server)</w:t>
      </w:r>
      <w:r>
        <w:rPr>
          <w:sz w:val="24"/>
          <w:szCs w:val="24"/>
          <w:lang w:val="mk-MK"/>
        </w:rPr>
        <w:t xml:space="preserve">. Со активација на екстензијата, веб страните можат да се видат заедно со анимациите овозможени од </w:t>
      </w:r>
      <w:r>
        <w:rPr>
          <w:sz w:val="24"/>
          <w:szCs w:val="24"/>
        </w:rPr>
        <w:t xml:space="preserve">GSAP </w:t>
      </w:r>
      <w:r>
        <w:rPr>
          <w:sz w:val="24"/>
          <w:szCs w:val="24"/>
          <w:lang w:val="mk-MK"/>
        </w:rPr>
        <w:t>библиотеката.</w:t>
      </w:r>
      <w:r w:rsidR="00A5225F">
        <w:rPr>
          <w:sz w:val="24"/>
          <w:szCs w:val="24"/>
          <w:lang w:val="mk-MK"/>
        </w:rPr>
        <w:t xml:space="preserve">  </w:t>
      </w:r>
      <w:r w:rsidR="00A5225F" w:rsidRPr="00A5225F">
        <w:rPr>
          <w:color w:val="FFFFFF" w:themeColor="background1"/>
          <w:sz w:val="24"/>
          <w:szCs w:val="24"/>
          <w:lang w:val="mk-MK"/>
        </w:rPr>
        <w:t>А а</w:t>
      </w:r>
      <w:r w:rsidR="00A5225F">
        <w:rPr>
          <w:color w:val="FFFFFF" w:themeColor="background1"/>
          <w:sz w:val="24"/>
          <w:szCs w:val="24"/>
          <w:lang w:val="mk-MK"/>
        </w:rPr>
        <w:t xml:space="preserve"> а а </w:t>
      </w:r>
      <w:r w:rsidR="00A5225F" w:rsidRPr="00A5225F">
        <w:rPr>
          <w:color w:val="FFFFFF" w:themeColor="background1"/>
          <w:sz w:val="24"/>
          <w:szCs w:val="24"/>
          <w:lang w:val="mk-MK"/>
        </w:rPr>
        <w:t xml:space="preserve"> а</w:t>
      </w:r>
    </w:p>
    <w:p w14:paraId="772EF967" w14:textId="312B5572" w:rsidR="00665AB2" w:rsidRDefault="002E0041" w:rsidP="00A5225F">
      <w:pPr>
        <w:ind w:left="864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Доколку дојде до промени во некоја од изворните датотеки, апликацијата автоматски повторно ќе се вчита одново на прелистувачот, прикажувајќи ги новонаправените промени.</w:t>
      </w:r>
    </w:p>
    <w:p w14:paraId="4DBDB378" w14:textId="7B394DDC" w:rsidR="00665AB2" w:rsidRPr="00FB25D7" w:rsidRDefault="00B46781" w:rsidP="00EF586E">
      <w:pPr>
        <w:pStyle w:val="Heading1"/>
        <w:numPr>
          <w:ilvl w:val="0"/>
          <w:numId w:val="4"/>
        </w:numPr>
        <w:spacing w:after="240"/>
        <w:ind w:left="-72"/>
        <w:jc w:val="both"/>
        <w:rPr>
          <w:rFonts w:cstheme="majorHAnsi"/>
          <w:lang w:val="mk-MK"/>
        </w:rPr>
      </w:pPr>
      <w:bookmarkStart w:id="16" w:name="_Toc170180074"/>
      <w:r>
        <w:rPr>
          <w:rFonts w:cstheme="majorHAnsi"/>
          <w:lang w:val="mk-MK"/>
        </w:rPr>
        <w:t xml:space="preserve">Преглед на </w:t>
      </w:r>
      <w:r w:rsidR="00665AB2">
        <w:rPr>
          <w:rFonts w:cstheme="majorHAnsi"/>
        </w:rPr>
        <w:t>Thrift Treasures</w:t>
      </w:r>
      <w:bookmarkEnd w:id="16"/>
    </w:p>
    <w:p w14:paraId="0D305756" w14:textId="58182ED7" w:rsidR="008903A5" w:rsidRDefault="00665AB2" w:rsidP="00EF586E">
      <w:pPr>
        <w:jc w:val="both"/>
        <w:rPr>
          <w:rFonts w:cstheme="majorHAnsi"/>
          <w:sz w:val="24"/>
          <w:szCs w:val="24"/>
          <w:lang w:val="en-GB"/>
        </w:rPr>
      </w:pPr>
      <w:r w:rsidRPr="00665AB2">
        <w:rPr>
          <w:rFonts w:cstheme="majorHAnsi"/>
          <w:sz w:val="24"/>
          <w:szCs w:val="24"/>
          <w:lang w:val="en-GB"/>
        </w:rPr>
        <w:t>Thrift Treasures</w:t>
      </w:r>
      <w:r>
        <w:rPr>
          <w:rFonts w:cstheme="majorHAnsi"/>
          <w:sz w:val="24"/>
          <w:szCs w:val="24"/>
          <w:lang w:val="en-GB"/>
        </w:rPr>
        <w:t xml:space="preserve"> </w:t>
      </w:r>
      <w:r>
        <w:rPr>
          <w:rFonts w:cstheme="majorHAnsi"/>
          <w:sz w:val="24"/>
          <w:szCs w:val="24"/>
          <w:lang w:val="mk-MK"/>
        </w:rPr>
        <w:t>претставува веб апликација, односно веб продавница за облека</w:t>
      </w:r>
      <w:r w:rsidR="00B46781">
        <w:rPr>
          <w:rFonts w:cstheme="majorHAnsi"/>
          <w:sz w:val="24"/>
          <w:szCs w:val="24"/>
          <w:lang w:val="mk-MK"/>
        </w:rPr>
        <w:t xml:space="preserve"> од втора рака (</w:t>
      </w:r>
      <w:r w:rsidR="00B46781">
        <w:rPr>
          <w:rFonts w:cstheme="majorHAnsi"/>
          <w:sz w:val="24"/>
          <w:szCs w:val="24"/>
          <w:lang w:val="en-GB"/>
        </w:rPr>
        <w:t>second hand)</w:t>
      </w:r>
      <w:r w:rsidR="00EF586E">
        <w:rPr>
          <w:rFonts w:cstheme="majorHAnsi"/>
          <w:sz w:val="24"/>
          <w:szCs w:val="24"/>
        </w:rPr>
        <w:t xml:space="preserve">, </w:t>
      </w:r>
      <w:r w:rsidR="00EF586E">
        <w:rPr>
          <w:rFonts w:cstheme="majorHAnsi"/>
          <w:sz w:val="24"/>
          <w:szCs w:val="24"/>
          <w:lang w:val="mk-MK"/>
        </w:rPr>
        <w:t>која му дозволува на корисникот да разгледува, да продава и да купува различни видови на производи.</w:t>
      </w:r>
      <w:r w:rsidR="005C407E">
        <w:rPr>
          <w:rFonts w:cstheme="majorHAnsi"/>
          <w:sz w:val="24"/>
          <w:szCs w:val="24"/>
          <w:lang w:val="mk-MK"/>
        </w:rPr>
        <w:t xml:space="preserve"> Корисникот има пристап до повеќе страни каде се постигнати основни функционалности на секоја веб страна: приказ на тоа што се бара, контакт информации за компанијата,</w:t>
      </w:r>
      <w:r w:rsidR="00EF586E">
        <w:rPr>
          <w:rFonts w:cstheme="majorHAnsi"/>
          <w:sz w:val="24"/>
          <w:szCs w:val="24"/>
          <w:lang w:val="mk-MK"/>
        </w:rPr>
        <w:t xml:space="preserve"> Во продолжение следува детално објаснување на секоја функционалност што ја нуди секоја веб страна, како и анимациите искористени со помош на </w:t>
      </w:r>
      <w:r w:rsidR="00EF586E">
        <w:rPr>
          <w:rFonts w:cstheme="majorHAnsi"/>
          <w:sz w:val="24"/>
          <w:szCs w:val="24"/>
        </w:rPr>
        <w:t xml:space="preserve">GSAP </w:t>
      </w:r>
      <w:r w:rsidR="00EF586E">
        <w:rPr>
          <w:rFonts w:cstheme="majorHAnsi"/>
          <w:sz w:val="24"/>
          <w:szCs w:val="24"/>
          <w:lang w:val="mk-MK"/>
        </w:rPr>
        <w:t>библиотеката.</w:t>
      </w:r>
    </w:p>
    <w:p w14:paraId="30BC47DD" w14:textId="5E9C9984" w:rsidR="00844712" w:rsidRPr="00844712" w:rsidRDefault="00844712" w:rsidP="00844712">
      <w:pPr>
        <w:pStyle w:val="Heading2"/>
        <w:spacing w:after="120"/>
        <w:jc w:val="both"/>
        <w:rPr>
          <w:rFonts w:cstheme="majorHAnsi"/>
          <w:lang w:val="mk-MK"/>
        </w:rPr>
      </w:pPr>
      <w:bookmarkStart w:id="17" w:name="_Toc170180075"/>
      <w:r>
        <w:rPr>
          <w:rFonts w:cstheme="majorHAnsi"/>
          <w:lang w:val="mk-MK"/>
        </w:rPr>
        <w:t>Почетна страна</w:t>
      </w:r>
      <w:bookmarkEnd w:id="17"/>
    </w:p>
    <w:p w14:paraId="0E60A289" w14:textId="5C4EE782" w:rsidR="00FE3933" w:rsidRDefault="00844712" w:rsidP="00844712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  <w:lang w:val="mk-MK"/>
        </w:rPr>
        <w:t>П</w:t>
      </w:r>
      <w:r w:rsidR="004C5F87" w:rsidRPr="00844712">
        <w:rPr>
          <w:rFonts w:cstheme="majorHAnsi"/>
          <w:sz w:val="24"/>
          <w:szCs w:val="24"/>
          <w:lang w:val="mk-MK"/>
        </w:rPr>
        <w:t xml:space="preserve">очетната страна се состои од мотивациони пораки зошто треба да се избере </w:t>
      </w:r>
      <w:r w:rsidR="004C5F87" w:rsidRPr="00844712">
        <w:rPr>
          <w:rFonts w:cstheme="majorHAnsi"/>
          <w:sz w:val="24"/>
          <w:szCs w:val="24"/>
        </w:rPr>
        <w:t xml:space="preserve">Thrift Treasures </w:t>
      </w:r>
      <w:r w:rsidR="004C5F87" w:rsidRPr="00844712">
        <w:rPr>
          <w:rFonts w:cstheme="majorHAnsi"/>
          <w:sz w:val="24"/>
          <w:szCs w:val="24"/>
          <w:lang w:val="mk-MK"/>
        </w:rPr>
        <w:t>како најдобро место за пронаоѓање на квалитетна облека од втора рака, промоции на попусти, како и моментално најнова облека.</w:t>
      </w:r>
    </w:p>
    <w:p w14:paraId="5B723618" w14:textId="77777777" w:rsidR="0032447C" w:rsidRDefault="00FB2E25" w:rsidP="00844712">
      <w:pPr>
        <w:jc w:val="both"/>
        <w:rPr>
          <w:rFonts w:cstheme="majorHAnsi"/>
          <w:color w:val="FFFFFF" w:themeColor="background1"/>
          <w:sz w:val="24"/>
          <w:szCs w:val="24"/>
        </w:rPr>
      </w:pPr>
      <w:r>
        <w:rPr>
          <w:rFonts w:cstheme="majorHAnsi"/>
          <w:sz w:val="24"/>
          <w:szCs w:val="24"/>
          <w:lang w:val="mk-MK"/>
        </w:rPr>
        <w:t>Анимациите кои се вклучени на оваа страна во главно се однесуваат на придвижувања на елементите од една до друга локација на страната</w:t>
      </w:r>
      <w:r>
        <w:rPr>
          <w:rFonts w:cstheme="majorHAnsi"/>
          <w:sz w:val="24"/>
          <w:szCs w:val="24"/>
          <w:lang w:val="en-GB"/>
        </w:rPr>
        <w:t>,</w:t>
      </w:r>
      <w:r>
        <w:rPr>
          <w:rFonts w:cstheme="majorHAnsi"/>
          <w:sz w:val="24"/>
          <w:szCs w:val="24"/>
          <w:lang w:val="mk-MK"/>
        </w:rPr>
        <w:t xml:space="preserve"> на пример слика и текст во спротивен правец, излистување на слики една по друга, </w:t>
      </w:r>
      <w:r w:rsidR="00D51E40">
        <w:rPr>
          <w:rFonts w:cstheme="majorHAnsi"/>
          <w:sz w:val="24"/>
          <w:szCs w:val="24"/>
          <w:lang w:val="mk-MK"/>
        </w:rPr>
        <w:t xml:space="preserve">како </w:t>
      </w:r>
      <w:r>
        <w:rPr>
          <w:rFonts w:cstheme="majorHAnsi"/>
          <w:sz w:val="24"/>
          <w:szCs w:val="24"/>
          <w:lang w:val="mk-MK"/>
        </w:rPr>
        <w:t>и ротација на елементи</w:t>
      </w:r>
      <w:r w:rsidR="00441375">
        <w:rPr>
          <w:rFonts w:cstheme="majorHAnsi"/>
          <w:sz w:val="24"/>
          <w:szCs w:val="24"/>
          <w:lang w:val="mk-MK"/>
        </w:rPr>
        <w:t xml:space="preserve"> исто така во спротивен правец</w:t>
      </w:r>
      <w:r>
        <w:rPr>
          <w:rFonts w:cstheme="majorHAnsi"/>
          <w:sz w:val="24"/>
          <w:szCs w:val="24"/>
          <w:lang w:val="mk-MK"/>
        </w:rPr>
        <w:t>.</w:t>
      </w:r>
      <w:r w:rsidR="0032447C">
        <w:rPr>
          <w:rFonts w:cstheme="majorHAnsi"/>
          <w:sz w:val="24"/>
          <w:szCs w:val="24"/>
        </w:rPr>
        <w:t xml:space="preserve"> </w:t>
      </w:r>
      <w:r w:rsidR="0032447C" w:rsidRPr="0032447C">
        <w:rPr>
          <w:rFonts w:cstheme="majorHAnsi"/>
          <w:color w:val="FFFFFF" w:themeColor="background1"/>
          <w:sz w:val="24"/>
          <w:szCs w:val="24"/>
        </w:rPr>
        <w:t xml:space="preserve"> a</w:t>
      </w:r>
      <w:r w:rsidR="0032447C">
        <w:rPr>
          <w:rFonts w:cstheme="majorHAnsi"/>
          <w:color w:val="FFFFFF" w:themeColor="background1"/>
          <w:sz w:val="24"/>
          <w:szCs w:val="24"/>
        </w:rPr>
        <w:t xml:space="preserve">a s f a s d w </w:t>
      </w:r>
      <w:r w:rsidR="0032447C" w:rsidRPr="0032447C">
        <w:rPr>
          <w:rFonts w:cstheme="majorHAnsi"/>
          <w:color w:val="FFFFFF" w:themeColor="background1"/>
          <w:sz w:val="24"/>
          <w:szCs w:val="24"/>
        </w:rPr>
        <w:t xml:space="preserve"> </w:t>
      </w:r>
      <w:r w:rsidR="0032447C">
        <w:rPr>
          <w:rFonts w:cstheme="majorHAnsi"/>
          <w:color w:val="FFFFFF" w:themeColor="background1"/>
          <w:sz w:val="24"/>
          <w:szCs w:val="24"/>
        </w:rPr>
        <w:t xml:space="preserve">e r t s f a w f s r  h d t </w:t>
      </w:r>
    </w:p>
    <w:p w14:paraId="4C2CF19E" w14:textId="77777777" w:rsidR="0032447C" w:rsidRDefault="0032447C" w:rsidP="00844712">
      <w:pPr>
        <w:jc w:val="both"/>
        <w:rPr>
          <w:rFonts w:cstheme="majorHAnsi"/>
          <w:color w:val="FFFFFF" w:themeColor="background1"/>
          <w:sz w:val="24"/>
          <w:szCs w:val="24"/>
        </w:rPr>
      </w:pPr>
    </w:p>
    <w:p w14:paraId="683DF0D9" w14:textId="2FFCF570" w:rsidR="00FB2E25" w:rsidRPr="0032447C" w:rsidRDefault="0032447C" w:rsidP="00844712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color w:val="FFFFFF" w:themeColor="background1"/>
          <w:sz w:val="24"/>
          <w:szCs w:val="24"/>
          <w:lang w:val="en-GB"/>
        </w:rPr>
        <w:t xml:space="preserve">Hi hello is am a no yes hi hello Hi hello is am a no yes hi hello </w:t>
      </w:r>
      <w:r>
        <w:rPr>
          <w:rFonts w:cstheme="majorHAnsi"/>
          <w:color w:val="FFFFFF" w:themeColor="background1"/>
          <w:sz w:val="24"/>
          <w:szCs w:val="24"/>
        </w:rPr>
        <w:t xml:space="preserve">y j </w:t>
      </w:r>
    </w:p>
    <w:p w14:paraId="4C406B6B" w14:textId="532791C8" w:rsidR="00844712" w:rsidRPr="00844712" w:rsidRDefault="00844712" w:rsidP="00844712">
      <w:pPr>
        <w:pStyle w:val="Heading2"/>
        <w:spacing w:after="120"/>
        <w:jc w:val="both"/>
        <w:rPr>
          <w:rFonts w:cstheme="majorHAnsi"/>
          <w:lang w:val="mk-MK"/>
        </w:rPr>
      </w:pPr>
      <w:bookmarkStart w:id="18" w:name="_Toc170180076"/>
      <w:r>
        <w:rPr>
          <w:rFonts w:cstheme="majorHAnsi"/>
        </w:rPr>
        <w:lastRenderedPageBreak/>
        <w:t>“About Us”</w:t>
      </w:r>
      <w:r>
        <w:rPr>
          <w:rFonts w:cstheme="majorHAnsi"/>
          <w:lang w:val="mk-MK"/>
        </w:rPr>
        <w:t xml:space="preserve"> страна</w:t>
      </w:r>
      <w:bookmarkEnd w:id="18"/>
    </w:p>
    <w:p w14:paraId="7A2691E6" w14:textId="0C9CD740" w:rsidR="00844712" w:rsidRDefault="00844712" w:rsidP="00844712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“About Us” </w:t>
      </w:r>
      <w:r w:rsidRPr="00844712">
        <w:rPr>
          <w:rFonts w:cstheme="majorHAnsi"/>
          <w:sz w:val="24"/>
          <w:szCs w:val="24"/>
          <w:lang w:val="mk-MK"/>
        </w:rPr>
        <w:t>с</w:t>
      </w:r>
      <w:r w:rsidR="004C5F87" w:rsidRPr="00844712">
        <w:rPr>
          <w:rFonts w:cstheme="majorHAnsi"/>
          <w:sz w:val="24"/>
          <w:szCs w:val="24"/>
          <w:lang w:val="mk-MK"/>
        </w:rPr>
        <w:t xml:space="preserve">трана каде се корисникот се запознава со приказната, целта на </w:t>
      </w:r>
      <w:r w:rsidR="004C5F87" w:rsidRPr="00844712">
        <w:rPr>
          <w:rFonts w:cstheme="majorHAnsi"/>
          <w:sz w:val="24"/>
          <w:szCs w:val="24"/>
        </w:rPr>
        <w:t>Thrift Treasures</w:t>
      </w:r>
      <w:r w:rsidR="004C5F87" w:rsidRPr="00844712">
        <w:rPr>
          <w:rFonts w:cstheme="majorHAnsi"/>
          <w:sz w:val="24"/>
          <w:szCs w:val="24"/>
          <w:lang w:val="mk-MK"/>
        </w:rPr>
        <w:t>, како и причина зошто да се поддржува компанијата</w:t>
      </w:r>
      <w:r w:rsidR="00FE3933" w:rsidRPr="00844712">
        <w:rPr>
          <w:rFonts w:cstheme="majorHAnsi"/>
          <w:sz w:val="24"/>
          <w:szCs w:val="24"/>
          <w:lang w:val="mk-MK"/>
        </w:rPr>
        <w:t xml:space="preserve">. </w:t>
      </w:r>
    </w:p>
    <w:p w14:paraId="382DFABC" w14:textId="6471BB2D" w:rsidR="004C5F87" w:rsidRDefault="00FE3933" w:rsidP="00844712">
      <w:pPr>
        <w:jc w:val="both"/>
        <w:rPr>
          <w:rFonts w:cstheme="majorHAnsi"/>
          <w:sz w:val="24"/>
          <w:szCs w:val="24"/>
        </w:rPr>
      </w:pPr>
      <w:r w:rsidRPr="00844712">
        <w:rPr>
          <w:rFonts w:cstheme="majorHAnsi"/>
          <w:sz w:val="24"/>
          <w:szCs w:val="24"/>
          <w:lang w:val="mk-MK"/>
        </w:rPr>
        <w:t xml:space="preserve">Анимации можат да се приметат при вчитување на </w:t>
      </w:r>
      <w:r w:rsidR="000C5659" w:rsidRPr="00844712">
        <w:rPr>
          <w:rFonts w:cstheme="majorHAnsi"/>
          <w:sz w:val="24"/>
          <w:szCs w:val="24"/>
          <w:lang w:val="mk-MK"/>
        </w:rPr>
        <w:t>веб страната, односно како се појавуваат елементи од различни страни при движење надоле по веб страната.</w:t>
      </w:r>
    </w:p>
    <w:p w14:paraId="56BF0C67" w14:textId="6241E064" w:rsidR="00844712" w:rsidRPr="00844712" w:rsidRDefault="00844712" w:rsidP="00844712">
      <w:pPr>
        <w:pStyle w:val="Heading2"/>
        <w:spacing w:after="120"/>
        <w:jc w:val="both"/>
        <w:rPr>
          <w:rFonts w:cstheme="majorHAnsi"/>
          <w:lang w:val="mk-MK"/>
        </w:rPr>
      </w:pPr>
      <w:bookmarkStart w:id="19" w:name="_Toc170180077"/>
      <w:r>
        <w:rPr>
          <w:rFonts w:cstheme="majorHAnsi"/>
        </w:rPr>
        <w:t>“Terms &amp; Conditions”</w:t>
      </w:r>
      <w:r>
        <w:rPr>
          <w:rFonts w:cstheme="majorHAnsi"/>
          <w:lang w:val="mk-MK"/>
        </w:rPr>
        <w:t xml:space="preserve"> страна</w:t>
      </w:r>
      <w:bookmarkEnd w:id="19"/>
    </w:p>
    <w:p w14:paraId="23A733A4" w14:textId="5B0EFEA0" w:rsidR="00FE3933" w:rsidRPr="00844712" w:rsidRDefault="000C5659" w:rsidP="000F4972">
      <w:pPr>
        <w:spacing w:after="0"/>
        <w:jc w:val="both"/>
        <w:rPr>
          <w:rFonts w:cstheme="majorHAnsi"/>
          <w:sz w:val="24"/>
          <w:szCs w:val="24"/>
          <w:lang w:val="mk-MK"/>
        </w:rPr>
      </w:pPr>
      <w:r w:rsidRPr="00844712">
        <w:rPr>
          <w:rFonts w:cstheme="majorHAnsi"/>
          <w:sz w:val="24"/>
          <w:szCs w:val="24"/>
          <w:lang w:val="mk-MK"/>
        </w:rPr>
        <w:t>“</w:t>
      </w:r>
      <w:r w:rsidRPr="00844712">
        <w:rPr>
          <w:rFonts w:cstheme="majorHAnsi"/>
          <w:sz w:val="24"/>
          <w:szCs w:val="24"/>
        </w:rPr>
        <w:t xml:space="preserve">Terms &amp; Conditions” </w:t>
      </w:r>
      <w:r w:rsidRPr="00844712">
        <w:rPr>
          <w:rFonts w:cstheme="majorHAnsi"/>
          <w:sz w:val="24"/>
          <w:szCs w:val="24"/>
          <w:lang w:val="mk-MK"/>
        </w:rPr>
        <w:t>– страна каде корисникот се запознава со условите и правилата на компанијата, податоците кои се потребни за извршување на продажба или купување на производ.</w:t>
      </w:r>
    </w:p>
    <w:p w14:paraId="38339A2A" w14:textId="1DA3A7F1" w:rsidR="003C3FE0" w:rsidRDefault="003C3FE0" w:rsidP="00685567">
      <w:pPr>
        <w:jc w:val="both"/>
        <w:rPr>
          <w:rFonts w:cstheme="majorHAnsi"/>
          <w:sz w:val="24"/>
          <w:szCs w:val="24"/>
        </w:rPr>
      </w:pPr>
      <w:r w:rsidRPr="00685567">
        <w:rPr>
          <w:rFonts w:cstheme="majorHAnsi"/>
          <w:sz w:val="24"/>
          <w:szCs w:val="24"/>
          <w:lang w:val="mk-MK"/>
        </w:rPr>
        <w:t>Бидејќи на оваа страна се наоѓаат само текст елементи, единствените анимации вклучени на оваа страна се последователни појавувања на текст со придвижување по страната</w:t>
      </w:r>
      <w:r w:rsidR="008C6CE6" w:rsidRPr="00685567">
        <w:rPr>
          <w:rFonts w:cstheme="majorHAnsi"/>
          <w:sz w:val="24"/>
          <w:szCs w:val="24"/>
          <w:lang w:val="mk-MK"/>
        </w:rPr>
        <w:t>. Дополнителен ефект е поставен на делот за контакт со цел да се оддели од останатите и да го привлече вниманието на корисникот.</w:t>
      </w:r>
    </w:p>
    <w:p w14:paraId="0C49EC7B" w14:textId="6E84A9BF" w:rsidR="00685567" w:rsidRPr="00685567" w:rsidRDefault="00685567" w:rsidP="00685567">
      <w:pPr>
        <w:pStyle w:val="Heading2"/>
        <w:spacing w:after="120"/>
        <w:jc w:val="both"/>
        <w:rPr>
          <w:rFonts w:cstheme="majorHAnsi"/>
        </w:rPr>
      </w:pPr>
      <w:bookmarkStart w:id="20" w:name="_Toc170180078"/>
      <w:r>
        <w:rPr>
          <w:rFonts w:cstheme="majorHAnsi"/>
        </w:rPr>
        <w:t>“</w:t>
      </w:r>
      <w:r>
        <w:rPr>
          <w:rFonts w:cstheme="majorHAnsi"/>
        </w:rPr>
        <w:t>Frequently Asked Questions</w:t>
      </w:r>
      <w:r>
        <w:rPr>
          <w:rFonts w:cstheme="majorHAnsi"/>
        </w:rPr>
        <w:t>”</w:t>
      </w:r>
      <w:r>
        <w:rPr>
          <w:rFonts w:cstheme="majorHAnsi"/>
          <w:lang w:val="mk-MK"/>
        </w:rPr>
        <w:t xml:space="preserve"> страна</w:t>
      </w:r>
      <w:bookmarkEnd w:id="20"/>
    </w:p>
    <w:p w14:paraId="289558B7" w14:textId="2A216193" w:rsidR="003C3FE0" w:rsidRPr="00685567" w:rsidRDefault="004E362C" w:rsidP="000F4972">
      <w:pPr>
        <w:spacing w:after="0"/>
        <w:jc w:val="both"/>
        <w:rPr>
          <w:rFonts w:cstheme="majorHAnsi"/>
          <w:sz w:val="24"/>
          <w:szCs w:val="24"/>
        </w:rPr>
      </w:pPr>
      <w:r w:rsidRPr="00685567">
        <w:rPr>
          <w:rFonts w:cstheme="majorHAnsi"/>
          <w:sz w:val="24"/>
          <w:szCs w:val="24"/>
          <w:lang w:val="en-GB"/>
        </w:rPr>
        <w:t xml:space="preserve">“Frequently Asked Questions” – </w:t>
      </w:r>
      <w:r w:rsidRPr="00685567">
        <w:rPr>
          <w:rFonts w:cstheme="majorHAnsi"/>
          <w:sz w:val="24"/>
          <w:szCs w:val="24"/>
          <w:lang w:val="mk-MK"/>
        </w:rPr>
        <w:t>страна за најчесто поставувани прашања</w:t>
      </w:r>
      <w:r w:rsidR="00B32537" w:rsidRPr="00685567">
        <w:rPr>
          <w:rFonts w:cstheme="majorHAnsi"/>
          <w:sz w:val="24"/>
          <w:szCs w:val="24"/>
          <w:lang w:val="mk-MK"/>
        </w:rPr>
        <w:t xml:space="preserve"> и нивни одговори</w:t>
      </w:r>
      <w:r w:rsidR="00685567">
        <w:rPr>
          <w:rFonts w:cstheme="majorHAnsi"/>
          <w:sz w:val="24"/>
          <w:szCs w:val="24"/>
        </w:rPr>
        <w:t>.</w:t>
      </w:r>
    </w:p>
    <w:p w14:paraId="4D038CBE" w14:textId="504FA1B9" w:rsidR="00B32537" w:rsidRDefault="00B32537" w:rsidP="00685567">
      <w:pPr>
        <w:jc w:val="both"/>
        <w:rPr>
          <w:rFonts w:cstheme="majorHAnsi"/>
          <w:sz w:val="24"/>
          <w:szCs w:val="24"/>
        </w:rPr>
      </w:pPr>
      <w:r w:rsidRPr="00685567">
        <w:rPr>
          <w:rFonts w:cstheme="majorHAnsi"/>
          <w:sz w:val="24"/>
          <w:szCs w:val="24"/>
          <w:lang w:val="mk-MK"/>
        </w:rPr>
        <w:t xml:space="preserve">Вклучени анимации на оваа страна се ротација на сликата и </w:t>
      </w:r>
      <w:r w:rsidR="00CE5343">
        <w:rPr>
          <w:rFonts w:cstheme="majorHAnsi"/>
          <w:sz w:val="24"/>
          <w:szCs w:val="24"/>
          <w:lang w:val="mk-MK"/>
        </w:rPr>
        <w:t xml:space="preserve">иницијално разделено и постепено појавување </w:t>
      </w:r>
      <w:r w:rsidR="001007D3" w:rsidRPr="00685567">
        <w:rPr>
          <w:rFonts w:cstheme="majorHAnsi"/>
          <w:sz w:val="24"/>
          <w:szCs w:val="24"/>
          <w:lang w:val="mk-MK"/>
        </w:rPr>
        <w:t>на текстот.</w:t>
      </w:r>
      <w:r w:rsidRPr="00685567">
        <w:rPr>
          <w:rFonts w:cstheme="majorHAnsi"/>
          <w:sz w:val="24"/>
          <w:szCs w:val="24"/>
          <w:lang w:val="mk-MK"/>
        </w:rPr>
        <w:t xml:space="preserve"> </w:t>
      </w:r>
    </w:p>
    <w:p w14:paraId="3677DE2E" w14:textId="0CC406AA" w:rsidR="00685567" w:rsidRPr="00685567" w:rsidRDefault="00685567" w:rsidP="00685567">
      <w:pPr>
        <w:pStyle w:val="Heading2"/>
        <w:spacing w:after="120"/>
        <w:jc w:val="both"/>
        <w:rPr>
          <w:rFonts w:cstheme="majorHAnsi"/>
        </w:rPr>
      </w:pPr>
      <w:bookmarkStart w:id="21" w:name="_Toc170180079"/>
      <w:r>
        <w:rPr>
          <w:rFonts w:cstheme="majorHAnsi"/>
        </w:rPr>
        <w:t>“</w:t>
      </w:r>
      <w:r>
        <w:rPr>
          <w:rFonts w:cstheme="majorHAnsi"/>
        </w:rPr>
        <w:t>Sizing</w:t>
      </w:r>
      <w:r>
        <w:rPr>
          <w:rFonts w:cstheme="majorHAnsi"/>
        </w:rPr>
        <w:t>”</w:t>
      </w:r>
      <w:bookmarkEnd w:id="21"/>
    </w:p>
    <w:p w14:paraId="68EA82F3" w14:textId="38413034" w:rsidR="00B32537" w:rsidRDefault="001007D3" w:rsidP="000F4972">
      <w:pPr>
        <w:spacing w:after="0"/>
        <w:jc w:val="both"/>
        <w:rPr>
          <w:rFonts w:cstheme="majorHAnsi"/>
          <w:sz w:val="24"/>
          <w:szCs w:val="24"/>
          <w:lang w:val="mk-MK"/>
        </w:rPr>
      </w:pPr>
      <w:r w:rsidRPr="00685567">
        <w:rPr>
          <w:rFonts w:cstheme="majorHAnsi"/>
          <w:sz w:val="24"/>
          <w:szCs w:val="24"/>
          <w:lang w:val="en-GB"/>
        </w:rPr>
        <w:t>“Sizing”</w:t>
      </w:r>
      <w:r w:rsidR="00D031B8" w:rsidRPr="00685567">
        <w:rPr>
          <w:rFonts w:cstheme="majorHAnsi"/>
          <w:sz w:val="24"/>
          <w:szCs w:val="24"/>
          <w:lang w:val="en-GB"/>
        </w:rPr>
        <w:t xml:space="preserve"> –</w:t>
      </w:r>
      <w:r w:rsidR="00D031B8" w:rsidRPr="00685567">
        <w:rPr>
          <w:rFonts w:cstheme="majorHAnsi"/>
          <w:sz w:val="24"/>
          <w:szCs w:val="24"/>
          <w:lang w:val="mk-MK"/>
        </w:rPr>
        <w:t xml:space="preserve"> страна наменета за корисници кои не знаат да си ја пронајдат точната големина</w:t>
      </w:r>
      <w:r w:rsidR="00C90398" w:rsidRPr="00685567">
        <w:rPr>
          <w:rFonts w:cstheme="majorHAnsi"/>
          <w:sz w:val="24"/>
          <w:szCs w:val="24"/>
          <w:lang w:val="mk-MK"/>
        </w:rPr>
        <w:t xml:space="preserve"> според достапни упатства за мажи и жени, исто така категоризирани според тип на облека.</w:t>
      </w:r>
    </w:p>
    <w:p w14:paraId="248EA40F" w14:textId="6A98D784" w:rsidR="00AF698B" w:rsidRPr="00685567" w:rsidRDefault="00AF698B" w:rsidP="000F4972">
      <w:pPr>
        <w:spacing w:after="0"/>
        <w:jc w:val="both"/>
        <w:rPr>
          <w:rFonts w:cstheme="majorHAnsi"/>
          <w:sz w:val="24"/>
          <w:szCs w:val="24"/>
          <w:lang w:val="mk-MK"/>
        </w:rPr>
      </w:pPr>
      <w:r>
        <w:rPr>
          <w:rFonts w:cstheme="majorHAnsi"/>
          <w:sz w:val="24"/>
          <w:szCs w:val="24"/>
          <w:lang w:val="mk-MK"/>
        </w:rPr>
        <w:t xml:space="preserve">Поради лимитираниот вид на елементи, </w:t>
      </w:r>
      <w:r w:rsidR="009374DD">
        <w:rPr>
          <w:rFonts w:cstheme="majorHAnsi"/>
          <w:sz w:val="24"/>
          <w:szCs w:val="24"/>
          <w:lang w:val="mk-MK"/>
        </w:rPr>
        <w:t xml:space="preserve">главната </w:t>
      </w:r>
      <w:r>
        <w:rPr>
          <w:rFonts w:cstheme="majorHAnsi"/>
          <w:sz w:val="24"/>
          <w:szCs w:val="24"/>
          <w:lang w:val="mk-MK"/>
        </w:rPr>
        <w:t>анимаци</w:t>
      </w:r>
      <w:r w:rsidR="009374DD">
        <w:rPr>
          <w:rFonts w:cstheme="majorHAnsi"/>
          <w:sz w:val="24"/>
          <w:szCs w:val="24"/>
          <w:lang w:val="mk-MK"/>
        </w:rPr>
        <w:t>ја</w:t>
      </w:r>
      <w:r>
        <w:rPr>
          <w:rFonts w:cstheme="majorHAnsi"/>
          <w:sz w:val="24"/>
          <w:szCs w:val="24"/>
          <w:lang w:val="mk-MK"/>
        </w:rPr>
        <w:t xml:space="preserve"> к</w:t>
      </w:r>
      <w:r w:rsidR="009374DD">
        <w:rPr>
          <w:rFonts w:cstheme="majorHAnsi"/>
          <w:sz w:val="24"/>
          <w:szCs w:val="24"/>
          <w:lang w:val="mk-MK"/>
        </w:rPr>
        <w:t>оја што</w:t>
      </w:r>
      <w:r>
        <w:rPr>
          <w:rFonts w:cstheme="majorHAnsi"/>
          <w:sz w:val="24"/>
          <w:szCs w:val="24"/>
          <w:lang w:val="mk-MK"/>
        </w:rPr>
        <w:t xml:space="preserve"> бе</w:t>
      </w:r>
      <w:r w:rsidR="009374DD">
        <w:rPr>
          <w:rFonts w:cstheme="majorHAnsi"/>
          <w:sz w:val="24"/>
          <w:szCs w:val="24"/>
          <w:lang w:val="mk-MK"/>
        </w:rPr>
        <w:t>ше</w:t>
      </w:r>
      <w:r>
        <w:rPr>
          <w:rFonts w:cstheme="majorHAnsi"/>
          <w:sz w:val="24"/>
          <w:szCs w:val="24"/>
          <w:lang w:val="mk-MK"/>
        </w:rPr>
        <w:t xml:space="preserve"> опфатен</w:t>
      </w:r>
      <w:r w:rsidR="009374DD">
        <w:rPr>
          <w:rFonts w:cstheme="majorHAnsi"/>
          <w:sz w:val="24"/>
          <w:szCs w:val="24"/>
          <w:lang w:val="mk-MK"/>
        </w:rPr>
        <w:t>а</w:t>
      </w:r>
      <w:r>
        <w:rPr>
          <w:rFonts w:cstheme="majorHAnsi"/>
          <w:sz w:val="24"/>
          <w:szCs w:val="24"/>
          <w:lang w:val="mk-MK"/>
        </w:rPr>
        <w:t xml:space="preserve"> на оваа страна бе</w:t>
      </w:r>
      <w:r w:rsidR="009374DD">
        <w:rPr>
          <w:rFonts w:cstheme="majorHAnsi"/>
          <w:sz w:val="24"/>
          <w:szCs w:val="24"/>
          <w:lang w:val="mk-MK"/>
        </w:rPr>
        <w:t>ше</w:t>
      </w:r>
      <w:r>
        <w:rPr>
          <w:rFonts w:cstheme="majorHAnsi"/>
          <w:sz w:val="24"/>
          <w:szCs w:val="24"/>
          <w:lang w:val="mk-MK"/>
        </w:rPr>
        <w:t xml:space="preserve"> постепено појавување на текстот и табелите.</w:t>
      </w:r>
    </w:p>
    <w:p w14:paraId="17DF5E25" w14:textId="093BC44D" w:rsidR="00685567" w:rsidRPr="00844712" w:rsidRDefault="00685567" w:rsidP="00685567">
      <w:pPr>
        <w:pStyle w:val="Heading2"/>
        <w:spacing w:after="120"/>
        <w:jc w:val="both"/>
        <w:rPr>
          <w:rFonts w:cstheme="majorHAnsi"/>
          <w:lang w:val="mk-MK"/>
        </w:rPr>
      </w:pPr>
      <w:bookmarkStart w:id="22" w:name="_Toc170180080"/>
      <w:r>
        <w:rPr>
          <w:rFonts w:cstheme="majorHAnsi"/>
        </w:rPr>
        <w:t>“</w:t>
      </w:r>
      <w:r>
        <w:rPr>
          <w:rFonts w:cstheme="majorHAnsi"/>
        </w:rPr>
        <w:t>Returns &amp; Exchanges</w:t>
      </w:r>
      <w:r>
        <w:rPr>
          <w:rFonts w:cstheme="majorHAnsi"/>
        </w:rPr>
        <w:t>”</w:t>
      </w:r>
      <w:r>
        <w:rPr>
          <w:rFonts w:cstheme="majorHAnsi"/>
          <w:lang w:val="mk-MK"/>
        </w:rPr>
        <w:t xml:space="preserve"> страна</w:t>
      </w:r>
      <w:bookmarkEnd w:id="22"/>
    </w:p>
    <w:p w14:paraId="01084E75" w14:textId="1148FDE7" w:rsidR="001007D3" w:rsidRPr="00685567" w:rsidRDefault="001007D3" w:rsidP="000F4972">
      <w:pPr>
        <w:spacing w:after="0"/>
        <w:jc w:val="both"/>
        <w:rPr>
          <w:rFonts w:cstheme="majorHAnsi"/>
          <w:sz w:val="24"/>
          <w:szCs w:val="24"/>
          <w:lang w:val="mk-MK"/>
        </w:rPr>
      </w:pPr>
      <w:r w:rsidRPr="00685567">
        <w:rPr>
          <w:rFonts w:cstheme="majorHAnsi"/>
          <w:sz w:val="24"/>
          <w:szCs w:val="24"/>
          <w:lang w:val="en-GB"/>
        </w:rPr>
        <w:t>“Returns &amp; Exchanges”</w:t>
      </w:r>
      <w:r w:rsidR="00C90398" w:rsidRPr="00685567">
        <w:rPr>
          <w:rFonts w:cstheme="majorHAnsi"/>
          <w:sz w:val="24"/>
          <w:szCs w:val="24"/>
          <w:lang w:val="mk-MK"/>
        </w:rPr>
        <w:t xml:space="preserve"> – страна каде се наоѓаат информации за како да се врати или замени купен производ, како и правила за пакување и информирање на одговорните за започнување на процес на замена/враќање производ.</w:t>
      </w:r>
    </w:p>
    <w:p w14:paraId="7CB6DF17" w14:textId="00D7F8E1" w:rsidR="00C90398" w:rsidRPr="0032447C" w:rsidRDefault="00C90398" w:rsidP="00685567">
      <w:pPr>
        <w:jc w:val="both"/>
        <w:rPr>
          <w:rFonts w:cstheme="majorHAnsi"/>
          <w:color w:val="FFFFFF" w:themeColor="background1"/>
          <w:sz w:val="24"/>
          <w:szCs w:val="24"/>
        </w:rPr>
      </w:pPr>
      <w:r w:rsidRPr="00685567">
        <w:rPr>
          <w:rFonts w:cstheme="majorHAnsi"/>
          <w:sz w:val="24"/>
          <w:szCs w:val="24"/>
          <w:lang w:val="mk-MK"/>
        </w:rPr>
        <w:t>Анимациите на оваа страна воглавно се појавување на текст од различни страни, паралелно со прелистување низ страната, и поделба и интересен начин на појавување на насловот на страната.</w:t>
      </w:r>
      <w:r w:rsidR="0032447C">
        <w:rPr>
          <w:rFonts w:cstheme="majorHAnsi"/>
          <w:sz w:val="24"/>
          <w:szCs w:val="24"/>
        </w:rPr>
        <w:t xml:space="preserve"> </w:t>
      </w:r>
      <w:r w:rsidR="0032447C">
        <w:rPr>
          <w:rFonts w:cstheme="majorHAnsi"/>
          <w:color w:val="FFFFFF" w:themeColor="background1"/>
          <w:sz w:val="24"/>
          <w:szCs w:val="24"/>
        </w:rPr>
        <w:t xml:space="preserve">W e r t y u I g f d s a z x c v b n h y r e d f g h k j y   w s </w:t>
      </w:r>
    </w:p>
    <w:p w14:paraId="3578E1DD" w14:textId="3621F99A" w:rsidR="00685567" w:rsidRPr="00844712" w:rsidRDefault="00685567" w:rsidP="00685567">
      <w:pPr>
        <w:pStyle w:val="Heading2"/>
        <w:spacing w:after="120"/>
        <w:jc w:val="both"/>
        <w:rPr>
          <w:rFonts w:cstheme="majorHAnsi"/>
          <w:lang w:val="mk-MK"/>
        </w:rPr>
      </w:pPr>
      <w:bookmarkStart w:id="23" w:name="_Toc170180081"/>
      <w:r>
        <w:rPr>
          <w:rFonts w:cstheme="majorHAnsi"/>
        </w:rPr>
        <w:lastRenderedPageBreak/>
        <w:t>“</w:t>
      </w:r>
      <w:r>
        <w:rPr>
          <w:rFonts w:cstheme="majorHAnsi"/>
        </w:rPr>
        <w:t>Shipping</w:t>
      </w:r>
      <w:r>
        <w:rPr>
          <w:rFonts w:cstheme="majorHAnsi"/>
        </w:rPr>
        <w:t>”</w:t>
      </w:r>
      <w:r>
        <w:rPr>
          <w:rFonts w:cstheme="majorHAnsi"/>
          <w:lang w:val="mk-MK"/>
        </w:rPr>
        <w:t xml:space="preserve"> страна</w:t>
      </w:r>
      <w:bookmarkEnd w:id="23"/>
    </w:p>
    <w:p w14:paraId="3EFBFBE8" w14:textId="663A739C" w:rsidR="001007D3" w:rsidRPr="00685567" w:rsidRDefault="001007D3" w:rsidP="000F4972">
      <w:pPr>
        <w:spacing w:after="0"/>
        <w:jc w:val="both"/>
        <w:rPr>
          <w:rFonts w:cstheme="majorHAnsi"/>
          <w:sz w:val="24"/>
          <w:szCs w:val="24"/>
          <w:lang w:val="mk-MK"/>
        </w:rPr>
      </w:pPr>
      <w:r w:rsidRPr="00685567">
        <w:rPr>
          <w:rFonts w:cstheme="majorHAnsi"/>
          <w:sz w:val="24"/>
          <w:szCs w:val="24"/>
          <w:lang w:val="en-GB"/>
        </w:rPr>
        <w:t>“Shipping”</w:t>
      </w:r>
      <w:r w:rsidR="00C90398" w:rsidRPr="00685567">
        <w:rPr>
          <w:rFonts w:cstheme="majorHAnsi"/>
          <w:sz w:val="24"/>
          <w:szCs w:val="24"/>
          <w:lang w:val="mk-MK"/>
        </w:rPr>
        <w:t xml:space="preserve"> – страна со информации за начинот на испорака на купен производ, колку време е потребно да се донесе до избрана локација и дали тоа е со или без дополнителни трошоци.</w:t>
      </w:r>
    </w:p>
    <w:p w14:paraId="1E1AB60C" w14:textId="3DC84A66" w:rsidR="00C90398" w:rsidRDefault="00C90398" w:rsidP="00685567">
      <w:pPr>
        <w:jc w:val="both"/>
        <w:rPr>
          <w:rFonts w:cstheme="majorHAnsi"/>
          <w:sz w:val="24"/>
          <w:szCs w:val="24"/>
          <w:lang w:val="mk-MK"/>
        </w:rPr>
      </w:pPr>
      <w:r w:rsidRPr="00685567">
        <w:rPr>
          <w:rFonts w:cstheme="majorHAnsi"/>
          <w:sz w:val="24"/>
          <w:szCs w:val="24"/>
          <w:lang w:val="mk-MK"/>
        </w:rPr>
        <w:t>Анимациите на оваа страна исто така вклучуваат појавување и снемување на текстот, зависно од прелистувањето на странта, како и ротација на насловот и сликата на почетокот.</w:t>
      </w:r>
    </w:p>
    <w:p w14:paraId="6B3F826E" w14:textId="77777777" w:rsidR="00F73375" w:rsidRPr="00844712" w:rsidRDefault="00F73375" w:rsidP="00F73375">
      <w:pPr>
        <w:pStyle w:val="Heading2"/>
        <w:spacing w:after="120"/>
        <w:jc w:val="both"/>
        <w:rPr>
          <w:rFonts w:cstheme="majorHAnsi"/>
          <w:lang w:val="mk-MK"/>
        </w:rPr>
      </w:pPr>
      <w:bookmarkStart w:id="24" w:name="_Toc170180082"/>
      <w:r>
        <w:rPr>
          <w:rFonts w:cstheme="majorHAnsi"/>
          <w:lang w:val="mk-MK"/>
        </w:rPr>
        <w:t>Страна за регистрација или логирање</w:t>
      </w:r>
      <w:bookmarkEnd w:id="24"/>
    </w:p>
    <w:p w14:paraId="7E7BA081" w14:textId="17946A16" w:rsidR="00F73375" w:rsidRPr="00F73375" w:rsidRDefault="00F73375" w:rsidP="00F73375">
      <w:pPr>
        <w:rPr>
          <w:sz w:val="24"/>
          <w:szCs w:val="24"/>
          <w:lang w:val="mk-MK"/>
        </w:rPr>
      </w:pPr>
      <w:r w:rsidRPr="00F73375">
        <w:rPr>
          <w:sz w:val="24"/>
          <w:szCs w:val="24"/>
          <w:lang w:val="mk-MK"/>
        </w:rPr>
        <w:t xml:space="preserve">Страна на која корисникот може да се регистрира и да ги зачувува продуктите кои му се допаѓаат, како и да може да селектира и извршува наплата на истите. </w:t>
      </w:r>
      <w:r>
        <w:rPr>
          <w:sz w:val="24"/>
          <w:szCs w:val="24"/>
          <w:lang w:val="mk-MK"/>
        </w:rPr>
        <w:t xml:space="preserve">Се што тој треба да направи е да пополни форма со своето име, презиме, меил адреса, </w:t>
      </w:r>
      <w:r w:rsidR="00DF73E8" w:rsidRPr="00DF73E8">
        <w:rPr>
          <w:color w:val="FFFFFF" w:themeColor="background1"/>
          <w:sz w:val="24"/>
          <w:szCs w:val="24"/>
          <w:lang w:val="mk-MK"/>
        </w:rPr>
        <w:t xml:space="preserve">с д ф г </w:t>
      </w:r>
      <w:r>
        <w:rPr>
          <w:sz w:val="24"/>
          <w:szCs w:val="24"/>
          <w:lang w:val="mk-MK"/>
        </w:rPr>
        <w:t xml:space="preserve">телефонски број, улица, град, и да креира и да ја потврди новокреираната лозинка. </w:t>
      </w:r>
    </w:p>
    <w:p w14:paraId="38212970" w14:textId="1DDE8987" w:rsidR="00F73375" w:rsidRDefault="00F73375" w:rsidP="00685567">
      <w:pPr>
        <w:jc w:val="both"/>
        <w:rPr>
          <w:rFonts w:cstheme="majorHAnsi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78314" wp14:editId="4A34E6E8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170565" cy="1609725"/>
            <wp:effectExtent l="0" t="0" r="0" b="0"/>
            <wp:wrapNone/>
            <wp:docPr id="1596076223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76223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6293BF" w14:textId="61615223" w:rsidR="00F73375" w:rsidRPr="00F73375" w:rsidRDefault="0032447C" w:rsidP="00685567">
      <w:pPr>
        <w:jc w:val="both"/>
        <w:rPr>
          <w:rFonts w:cstheme="majorHAnsi"/>
          <w:sz w:val="24"/>
          <w:szCs w:val="24"/>
          <w:lang w:val="en-GB"/>
        </w:rPr>
      </w:pP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 xml:space="preserve">Hi hello is am a no yes hi hello Hi hello is am a no yes hi hello Hi hello is am a no yes hi hello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 xml:space="preserve">Hi hello is am a no yes hi hello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Hi hello is am a no yes hi hello  h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yes hi hello</w:t>
      </w:r>
      <w:r w:rsidRPr="0032447C">
        <w:rPr>
          <w:rFonts w:cstheme="majorHAnsi"/>
          <w:color w:val="FFFFFF" w:themeColor="background1"/>
          <w:sz w:val="24"/>
          <w:szCs w:val="24"/>
          <w:lang w:val="en-GB"/>
        </w:rPr>
        <w:t xml:space="preserve"> </w:t>
      </w:r>
      <w:r>
        <w:rPr>
          <w:rFonts w:cstheme="majorHAnsi"/>
          <w:color w:val="FFFFFF" w:themeColor="background1"/>
          <w:sz w:val="24"/>
          <w:szCs w:val="24"/>
          <w:lang w:val="en-GB"/>
        </w:rPr>
        <w:t>Hi hello is am a no ye</w:t>
      </w:r>
      <w:r>
        <w:rPr>
          <w:rFonts w:cstheme="majorHAnsi"/>
          <w:color w:val="FFFFFF" w:themeColor="background1"/>
          <w:sz w:val="24"/>
          <w:szCs w:val="24"/>
          <w:lang w:val="en-GB"/>
        </w:rPr>
        <w:t xml:space="preserve"> a s d</w:t>
      </w:r>
    </w:p>
    <w:p w14:paraId="15B37536" w14:textId="77777777" w:rsidR="0032447C" w:rsidRDefault="00F73375" w:rsidP="005C407E">
      <w:pPr>
        <w:jc w:val="both"/>
        <w:rPr>
          <w:color w:val="FFFFFF" w:themeColor="background1"/>
          <w:sz w:val="24"/>
          <w:szCs w:val="24"/>
        </w:rPr>
      </w:pPr>
      <w:r>
        <w:rPr>
          <w:sz w:val="24"/>
          <w:szCs w:val="24"/>
          <w:lang w:val="mk-MK"/>
        </w:rPr>
        <w:t>Поради неочекувани грешки при изработка на проектот, за жал не бев во можност да ги дообработам страните за приказ на продукти, приказ на допаднати продукти и продукти во кошничка. При конекција со база</w:t>
      </w:r>
      <w:r w:rsidR="00DF73E8">
        <w:rPr>
          <w:sz w:val="24"/>
          <w:szCs w:val="24"/>
          <w:lang w:val="mk-MK"/>
        </w:rPr>
        <w:t xml:space="preserve"> страните функционираат како што треба и ги прикажуваат продуктите и податоците поврзани со нив. Но, при поврзување со </w:t>
      </w:r>
      <w:r w:rsidR="00DF73E8">
        <w:rPr>
          <w:sz w:val="24"/>
          <w:szCs w:val="24"/>
        </w:rPr>
        <w:t>GSAP</w:t>
      </w:r>
      <w:r w:rsidR="00DF73E8">
        <w:rPr>
          <w:sz w:val="24"/>
          <w:szCs w:val="24"/>
          <w:lang w:val="mk-MK"/>
        </w:rPr>
        <w:t xml:space="preserve"> тоа е неуспешно.</w:t>
      </w:r>
      <w:r w:rsidR="005C407E">
        <w:rPr>
          <w:sz w:val="24"/>
          <w:szCs w:val="24"/>
          <w:lang w:val="mk-MK"/>
        </w:rPr>
        <w:t xml:space="preserve"> </w:t>
      </w:r>
      <w:r w:rsidR="005C407E" w:rsidRPr="005C407E">
        <w:rPr>
          <w:color w:val="FFFFFF" w:themeColor="background1"/>
          <w:sz w:val="24"/>
          <w:szCs w:val="24"/>
          <w:lang w:val="mk-MK"/>
        </w:rPr>
        <w:t xml:space="preserve">А с д ф а </w:t>
      </w:r>
      <w:r w:rsidR="0032447C">
        <w:rPr>
          <w:color w:val="FFFFFF" w:themeColor="background1"/>
          <w:sz w:val="24"/>
          <w:szCs w:val="24"/>
        </w:rPr>
        <w:t>s am no is no a an hi</w:t>
      </w:r>
    </w:p>
    <w:p w14:paraId="2A917338" w14:textId="04B10257" w:rsidR="005C68E5" w:rsidRPr="00AD5D6E" w:rsidRDefault="008903A5" w:rsidP="005C407E">
      <w:pPr>
        <w:jc w:val="both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mk-MK"/>
        </w:rPr>
        <w:t xml:space="preserve">Важно е да се </w:t>
      </w:r>
      <w:r w:rsidR="0073033C">
        <w:rPr>
          <w:rFonts w:cstheme="majorHAnsi"/>
          <w:sz w:val="24"/>
          <w:szCs w:val="24"/>
          <w:lang w:val="mk-MK"/>
        </w:rPr>
        <w:t>с</w:t>
      </w:r>
      <w:r>
        <w:rPr>
          <w:rFonts w:cstheme="majorHAnsi"/>
          <w:sz w:val="24"/>
          <w:szCs w:val="24"/>
          <w:lang w:val="mk-MK"/>
        </w:rPr>
        <w:t>помне дека постојат</w:t>
      </w:r>
      <w:r w:rsidR="003F0287">
        <w:rPr>
          <w:rFonts w:cstheme="majorHAnsi"/>
          <w:sz w:val="24"/>
          <w:szCs w:val="24"/>
          <w:lang w:val="mk-MK"/>
        </w:rPr>
        <w:t xml:space="preserve"> 2 начини да се прегледа</w:t>
      </w:r>
      <w:r>
        <w:rPr>
          <w:rFonts w:cstheme="majorHAnsi"/>
          <w:sz w:val="24"/>
          <w:szCs w:val="24"/>
          <w:lang w:val="mk-MK"/>
        </w:rPr>
        <w:t xml:space="preserve"> апликацијата: првичен преглед на порта 4200 каде е добро прикажана веб апликацијата</w:t>
      </w:r>
      <w:r w:rsidR="00F73375">
        <w:rPr>
          <w:rFonts w:cstheme="majorHAnsi"/>
          <w:sz w:val="24"/>
          <w:szCs w:val="24"/>
          <w:lang w:val="mk-MK"/>
        </w:rPr>
        <w:t xml:space="preserve"> со сите зачувани стилови и меѓусебни поврзувања</w:t>
      </w:r>
      <w:r>
        <w:rPr>
          <w:rFonts w:cstheme="majorHAnsi"/>
          <w:sz w:val="24"/>
          <w:szCs w:val="24"/>
          <w:lang w:val="mk-MK"/>
        </w:rPr>
        <w:t>, но без приказ</w:t>
      </w:r>
      <w:r w:rsidR="00F73375">
        <w:rPr>
          <w:rFonts w:cstheme="majorHAnsi"/>
          <w:sz w:val="24"/>
          <w:szCs w:val="24"/>
          <w:lang w:val="mk-MK"/>
        </w:rPr>
        <w:t>от</w:t>
      </w:r>
      <w:r>
        <w:rPr>
          <w:rFonts w:cstheme="majorHAnsi"/>
          <w:sz w:val="24"/>
          <w:szCs w:val="24"/>
          <w:lang w:val="mk-MK"/>
        </w:rPr>
        <w:t xml:space="preserve"> на анимации, и преглед на порта 5500 каде се прикажани веб страните со анимација, но со помала функционалност</w:t>
      </w:r>
      <w:r w:rsidR="00F73375">
        <w:rPr>
          <w:rFonts w:cstheme="majorHAnsi"/>
          <w:sz w:val="24"/>
          <w:szCs w:val="24"/>
          <w:lang w:val="mk-MK"/>
        </w:rPr>
        <w:t xml:space="preserve"> </w:t>
      </w:r>
      <w:r>
        <w:rPr>
          <w:rFonts w:cstheme="majorHAnsi"/>
          <w:sz w:val="24"/>
          <w:szCs w:val="24"/>
          <w:lang w:val="mk-MK"/>
        </w:rPr>
        <w:t>поради сеуште непронајдени грешки во кодот.</w:t>
      </w:r>
    </w:p>
    <w:sectPr w:rsidR="005C68E5" w:rsidRPr="00A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F341A"/>
    <w:multiLevelType w:val="hybridMultilevel"/>
    <w:tmpl w:val="DFEE29B2"/>
    <w:lvl w:ilvl="0" w:tplc="776E1A0E">
      <w:start w:val="3"/>
      <w:numFmt w:val="bullet"/>
      <w:lvlText w:val="-"/>
      <w:lvlJc w:val="left"/>
      <w:pPr>
        <w:ind w:left="792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14D6107"/>
    <w:multiLevelType w:val="hybridMultilevel"/>
    <w:tmpl w:val="B928B6F0"/>
    <w:lvl w:ilvl="0" w:tplc="EF64882E">
      <w:start w:val="3"/>
      <w:numFmt w:val="bullet"/>
      <w:lvlText w:val="-"/>
      <w:lvlJc w:val="left"/>
      <w:pPr>
        <w:ind w:left="792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470F3E39"/>
    <w:multiLevelType w:val="hybridMultilevel"/>
    <w:tmpl w:val="C1B84FEA"/>
    <w:lvl w:ilvl="0" w:tplc="8B02610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10B1E"/>
    <w:multiLevelType w:val="hybridMultilevel"/>
    <w:tmpl w:val="C15C7FB0"/>
    <w:lvl w:ilvl="0" w:tplc="767001D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1FCA"/>
    <w:multiLevelType w:val="hybridMultilevel"/>
    <w:tmpl w:val="178CC9D6"/>
    <w:lvl w:ilvl="0" w:tplc="2818847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A36E60"/>
    <w:multiLevelType w:val="hybridMultilevel"/>
    <w:tmpl w:val="7F348058"/>
    <w:lvl w:ilvl="0" w:tplc="8B02610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49836">
    <w:abstractNumId w:val="5"/>
  </w:num>
  <w:num w:numId="2" w16cid:durableId="1287814547">
    <w:abstractNumId w:val="2"/>
  </w:num>
  <w:num w:numId="3" w16cid:durableId="662779203">
    <w:abstractNumId w:val="4"/>
  </w:num>
  <w:num w:numId="4" w16cid:durableId="1466697042">
    <w:abstractNumId w:val="3"/>
  </w:num>
  <w:num w:numId="5" w16cid:durableId="1175149248">
    <w:abstractNumId w:val="0"/>
  </w:num>
  <w:num w:numId="6" w16cid:durableId="111917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EC"/>
    <w:rsid w:val="000C18F3"/>
    <w:rsid w:val="000C5659"/>
    <w:rsid w:val="000D17D0"/>
    <w:rsid w:val="000E65CC"/>
    <w:rsid w:val="000F1968"/>
    <w:rsid w:val="000F4972"/>
    <w:rsid w:val="001007D3"/>
    <w:rsid w:val="00117246"/>
    <w:rsid w:val="00173456"/>
    <w:rsid w:val="001C44B1"/>
    <w:rsid w:val="002B4A5C"/>
    <w:rsid w:val="002E0041"/>
    <w:rsid w:val="002E3B23"/>
    <w:rsid w:val="0032447C"/>
    <w:rsid w:val="003358EC"/>
    <w:rsid w:val="0034747D"/>
    <w:rsid w:val="003C3FE0"/>
    <w:rsid w:val="003E6198"/>
    <w:rsid w:val="003F0287"/>
    <w:rsid w:val="00400EF5"/>
    <w:rsid w:val="00441375"/>
    <w:rsid w:val="004949BC"/>
    <w:rsid w:val="004C24DA"/>
    <w:rsid w:val="004C5F87"/>
    <w:rsid w:val="004E362C"/>
    <w:rsid w:val="00516DB3"/>
    <w:rsid w:val="005249DD"/>
    <w:rsid w:val="005C407E"/>
    <w:rsid w:val="005C68E5"/>
    <w:rsid w:val="00626E76"/>
    <w:rsid w:val="00654A9C"/>
    <w:rsid w:val="00664032"/>
    <w:rsid w:val="00665022"/>
    <w:rsid w:val="00665AB2"/>
    <w:rsid w:val="00685567"/>
    <w:rsid w:val="0073033C"/>
    <w:rsid w:val="00735196"/>
    <w:rsid w:val="007A64D7"/>
    <w:rsid w:val="007B50C5"/>
    <w:rsid w:val="007C406A"/>
    <w:rsid w:val="00844712"/>
    <w:rsid w:val="008903A5"/>
    <w:rsid w:val="008C6CE6"/>
    <w:rsid w:val="00913AA6"/>
    <w:rsid w:val="009374DD"/>
    <w:rsid w:val="00966B78"/>
    <w:rsid w:val="00A5225F"/>
    <w:rsid w:val="00AB7881"/>
    <w:rsid w:val="00AD5D6E"/>
    <w:rsid w:val="00AF698B"/>
    <w:rsid w:val="00B32537"/>
    <w:rsid w:val="00B46781"/>
    <w:rsid w:val="00B641B9"/>
    <w:rsid w:val="00BB3622"/>
    <w:rsid w:val="00BD09E3"/>
    <w:rsid w:val="00C32F0F"/>
    <w:rsid w:val="00C90398"/>
    <w:rsid w:val="00CE5343"/>
    <w:rsid w:val="00D031B8"/>
    <w:rsid w:val="00D22D9F"/>
    <w:rsid w:val="00D51E40"/>
    <w:rsid w:val="00DA2E89"/>
    <w:rsid w:val="00DF6927"/>
    <w:rsid w:val="00DF73E8"/>
    <w:rsid w:val="00EF586E"/>
    <w:rsid w:val="00EF7D79"/>
    <w:rsid w:val="00F50650"/>
    <w:rsid w:val="00F721E7"/>
    <w:rsid w:val="00F73375"/>
    <w:rsid w:val="00F83AFA"/>
    <w:rsid w:val="00FB25D7"/>
    <w:rsid w:val="00FB2E25"/>
    <w:rsid w:val="00FD00A6"/>
    <w:rsid w:val="00F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5F27"/>
  <w15:chartTrackingRefBased/>
  <w15:docId w15:val="{D0665198-18C7-4EDB-A83C-9B1E829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3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33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335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35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99"/>
    <w:qFormat/>
    <w:rsid w:val="0033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33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8EC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58EC"/>
    <w:pPr>
      <w:tabs>
        <w:tab w:val="left" w:pos="440"/>
        <w:tab w:val="right" w:leader="dot" w:pos="9350"/>
      </w:tabs>
      <w:spacing w:after="120" w:line="276" w:lineRule="auto"/>
    </w:pPr>
    <w:rPr>
      <w:rFonts w:ascii="Arial" w:eastAsia="Calibri" w:hAnsi="Arial" w:cs="Times New Roman"/>
      <w:sz w:val="24"/>
      <w:lang w:val="mk-MK"/>
    </w:rPr>
  </w:style>
  <w:style w:type="paragraph" w:styleId="TOC2">
    <w:name w:val="toc 2"/>
    <w:basedOn w:val="Normal"/>
    <w:next w:val="Normal"/>
    <w:autoRedefine/>
    <w:uiPriority w:val="39"/>
    <w:unhideWhenUsed/>
    <w:rsid w:val="003358EC"/>
    <w:pPr>
      <w:spacing w:after="200" w:line="276" w:lineRule="auto"/>
      <w:ind w:left="220"/>
    </w:pPr>
    <w:rPr>
      <w:rFonts w:ascii="Arial" w:eastAsia="Calibri" w:hAnsi="Arial" w:cs="Times New Roman"/>
      <w:sz w:val="24"/>
      <w:lang w:val="mk-MK"/>
    </w:rPr>
  </w:style>
  <w:style w:type="paragraph" w:styleId="TOCHeading">
    <w:name w:val="TOC Heading"/>
    <w:basedOn w:val="Heading1"/>
    <w:next w:val="Normal"/>
    <w:uiPriority w:val="39"/>
    <w:unhideWhenUsed/>
    <w:qFormat/>
    <w:rsid w:val="003358EC"/>
    <w:pPr>
      <w:spacing w:before="240" w:after="360" w:line="240" w:lineRule="auto"/>
      <w:ind w:left="360" w:hanging="360"/>
      <w:outlineLvl w:val="9"/>
    </w:pPr>
    <w:rPr>
      <w:b/>
      <w:bCs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91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s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7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Ефтимова Александра</dc:creator>
  <cp:keywords/>
  <dc:description/>
  <cp:lastModifiedBy>Ефтимова Александра</cp:lastModifiedBy>
  <cp:revision>45</cp:revision>
  <dcterms:created xsi:type="dcterms:W3CDTF">2024-06-23T13:24:00Z</dcterms:created>
  <dcterms:modified xsi:type="dcterms:W3CDTF">2024-06-25T01:56:00Z</dcterms:modified>
</cp:coreProperties>
</file>