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72EF" w:rsidRPr="00B01578" w:rsidRDefault="006D72EF" w:rsidP="006D72EF">
      <w:pPr>
        <w:ind w:firstLine="720"/>
        <w:jc w:val="center"/>
        <w:rPr>
          <w:rFonts w:ascii="Georgia" w:hAnsi="Georgia"/>
          <w:b/>
          <w:bCs/>
          <w:sz w:val="32"/>
          <w:szCs w:val="32"/>
        </w:rPr>
      </w:pPr>
      <w:r w:rsidRPr="00B01578">
        <w:rPr>
          <w:rFonts w:ascii="Georgia" w:hAnsi="Georgia"/>
          <w:b/>
          <w:bCs/>
          <w:sz w:val="32"/>
          <w:szCs w:val="32"/>
        </w:rPr>
        <w:t>Credit Risk Analysis Report</w:t>
      </w:r>
    </w:p>
    <w:p w:rsidR="006D72EF" w:rsidRPr="00B01578" w:rsidRDefault="006D72EF" w:rsidP="006D72EF">
      <w:pPr>
        <w:ind w:firstLine="720"/>
        <w:rPr>
          <w:rFonts w:ascii="Georgia" w:hAnsi="Georgia"/>
        </w:rPr>
      </w:pPr>
    </w:p>
    <w:p w:rsidR="006D72EF" w:rsidRDefault="006D72EF" w:rsidP="006D72EF">
      <w:pPr>
        <w:ind w:firstLine="720"/>
        <w:rPr>
          <w:rFonts w:ascii="Georgia" w:hAnsi="Georgia"/>
        </w:rPr>
      </w:pPr>
      <w:r w:rsidRPr="00B01578">
        <w:rPr>
          <w:rFonts w:ascii="Georgia" w:hAnsi="Georgia"/>
        </w:rPr>
        <w:t xml:space="preserve">The credit risk analysis is checking how well a logistic regression model can classify loans as healthy (0) or high-risk (1). Using metrics like recall, precision and F1 score helped to evaluate the model and received better results. </w:t>
      </w:r>
    </w:p>
    <w:p w:rsidR="00B01578" w:rsidRDefault="00B01578" w:rsidP="006D72EF">
      <w:pPr>
        <w:ind w:firstLine="720"/>
        <w:rPr>
          <w:rFonts w:ascii="Georgia" w:hAnsi="Georgia"/>
        </w:rPr>
      </w:pPr>
    </w:p>
    <w:p w:rsidR="00B01578" w:rsidRPr="00B01578" w:rsidRDefault="00B01578" w:rsidP="006D72EF">
      <w:pPr>
        <w:ind w:firstLine="720"/>
        <w:rPr>
          <w:rFonts w:ascii="Georgia" w:hAnsi="Georgia"/>
        </w:rPr>
      </w:pPr>
    </w:p>
    <w:p w:rsidR="006D72EF" w:rsidRDefault="006D72EF" w:rsidP="00B01578">
      <w:pPr>
        <w:ind w:firstLine="720"/>
        <w:jc w:val="center"/>
        <w:rPr>
          <w:rFonts w:ascii="Georgia" w:hAnsi="Georgia"/>
          <w:b/>
          <w:bCs/>
          <w:sz w:val="28"/>
          <w:szCs w:val="28"/>
        </w:rPr>
      </w:pPr>
      <w:r w:rsidRPr="00B01578">
        <w:rPr>
          <w:rFonts w:ascii="Georgia" w:hAnsi="Georgia"/>
          <w:b/>
          <w:bCs/>
          <w:sz w:val="28"/>
          <w:szCs w:val="28"/>
        </w:rPr>
        <w:t>Model Performance Overview</w:t>
      </w:r>
    </w:p>
    <w:p w:rsidR="00B01578" w:rsidRPr="00B01578" w:rsidRDefault="00B01578" w:rsidP="00B01578">
      <w:pPr>
        <w:ind w:firstLine="720"/>
        <w:jc w:val="center"/>
        <w:rPr>
          <w:rFonts w:ascii="Georgia" w:hAnsi="Georgia"/>
          <w:b/>
          <w:bCs/>
          <w:sz w:val="28"/>
          <w:szCs w:val="28"/>
        </w:rPr>
      </w:pPr>
    </w:p>
    <w:p w:rsidR="006D72EF" w:rsidRPr="00B01578" w:rsidRDefault="006D72EF" w:rsidP="006D72EF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B01578">
        <w:rPr>
          <w:rFonts w:ascii="Georgia" w:hAnsi="Georgia"/>
          <w:b/>
          <w:bCs/>
        </w:rPr>
        <w:t>Healthy Loans:</w:t>
      </w:r>
    </w:p>
    <w:p w:rsidR="006D72EF" w:rsidRPr="00B01578" w:rsidRDefault="006D72EF" w:rsidP="006D72EF">
      <w:pPr>
        <w:rPr>
          <w:rFonts w:ascii="Georgia" w:hAnsi="Georgia"/>
        </w:rPr>
      </w:pPr>
      <w:r w:rsidRPr="00B01578">
        <w:rPr>
          <w:rFonts w:ascii="Georgia" w:hAnsi="Georgia"/>
        </w:rPr>
        <w:t>Precision: 1.00, Recall: 0.99, F1-score: 1.00</w:t>
      </w:r>
    </w:p>
    <w:p w:rsidR="006D72EF" w:rsidRPr="00B01578" w:rsidRDefault="006D72EF" w:rsidP="006D72EF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B01578">
        <w:rPr>
          <w:rFonts w:ascii="Georgia" w:hAnsi="Georgia"/>
          <w:b/>
          <w:bCs/>
        </w:rPr>
        <w:t xml:space="preserve">High-Risk Loans: </w:t>
      </w:r>
    </w:p>
    <w:p w:rsidR="006D72EF" w:rsidRDefault="006D72EF" w:rsidP="006D72EF">
      <w:pPr>
        <w:rPr>
          <w:rFonts w:ascii="Georgia" w:hAnsi="Georgia"/>
        </w:rPr>
      </w:pPr>
      <w:r w:rsidRPr="00B01578">
        <w:rPr>
          <w:rFonts w:ascii="Georgia" w:hAnsi="Georgia"/>
        </w:rPr>
        <w:t>Precision: 0</w:t>
      </w:r>
      <w:r w:rsidRPr="00B01578">
        <w:rPr>
          <w:rFonts w:ascii="Georgia" w:hAnsi="Georgia"/>
        </w:rPr>
        <w:t>.84</w:t>
      </w:r>
      <w:r w:rsidRPr="00B01578">
        <w:rPr>
          <w:rFonts w:ascii="Georgia" w:hAnsi="Georgia"/>
        </w:rPr>
        <w:t>, Recall: 0.9</w:t>
      </w:r>
      <w:r w:rsidRPr="00B01578">
        <w:rPr>
          <w:rFonts w:ascii="Georgia" w:hAnsi="Georgia"/>
        </w:rPr>
        <w:t>4</w:t>
      </w:r>
      <w:r w:rsidRPr="00B01578">
        <w:rPr>
          <w:rFonts w:ascii="Georgia" w:hAnsi="Georgia"/>
        </w:rPr>
        <w:t xml:space="preserve">, F1-score: </w:t>
      </w:r>
      <w:r w:rsidRPr="00B01578">
        <w:rPr>
          <w:rFonts w:ascii="Georgia" w:hAnsi="Georgia"/>
        </w:rPr>
        <w:t>0.89</w:t>
      </w:r>
    </w:p>
    <w:p w:rsidR="00B01578" w:rsidRPr="00B01578" w:rsidRDefault="00B01578" w:rsidP="006D72EF">
      <w:pPr>
        <w:rPr>
          <w:rFonts w:ascii="Georgia" w:hAnsi="Georgia"/>
        </w:rPr>
      </w:pPr>
    </w:p>
    <w:p w:rsidR="006D72EF" w:rsidRDefault="00CC1434" w:rsidP="00B01578">
      <w:pPr>
        <w:jc w:val="center"/>
        <w:rPr>
          <w:rFonts w:ascii="Georgia" w:hAnsi="Georgia"/>
          <w:b/>
          <w:bCs/>
          <w:sz w:val="28"/>
          <w:szCs w:val="28"/>
        </w:rPr>
      </w:pPr>
      <w:r w:rsidRPr="00B01578">
        <w:rPr>
          <w:rFonts w:ascii="Georgia" w:hAnsi="Georgia"/>
          <w:b/>
          <w:bCs/>
          <w:sz w:val="28"/>
          <w:szCs w:val="28"/>
        </w:rPr>
        <w:t>Detailed Analysis</w:t>
      </w:r>
    </w:p>
    <w:p w:rsidR="00B01578" w:rsidRPr="00B01578" w:rsidRDefault="00B01578" w:rsidP="00B01578">
      <w:pPr>
        <w:jc w:val="center"/>
        <w:rPr>
          <w:rFonts w:ascii="Georgia" w:hAnsi="Georgia"/>
          <w:b/>
          <w:bCs/>
          <w:sz w:val="28"/>
          <w:szCs w:val="28"/>
        </w:rPr>
      </w:pPr>
    </w:p>
    <w:p w:rsidR="00CC1434" w:rsidRPr="00B01578" w:rsidRDefault="00CC1434" w:rsidP="006D72EF">
      <w:pPr>
        <w:rPr>
          <w:rFonts w:ascii="Georgia" w:hAnsi="Georgia"/>
          <w:b/>
          <w:bCs/>
        </w:rPr>
      </w:pPr>
      <w:r w:rsidRPr="00B01578">
        <w:rPr>
          <w:rFonts w:ascii="Georgia" w:hAnsi="Georgia"/>
          <w:b/>
          <w:bCs/>
        </w:rPr>
        <w:t>Precision for Healthy Loans (0):</w:t>
      </w:r>
    </w:p>
    <w:p w:rsidR="00CC1434" w:rsidRPr="00B01578" w:rsidRDefault="00CC1434" w:rsidP="00CC1434">
      <w:pPr>
        <w:pStyle w:val="ListParagraph"/>
        <w:numPr>
          <w:ilvl w:val="0"/>
          <w:numId w:val="2"/>
        </w:numPr>
        <w:rPr>
          <w:rFonts w:ascii="Georgia" w:hAnsi="Georgia"/>
          <w:b/>
          <w:bCs/>
        </w:rPr>
      </w:pPr>
      <w:r w:rsidRPr="00B01578">
        <w:rPr>
          <w:rFonts w:ascii="Georgia" w:hAnsi="Georgia"/>
        </w:rPr>
        <w:t xml:space="preserve">A precision of 1.00 means the model predicts healthy loans </w:t>
      </w:r>
      <w:r w:rsidRPr="00B01578">
        <w:rPr>
          <w:rStyle w:val="Strong"/>
          <w:rFonts w:ascii="Georgia" w:eastAsiaTheme="majorEastAsia" w:hAnsi="Georgia"/>
          <w:b w:val="0"/>
          <w:bCs w:val="0"/>
        </w:rPr>
        <w:t>100% correctly</w:t>
      </w:r>
      <w:r w:rsidRPr="00B01578">
        <w:rPr>
          <w:rFonts w:ascii="Georgia" w:hAnsi="Georgia"/>
          <w:b/>
          <w:bCs/>
        </w:rPr>
        <w:t>.</w:t>
      </w:r>
    </w:p>
    <w:p w:rsidR="00CC1434" w:rsidRPr="00B01578" w:rsidRDefault="00CC1434" w:rsidP="00CC1434">
      <w:pPr>
        <w:rPr>
          <w:rFonts w:ascii="Georgia" w:hAnsi="Georgia"/>
          <w:b/>
          <w:bCs/>
        </w:rPr>
      </w:pPr>
      <w:r w:rsidRPr="00B01578">
        <w:rPr>
          <w:rFonts w:ascii="Georgia" w:hAnsi="Georgia"/>
          <w:b/>
          <w:bCs/>
        </w:rPr>
        <w:t xml:space="preserve">Recall </w:t>
      </w:r>
      <w:r w:rsidRPr="00B01578">
        <w:rPr>
          <w:rFonts w:ascii="Georgia" w:hAnsi="Georgia"/>
          <w:b/>
          <w:bCs/>
        </w:rPr>
        <w:t>for Healthy Loans (</w:t>
      </w:r>
      <w:r w:rsidRPr="00B01578">
        <w:rPr>
          <w:rFonts w:ascii="Georgia" w:hAnsi="Georgia"/>
          <w:b/>
          <w:bCs/>
        </w:rPr>
        <w:t>0</w:t>
      </w:r>
      <w:r w:rsidRPr="00B01578">
        <w:rPr>
          <w:rFonts w:ascii="Georgia" w:hAnsi="Georgia"/>
          <w:b/>
          <w:bCs/>
        </w:rPr>
        <w:t>):</w:t>
      </w:r>
    </w:p>
    <w:p w:rsidR="00CC1434" w:rsidRPr="00B01578" w:rsidRDefault="00CC1434" w:rsidP="00CC1434">
      <w:pPr>
        <w:pStyle w:val="ListParagraph"/>
        <w:numPr>
          <w:ilvl w:val="0"/>
          <w:numId w:val="2"/>
        </w:numPr>
        <w:rPr>
          <w:rFonts w:ascii="Georgia" w:hAnsi="Georgia"/>
          <w:b/>
          <w:bCs/>
        </w:rPr>
      </w:pPr>
      <w:r w:rsidRPr="00B01578">
        <w:rPr>
          <w:rFonts w:ascii="Georgia" w:hAnsi="Georgia"/>
        </w:rPr>
        <w:t xml:space="preserve">A recall of 0.99 means the model correctly identifies </w:t>
      </w:r>
      <w:r w:rsidRPr="00B01578">
        <w:rPr>
          <w:rStyle w:val="Strong"/>
          <w:rFonts w:ascii="Georgia" w:eastAsiaTheme="majorEastAsia" w:hAnsi="Georgia"/>
          <w:b w:val="0"/>
          <w:bCs w:val="0"/>
        </w:rPr>
        <w:t>99% of all actual healthy loans</w:t>
      </w:r>
      <w:r w:rsidRPr="00B01578">
        <w:rPr>
          <w:rStyle w:val="Strong"/>
          <w:rFonts w:ascii="Georgia" w:hAnsi="Georgia"/>
          <w:b w:val="0"/>
          <w:bCs w:val="0"/>
        </w:rPr>
        <w:t xml:space="preserve">, but 1%  </w:t>
      </w:r>
      <w:r w:rsidRPr="00B01578">
        <w:rPr>
          <w:rFonts w:ascii="Georgia" w:hAnsi="Georgia"/>
        </w:rPr>
        <w:t>are incorrectly marked as high-risk.</w:t>
      </w:r>
    </w:p>
    <w:p w:rsidR="00CC1434" w:rsidRPr="00B01578" w:rsidRDefault="00CC1434" w:rsidP="00CC1434">
      <w:pPr>
        <w:rPr>
          <w:rFonts w:ascii="Georgia" w:hAnsi="Georgia"/>
          <w:b/>
          <w:bCs/>
        </w:rPr>
      </w:pPr>
      <w:r w:rsidRPr="00B01578">
        <w:rPr>
          <w:rFonts w:ascii="Georgia" w:hAnsi="Georgia"/>
          <w:b/>
          <w:bCs/>
        </w:rPr>
        <w:t xml:space="preserve">Precision for </w:t>
      </w:r>
      <w:r w:rsidRPr="00B01578">
        <w:rPr>
          <w:rFonts w:ascii="Georgia" w:hAnsi="Georgia"/>
          <w:b/>
          <w:bCs/>
        </w:rPr>
        <w:t>High-Risk Loans</w:t>
      </w:r>
      <w:r w:rsidRPr="00B01578">
        <w:rPr>
          <w:rFonts w:ascii="Georgia" w:hAnsi="Georgia"/>
          <w:b/>
          <w:bCs/>
        </w:rPr>
        <w:t xml:space="preserve"> (</w:t>
      </w:r>
      <w:r w:rsidRPr="00B01578">
        <w:rPr>
          <w:rFonts w:ascii="Georgia" w:hAnsi="Georgia"/>
          <w:b/>
          <w:bCs/>
        </w:rPr>
        <w:t>1</w:t>
      </w:r>
      <w:r w:rsidRPr="00B01578">
        <w:rPr>
          <w:rFonts w:ascii="Georgia" w:hAnsi="Georgia"/>
          <w:b/>
          <w:bCs/>
        </w:rPr>
        <w:t>):</w:t>
      </w:r>
    </w:p>
    <w:p w:rsidR="00CC1434" w:rsidRPr="00B01578" w:rsidRDefault="00CC1434" w:rsidP="00CC1434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B01578">
        <w:rPr>
          <w:rFonts w:ascii="Georgia" w:hAnsi="Georgia"/>
        </w:rPr>
        <w:t xml:space="preserve">A precision of 0.84 means the model correctly predicts </w:t>
      </w:r>
      <w:r w:rsidRPr="00B01578">
        <w:rPr>
          <w:rStyle w:val="Strong"/>
          <w:rFonts w:ascii="Georgia" w:eastAsiaTheme="majorEastAsia" w:hAnsi="Georgia"/>
          <w:b w:val="0"/>
          <w:bCs w:val="0"/>
        </w:rPr>
        <w:t>84% of high-risk loans</w:t>
      </w:r>
      <w:r w:rsidRPr="00B01578">
        <w:rPr>
          <w:rFonts w:ascii="Georgia" w:hAnsi="Georgia"/>
        </w:rPr>
        <w:t xml:space="preserve">, but 16% of loads predicted as high-risk were actually healthy. </w:t>
      </w:r>
    </w:p>
    <w:p w:rsidR="00CC1434" w:rsidRPr="00B01578" w:rsidRDefault="00CC1434" w:rsidP="00CC1434">
      <w:pPr>
        <w:rPr>
          <w:rFonts w:ascii="Georgia" w:hAnsi="Georgia"/>
          <w:b/>
          <w:bCs/>
        </w:rPr>
      </w:pPr>
      <w:r w:rsidRPr="00B01578">
        <w:rPr>
          <w:rFonts w:ascii="Georgia" w:hAnsi="Georgia"/>
          <w:b/>
          <w:bCs/>
        </w:rPr>
        <w:t>Recall for High-Risk Loans (</w:t>
      </w:r>
      <w:r w:rsidRPr="00B01578">
        <w:rPr>
          <w:rFonts w:ascii="Georgia" w:hAnsi="Georgia"/>
          <w:b/>
          <w:bCs/>
        </w:rPr>
        <w:t>1</w:t>
      </w:r>
      <w:r w:rsidRPr="00B01578">
        <w:rPr>
          <w:rFonts w:ascii="Georgia" w:hAnsi="Georgia"/>
          <w:b/>
          <w:bCs/>
        </w:rPr>
        <w:t>):</w:t>
      </w:r>
    </w:p>
    <w:p w:rsidR="00CC1434" w:rsidRPr="00B01578" w:rsidRDefault="00CC1434" w:rsidP="00CC1434">
      <w:pPr>
        <w:pStyle w:val="ListParagraph"/>
        <w:numPr>
          <w:ilvl w:val="0"/>
          <w:numId w:val="2"/>
        </w:numPr>
        <w:rPr>
          <w:rFonts w:ascii="Georgia" w:hAnsi="Georgia"/>
          <w:b/>
          <w:bCs/>
        </w:rPr>
      </w:pPr>
      <w:r w:rsidRPr="00B01578">
        <w:rPr>
          <w:rFonts w:ascii="Georgia" w:hAnsi="Georgia"/>
        </w:rPr>
        <w:t xml:space="preserve">A recall of 0.94 means the model correctly identifies </w:t>
      </w:r>
      <w:r w:rsidRPr="00B01578">
        <w:rPr>
          <w:rStyle w:val="Strong"/>
          <w:rFonts w:ascii="Georgia" w:eastAsiaTheme="majorEastAsia" w:hAnsi="Georgia"/>
          <w:b w:val="0"/>
          <w:bCs w:val="0"/>
        </w:rPr>
        <w:t>94% of high-risk loans</w:t>
      </w:r>
      <w:r w:rsidRPr="00B01578">
        <w:rPr>
          <w:rStyle w:val="Strong"/>
          <w:rFonts w:ascii="Georgia" w:hAnsi="Georgia"/>
          <w:b w:val="0"/>
          <w:bCs w:val="0"/>
        </w:rPr>
        <w:t xml:space="preserve"> but 6 % should be marked as healthy. </w:t>
      </w:r>
    </w:p>
    <w:p w:rsidR="00CC1434" w:rsidRPr="00B01578" w:rsidRDefault="00CC1434" w:rsidP="00CC1434">
      <w:pPr>
        <w:rPr>
          <w:rFonts w:ascii="Georgia" w:hAnsi="Georgia"/>
          <w:b/>
          <w:bCs/>
        </w:rPr>
      </w:pPr>
      <w:r w:rsidRPr="00B01578">
        <w:rPr>
          <w:rFonts w:ascii="Georgia" w:hAnsi="Georgia"/>
          <w:b/>
          <w:bCs/>
        </w:rPr>
        <w:t>F1- Score for Healthy Loans (0):</w:t>
      </w:r>
    </w:p>
    <w:p w:rsidR="00CC1434" w:rsidRPr="00B01578" w:rsidRDefault="00CC1434" w:rsidP="00CC1434">
      <w:pPr>
        <w:pStyle w:val="ListParagraph"/>
        <w:numPr>
          <w:ilvl w:val="0"/>
          <w:numId w:val="2"/>
        </w:numPr>
        <w:rPr>
          <w:rFonts w:ascii="Georgia" w:hAnsi="Georgia"/>
          <w:b/>
          <w:bCs/>
        </w:rPr>
      </w:pPr>
      <w:r w:rsidRPr="00B01578">
        <w:rPr>
          <w:rFonts w:ascii="Georgia" w:hAnsi="Georgia"/>
        </w:rPr>
        <w:t xml:space="preserve">An F1-score of 1.00 means the model has a </w:t>
      </w:r>
      <w:r w:rsidRPr="00B01578">
        <w:rPr>
          <w:rStyle w:val="Strong"/>
          <w:rFonts w:ascii="Georgia" w:eastAsiaTheme="majorEastAsia" w:hAnsi="Georgia"/>
          <w:b w:val="0"/>
          <w:bCs w:val="0"/>
        </w:rPr>
        <w:t>perfect balance</w:t>
      </w:r>
      <w:r w:rsidRPr="00B01578">
        <w:rPr>
          <w:rFonts w:ascii="Georgia" w:hAnsi="Georgia"/>
        </w:rPr>
        <w:t xml:space="preserve"> between precision and recall for healthy loans.</w:t>
      </w:r>
    </w:p>
    <w:p w:rsidR="00CC1434" w:rsidRPr="00B01578" w:rsidRDefault="00CC1434" w:rsidP="00CC1434">
      <w:pPr>
        <w:rPr>
          <w:rFonts w:ascii="Georgia" w:hAnsi="Georgia"/>
          <w:b/>
          <w:bCs/>
        </w:rPr>
      </w:pPr>
      <w:r w:rsidRPr="00B01578">
        <w:rPr>
          <w:rFonts w:ascii="Georgia" w:hAnsi="Georgia"/>
          <w:b/>
          <w:bCs/>
        </w:rPr>
        <w:t>F1- Score for High-Risk Loans (1):</w:t>
      </w:r>
    </w:p>
    <w:p w:rsidR="00CC1434" w:rsidRPr="00B01578" w:rsidRDefault="00B01578" w:rsidP="00B01578">
      <w:pPr>
        <w:pStyle w:val="ListParagraph"/>
        <w:numPr>
          <w:ilvl w:val="0"/>
          <w:numId w:val="2"/>
        </w:numPr>
        <w:rPr>
          <w:rFonts w:ascii="Georgia" w:hAnsi="Georgia"/>
          <w:b/>
          <w:bCs/>
        </w:rPr>
      </w:pPr>
      <w:r w:rsidRPr="00B01578">
        <w:rPr>
          <w:rFonts w:ascii="Georgia" w:hAnsi="Georgia"/>
        </w:rPr>
        <w:t>An F1-score of 0.89 means the model is doing well with high-risk loans, but it can be better, especially in precision.</w:t>
      </w:r>
    </w:p>
    <w:p w:rsidR="00B01578" w:rsidRPr="00B01578" w:rsidRDefault="00B01578" w:rsidP="00B01578">
      <w:pPr>
        <w:spacing w:before="100" w:beforeAutospacing="1" w:after="100" w:afterAutospacing="1"/>
        <w:jc w:val="center"/>
        <w:outlineLvl w:val="2"/>
        <w:rPr>
          <w:rFonts w:ascii="Georgia" w:hAnsi="Georgia"/>
          <w:b/>
          <w:bCs/>
          <w:sz w:val="27"/>
          <w:szCs w:val="27"/>
        </w:rPr>
      </w:pPr>
      <w:r w:rsidRPr="00B01578">
        <w:rPr>
          <w:rFonts w:ascii="Georgia" w:hAnsi="Georgia"/>
          <w:b/>
          <w:bCs/>
          <w:sz w:val="27"/>
          <w:szCs w:val="27"/>
        </w:rPr>
        <w:t>Model Results</w:t>
      </w:r>
    </w:p>
    <w:p w:rsidR="00B01578" w:rsidRPr="00B01578" w:rsidRDefault="00B01578" w:rsidP="00B01578">
      <w:pPr>
        <w:spacing w:before="100" w:beforeAutospacing="1" w:after="100" w:afterAutospacing="1"/>
        <w:ind w:firstLine="720"/>
        <w:jc w:val="both"/>
        <w:rPr>
          <w:rFonts w:ascii="Georgia" w:hAnsi="Georgia"/>
        </w:rPr>
      </w:pPr>
      <w:r w:rsidRPr="00B01578">
        <w:rPr>
          <w:rFonts w:ascii="Georgia" w:hAnsi="Georgia"/>
        </w:rPr>
        <w:t>The model works really well at predicting healthy loans. It has perfect precision and recall for these loans, meaning it correctly identifies safe loans almost all the time.</w:t>
      </w:r>
    </w:p>
    <w:p w:rsidR="00B01578" w:rsidRPr="00B01578" w:rsidRDefault="00B01578" w:rsidP="00B01578">
      <w:pPr>
        <w:spacing w:before="100" w:beforeAutospacing="1" w:after="100" w:afterAutospacing="1"/>
        <w:jc w:val="center"/>
        <w:outlineLvl w:val="2"/>
        <w:rPr>
          <w:rFonts w:ascii="Georgia" w:hAnsi="Georgia"/>
          <w:b/>
          <w:bCs/>
          <w:sz w:val="27"/>
          <w:szCs w:val="27"/>
        </w:rPr>
      </w:pPr>
      <w:r>
        <w:rPr>
          <w:rFonts w:ascii="Georgia" w:hAnsi="Georgia"/>
          <w:b/>
          <w:bCs/>
          <w:sz w:val="27"/>
          <w:szCs w:val="27"/>
        </w:rPr>
        <w:t xml:space="preserve">What can be done better? </w:t>
      </w:r>
    </w:p>
    <w:p w:rsidR="00B01578" w:rsidRPr="00B01578" w:rsidRDefault="00B01578" w:rsidP="00B01578">
      <w:pPr>
        <w:numPr>
          <w:ilvl w:val="0"/>
          <w:numId w:val="3"/>
        </w:numPr>
        <w:spacing w:before="100" w:beforeAutospacing="1" w:after="100" w:afterAutospacing="1"/>
        <w:rPr>
          <w:rFonts w:ascii="Georgia" w:hAnsi="Georgia"/>
        </w:rPr>
      </w:pPr>
      <w:r w:rsidRPr="00B01578">
        <w:rPr>
          <w:rFonts w:ascii="Georgia" w:hAnsi="Georgia"/>
        </w:rPr>
        <w:t>The model could do better at predicting high-risk loans. Right now, 16% of loans marked as high-risk are actually healthy. This means the model sometimes confuses healthy loans with high-risk ones.</w:t>
      </w:r>
    </w:p>
    <w:p w:rsidR="00B01578" w:rsidRPr="00B01578" w:rsidRDefault="00B01578" w:rsidP="00B01578">
      <w:pPr>
        <w:numPr>
          <w:ilvl w:val="0"/>
          <w:numId w:val="3"/>
        </w:numPr>
        <w:spacing w:before="100" w:beforeAutospacing="1" w:after="100" w:afterAutospacing="1"/>
        <w:rPr>
          <w:rFonts w:ascii="Georgia" w:hAnsi="Georgia"/>
        </w:rPr>
      </w:pPr>
      <w:r w:rsidRPr="00B01578">
        <w:rPr>
          <w:rFonts w:ascii="Georgia" w:hAnsi="Georgia"/>
        </w:rPr>
        <w:lastRenderedPageBreak/>
        <w:t>The recall for high-risk loans could also be better. Currently, 6% of high-risk loans are missed and wrongly classified as healthy. If these loans are approved, it could cause financial problems.</w:t>
      </w:r>
    </w:p>
    <w:p w:rsidR="00B01578" w:rsidRPr="00B01578" w:rsidRDefault="00B01578" w:rsidP="00B01578">
      <w:pPr>
        <w:spacing w:before="100" w:beforeAutospacing="1" w:after="100" w:afterAutospacing="1"/>
        <w:jc w:val="center"/>
        <w:outlineLvl w:val="2"/>
        <w:rPr>
          <w:rFonts w:ascii="Georgia" w:hAnsi="Georgia"/>
          <w:b/>
          <w:bCs/>
          <w:sz w:val="27"/>
          <w:szCs w:val="27"/>
        </w:rPr>
      </w:pPr>
      <w:r w:rsidRPr="00B01578">
        <w:rPr>
          <w:rFonts w:ascii="Georgia" w:hAnsi="Georgia"/>
          <w:b/>
          <w:bCs/>
          <w:sz w:val="27"/>
          <w:szCs w:val="27"/>
        </w:rPr>
        <w:t>Next Steps</w:t>
      </w:r>
    </w:p>
    <w:p w:rsidR="00B01578" w:rsidRPr="00B01578" w:rsidRDefault="00B01578" w:rsidP="00B01578">
      <w:pPr>
        <w:spacing w:before="100" w:beforeAutospacing="1" w:after="100" w:afterAutospacing="1"/>
        <w:ind w:firstLine="720"/>
        <w:jc w:val="both"/>
        <w:rPr>
          <w:rFonts w:ascii="Georgia" w:hAnsi="Georgia"/>
        </w:rPr>
      </w:pPr>
      <w:r w:rsidRPr="00B01578">
        <w:rPr>
          <w:rFonts w:ascii="Georgia" w:hAnsi="Georgia"/>
        </w:rPr>
        <w:t xml:space="preserve">To improve the model, we could try changing the features, fine-tuning the settings, or using more advanced models like random forests or </w:t>
      </w:r>
      <w:proofErr w:type="spellStart"/>
      <w:r w:rsidRPr="00B01578">
        <w:rPr>
          <w:rFonts w:ascii="Georgia" w:hAnsi="Georgia"/>
        </w:rPr>
        <w:t>XGBoost</w:t>
      </w:r>
      <w:proofErr w:type="spellEnd"/>
      <w:r w:rsidRPr="00B01578">
        <w:rPr>
          <w:rFonts w:ascii="Georgia" w:hAnsi="Georgia"/>
        </w:rPr>
        <w:t>. Also, adjusting the decision threshold for high-risk loans might help balance precision and recall.</w:t>
      </w:r>
    </w:p>
    <w:p w:rsidR="00B01578" w:rsidRPr="00B01578" w:rsidRDefault="00B01578" w:rsidP="00B01578">
      <w:pPr>
        <w:spacing w:before="100" w:beforeAutospacing="1" w:after="100" w:afterAutospacing="1"/>
        <w:jc w:val="center"/>
        <w:outlineLvl w:val="2"/>
        <w:rPr>
          <w:rFonts w:ascii="Georgia" w:hAnsi="Georgia"/>
          <w:b/>
          <w:bCs/>
          <w:sz w:val="28"/>
          <w:szCs w:val="28"/>
        </w:rPr>
      </w:pPr>
      <w:r w:rsidRPr="00B01578">
        <w:rPr>
          <w:rFonts w:ascii="Georgia" w:hAnsi="Georgia"/>
          <w:b/>
          <w:bCs/>
          <w:sz w:val="28"/>
          <w:szCs w:val="28"/>
        </w:rPr>
        <w:t>Conclusion</w:t>
      </w:r>
    </w:p>
    <w:p w:rsidR="00B01578" w:rsidRPr="00B01578" w:rsidRDefault="00B01578" w:rsidP="00B01578">
      <w:pPr>
        <w:spacing w:before="100" w:beforeAutospacing="1" w:after="100" w:afterAutospacing="1"/>
        <w:ind w:firstLine="720"/>
        <w:jc w:val="both"/>
        <w:rPr>
          <w:rFonts w:ascii="Georgia" w:hAnsi="Georgia"/>
        </w:rPr>
      </w:pPr>
      <w:r w:rsidRPr="00B01578">
        <w:rPr>
          <w:rFonts w:ascii="Georgia" w:hAnsi="Georgia"/>
        </w:rPr>
        <w:t>The logistic regression model works really well for both healthy and high-risk loans. However, there’s still room for improvement, especially with high-risk loans, to reduce mistakes and make the model more accurate. The current model is a good starting point and can be made even better.</w:t>
      </w:r>
    </w:p>
    <w:p w:rsidR="00B01578" w:rsidRPr="00B01578" w:rsidRDefault="00B01578" w:rsidP="00B01578">
      <w:pPr>
        <w:rPr>
          <w:rFonts w:ascii="Georgia" w:hAnsi="Georgia"/>
          <w:b/>
          <w:bCs/>
        </w:rPr>
      </w:pPr>
    </w:p>
    <w:p w:rsidR="00CC1434" w:rsidRPr="00B01578" w:rsidRDefault="00CC1434" w:rsidP="00CC1434">
      <w:pPr>
        <w:rPr>
          <w:rFonts w:ascii="Georgia" w:hAnsi="Georgia"/>
          <w:b/>
          <w:bCs/>
        </w:rPr>
      </w:pPr>
    </w:p>
    <w:p w:rsidR="006D72EF" w:rsidRPr="00B01578" w:rsidRDefault="006D72EF" w:rsidP="006D72EF">
      <w:pPr>
        <w:rPr>
          <w:rFonts w:ascii="Georgia" w:hAnsi="Georgia"/>
        </w:rPr>
      </w:pPr>
    </w:p>
    <w:sectPr w:rsidR="006D72EF" w:rsidRPr="00B0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4A9"/>
    <w:multiLevelType w:val="hybridMultilevel"/>
    <w:tmpl w:val="69B4B13E"/>
    <w:lvl w:ilvl="0" w:tplc="DCFC290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482F"/>
    <w:multiLevelType w:val="multilevel"/>
    <w:tmpl w:val="11F4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F7CB6"/>
    <w:multiLevelType w:val="hybridMultilevel"/>
    <w:tmpl w:val="B2C47CC2"/>
    <w:lvl w:ilvl="0" w:tplc="A55430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566466">
    <w:abstractNumId w:val="0"/>
  </w:num>
  <w:num w:numId="2" w16cid:durableId="164980421">
    <w:abstractNumId w:val="2"/>
  </w:num>
  <w:num w:numId="3" w16cid:durableId="152590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EF"/>
    <w:rsid w:val="0005176B"/>
    <w:rsid w:val="006D72EF"/>
    <w:rsid w:val="00B01578"/>
    <w:rsid w:val="00C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EEE87"/>
  <w15:chartTrackingRefBased/>
  <w15:docId w15:val="{67DBB6BF-007F-F440-ABCB-547A763C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7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2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2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2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2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2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2E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14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5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aleksandrakrysiuk@gmail.com</dc:creator>
  <cp:keywords/>
  <dc:description/>
  <cp:lastModifiedBy>aleksandrakrysiuk@gmail.com</cp:lastModifiedBy>
  <cp:revision>1</cp:revision>
  <dcterms:created xsi:type="dcterms:W3CDTF">2025-01-11T19:20:00Z</dcterms:created>
  <dcterms:modified xsi:type="dcterms:W3CDTF">2025-01-11T19:50:00Z</dcterms:modified>
</cp:coreProperties>
</file>