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78E" w:rsidRPr="009962BD" w:rsidRDefault="00EB31AA" w:rsidP="00FE478E">
      <w:pPr>
        <w:jc w:val="right"/>
        <w:rPr>
          <w:rFonts w:cstheme="minorHAnsi"/>
        </w:rPr>
      </w:pPr>
      <w:r>
        <w:rPr>
          <w:rFonts w:cstheme="minorHAnsi"/>
        </w:rPr>
        <w:t>Манасян Оганес, Орова Александра</w:t>
      </w:r>
      <w:r w:rsidR="00FE478E" w:rsidRPr="009962BD">
        <w:rPr>
          <w:rFonts w:cstheme="minorHAnsi"/>
        </w:rPr>
        <w:t>, 33601\2</w:t>
      </w:r>
    </w:p>
    <w:p w:rsidR="00FE478E" w:rsidRPr="009962BD" w:rsidRDefault="00FE478E" w:rsidP="00FE478E">
      <w:pPr>
        <w:jc w:val="center"/>
        <w:rPr>
          <w:rFonts w:cstheme="minorHAnsi"/>
        </w:rPr>
      </w:pPr>
      <w:r w:rsidRPr="009962BD">
        <w:rPr>
          <w:rFonts w:cstheme="minorHAnsi"/>
        </w:rPr>
        <w:t>Лабораторная №3</w:t>
      </w:r>
    </w:p>
    <w:p w:rsidR="00FE478E" w:rsidRPr="009962BD" w:rsidRDefault="00FE478E" w:rsidP="00FE478E">
      <w:pPr>
        <w:jc w:val="center"/>
        <w:rPr>
          <w:rFonts w:cstheme="minorHAnsi"/>
        </w:rPr>
      </w:pPr>
      <w:r w:rsidRPr="009962BD">
        <w:rPr>
          <w:rFonts w:cstheme="minorHAnsi"/>
        </w:rPr>
        <w:t>Транспортная задача</w:t>
      </w:r>
    </w:p>
    <w:p w:rsidR="00FE478E" w:rsidRPr="009962BD" w:rsidRDefault="00FE478E" w:rsidP="00024F0D">
      <w:pPr>
        <w:pStyle w:val="a3"/>
        <w:numPr>
          <w:ilvl w:val="0"/>
          <w:numId w:val="1"/>
        </w:numPr>
        <w:rPr>
          <w:rFonts w:cstheme="minorHAnsi"/>
          <w:b/>
        </w:rPr>
      </w:pPr>
      <w:r w:rsidRPr="009962BD">
        <w:rPr>
          <w:rFonts w:cstheme="minorHAnsi"/>
          <w:b/>
        </w:rPr>
        <w:t>Постановка задачи:</w:t>
      </w:r>
    </w:p>
    <w:p w:rsidR="00024F0D" w:rsidRPr="009962BD" w:rsidRDefault="00095780" w:rsidP="00024F0D">
      <w:pPr>
        <w:pStyle w:val="a3"/>
        <w:rPr>
          <w:rFonts w:eastAsiaTheme="minorEastAsia" w:cstheme="minorHAnsi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ij</m:t>
                    </m:r>
                  </m:sub>
                </m:sSub>
              </m:e>
            </m:d>
          </m:e>
        </m:d>
      </m:oMath>
      <w:r w:rsidR="00024F0D" w:rsidRPr="009962BD">
        <w:rPr>
          <w:rFonts w:eastAsiaTheme="minorEastAsia" w:cstheme="minorHAnsi"/>
        </w:rPr>
        <w:t xml:space="preserve"> – стоимость перевозки из пункта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024F0D" w:rsidRPr="009962BD">
        <w:rPr>
          <w:rFonts w:eastAsiaTheme="minorEastAsia" w:cstheme="minorHAnsi"/>
        </w:rPr>
        <w:t xml:space="preserve"> в пункт </w:t>
      </w:r>
      <m:oMath>
        <m:r>
          <w:rPr>
            <w:rFonts w:ascii="Cambria Math" w:eastAsiaTheme="minorEastAsia" w:hAnsi="Cambria Math" w:cstheme="minorHAnsi"/>
            <w:lang w:val="en-US"/>
          </w:rPr>
          <m:t>j</m:t>
        </m:r>
      </m:oMath>
      <w:r w:rsidR="00024F0D" w:rsidRPr="009962BD">
        <w:rPr>
          <w:rFonts w:eastAsiaTheme="minorEastAsia" w:cstheme="minorHAnsi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 xml:space="preserve">, i=1,…,m,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r>
          <w:rPr>
            <w:rFonts w:ascii="Cambria Math" w:eastAsiaTheme="minorEastAsia" w:hAnsi="Cambria Math" w:cstheme="minorHAnsi"/>
          </w:rPr>
          <m:t>, j=1,…,n</m:t>
        </m:r>
      </m:oMath>
    </w:p>
    <w:p w:rsidR="00024F0D" w:rsidRPr="009962BD" w:rsidRDefault="00095780" w:rsidP="00024F0D">
      <w:pPr>
        <w:pStyle w:val="a3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24F0D" w:rsidRPr="009962BD">
        <w:rPr>
          <w:rFonts w:eastAsiaTheme="minorEastAsia" w:cstheme="minorHAnsi"/>
          <w:i/>
        </w:rPr>
        <w:t xml:space="preserve"> </w:t>
      </w:r>
      <w:r w:rsidR="00024F0D" w:rsidRPr="009962BD">
        <w:rPr>
          <w:rFonts w:eastAsiaTheme="minorEastAsia" w:cstheme="minorHAnsi"/>
        </w:rPr>
        <w:t xml:space="preserve">– количество товара которое лежит на складе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024F0D" w:rsidRPr="009962BD">
        <w:rPr>
          <w:rFonts w:eastAsiaTheme="minorEastAsia" w:cstheme="minorHAnsi"/>
        </w:rPr>
        <w:t>.</w:t>
      </w:r>
    </w:p>
    <w:p w:rsidR="00024F0D" w:rsidRPr="009962BD" w:rsidRDefault="009962BD" w:rsidP="00024F0D">
      <w:pPr>
        <w:pStyle w:val="a3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j</m:t>
            </m:r>
          </m:sub>
        </m:sSub>
      </m:oMath>
      <w:r w:rsidR="00024F0D" w:rsidRPr="009962BD">
        <w:rPr>
          <w:rFonts w:eastAsiaTheme="minorEastAsia" w:cstheme="minorHAnsi"/>
          <w:i/>
        </w:rPr>
        <w:t xml:space="preserve"> </w:t>
      </w:r>
      <w:r w:rsidR="00024F0D" w:rsidRPr="009962BD">
        <w:rPr>
          <w:rFonts w:eastAsiaTheme="minorEastAsia" w:cstheme="minorHAnsi"/>
        </w:rPr>
        <w:t xml:space="preserve">– количество товара, которое необходимо привести в пункт </w:t>
      </w:r>
      <w:r w:rsidR="00024F0D" w:rsidRPr="009962BD">
        <w:rPr>
          <w:rFonts w:eastAsiaTheme="minorEastAsia" w:cstheme="minorHAnsi"/>
          <w:lang w:val="en-US"/>
        </w:rPr>
        <w:t>j</w:t>
      </w:r>
      <w:r w:rsidR="00024F0D" w:rsidRPr="009962BD">
        <w:rPr>
          <w:rFonts w:eastAsiaTheme="minorEastAsia" w:cstheme="minorHAnsi"/>
        </w:rPr>
        <w:t>.</w:t>
      </w:r>
    </w:p>
    <w:p w:rsidR="00024F0D" w:rsidRPr="009962BD" w:rsidRDefault="009962BD" w:rsidP="00024F0D">
      <w:pPr>
        <w:pStyle w:val="a3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 xml:space="preserve">Пусть 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  <w:lang w:val="en-US"/>
              </w:rPr>
              <m:t>ij</m:t>
            </m:r>
          </m:sub>
        </m:sSub>
      </m:oMath>
      <w:r w:rsidR="00024F0D" w:rsidRPr="009962BD">
        <w:rPr>
          <w:rFonts w:cstheme="minorHAnsi"/>
          <w:i/>
        </w:rPr>
        <w:t>−</w:t>
      </w:r>
      <w:r w:rsidR="00024F0D" w:rsidRPr="009962BD">
        <w:rPr>
          <w:rFonts w:cstheme="minorHAnsi"/>
        </w:rPr>
        <w:t xml:space="preserve"> объем перевозок.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  <m:r>
          <w:rPr>
            <w:rFonts w:ascii="Cambria Math" w:hAnsi="Cambria Math" w:cstheme="minorHAnsi"/>
          </w:rPr>
          <m:t xml:space="preserve">≥0,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j=1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</m:sSub>
            <m:r>
              <w:rPr>
                <w:rFonts w:ascii="Cambria Math" w:hAnsi="Cambria Math" w:cstheme="minorHAnsi"/>
              </w:rPr>
              <m:t>≤a, i=1,…,m</m:t>
            </m:r>
          </m:e>
        </m:nary>
      </m:oMath>
    </w:p>
    <w:p w:rsidR="00024F0D" w:rsidRPr="009962BD" w:rsidRDefault="00095780" w:rsidP="00024F0D">
      <w:pPr>
        <w:pStyle w:val="a3"/>
        <w:rPr>
          <w:rFonts w:eastAsiaTheme="minorEastAsia" w:cstheme="minorHAnsi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ij</m:t>
                </m:r>
              </m:sub>
            </m:sSub>
            <m:r>
              <w:rPr>
                <w:rFonts w:ascii="Cambria Math" w:hAnsi="Cambria Math" w:cstheme="minorHAnsi"/>
              </w:rPr>
              <m:t>=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</m:sSub>
            <m:r>
              <w:rPr>
                <w:rFonts w:ascii="Cambria Math" w:hAnsi="Cambria Math" w:cstheme="minorHAnsi"/>
              </w:rPr>
              <m:t>,   j=1,…,n</m:t>
            </m:r>
          </m:e>
        </m:nary>
      </m:oMath>
      <w:r w:rsidR="00024F0D" w:rsidRPr="009962BD">
        <w:rPr>
          <w:rFonts w:eastAsiaTheme="minorEastAsia" w:cstheme="minorHAnsi"/>
        </w:rPr>
        <w:t xml:space="preserve"> </w:t>
      </w:r>
    </w:p>
    <w:p w:rsidR="00024F0D" w:rsidRPr="009962BD" w:rsidRDefault="00024F0D" w:rsidP="00024F0D">
      <w:pPr>
        <w:pStyle w:val="a3"/>
        <w:rPr>
          <w:rFonts w:eastAsiaTheme="minorEastAsia" w:cstheme="minorHAnsi"/>
        </w:rPr>
      </w:pPr>
      <w:r w:rsidRPr="009962BD">
        <w:rPr>
          <w:rFonts w:eastAsiaTheme="minorEastAsia" w:cstheme="minorHAnsi"/>
        </w:rPr>
        <w:t xml:space="preserve">Требуется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  <m:r>
              <w:rPr>
                <w:rFonts w:ascii="Cambria Math" w:eastAsiaTheme="minorEastAsia" w:hAnsi="Cambria Math" w:cstheme="minorHAnsi"/>
              </w:rPr>
              <m:t>=1</m:t>
            </m:r>
          </m:sub>
          <m:sup>
            <m:r>
              <w:rPr>
                <w:rFonts w:ascii="Cambria Math" w:eastAsiaTheme="minorEastAsia" w:hAnsi="Cambria Math" w:cstheme="minorHAnsi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ij</m:t>
                    </m:r>
                  </m:sub>
                </m:sSub>
              </m:e>
            </m:nary>
          </m:e>
        </m:nary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  <m:r>
          <w:rPr>
            <w:rFonts w:ascii="Cambria Math" w:eastAsiaTheme="minorEastAsia" w:hAnsi="Cambria Math" w:cstheme="minorHAnsi"/>
          </w:rPr>
          <m:t>→min</m:t>
        </m:r>
      </m:oMath>
    </w:p>
    <w:p w:rsidR="00024F0D" w:rsidRPr="009962BD" w:rsidRDefault="00024F0D" w:rsidP="00024F0D">
      <w:pPr>
        <w:pStyle w:val="a3"/>
        <w:rPr>
          <w:rFonts w:eastAsiaTheme="minorEastAsia" w:cstheme="minorHAnsi"/>
        </w:rPr>
      </w:pPr>
    </w:p>
    <w:p w:rsidR="00024F0D" w:rsidRPr="00ED6DDE" w:rsidRDefault="00024F0D" w:rsidP="00ED6DDE">
      <w:pPr>
        <w:pStyle w:val="a3"/>
        <w:rPr>
          <w:rFonts w:eastAsiaTheme="minorEastAsia" w:cstheme="minorHAnsi"/>
        </w:rPr>
      </w:pPr>
      <w:r w:rsidRPr="009962BD">
        <w:rPr>
          <w:rFonts w:eastAsiaTheme="minorEastAsia" w:cstheme="minorHAnsi"/>
        </w:rPr>
        <w:t>Наша задача решается методом северо-западного угла. Имеются усложнения:</w:t>
      </w:r>
      <w:r w:rsidR="00ED6DDE">
        <w:rPr>
          <w:rFonts w:eastAsiaTheme="minorEastAsia" w:cstheme="minorHAnsi"/>
        </w:rPr>
        <w:t xml:space="preserve"> запрет на поставку и </w:t>
      </w:r>
      <w:proofErr w:type="spellStart"/>
      <w:r w:rsidR="00ED6DDE">
        <w:rPr>
          <w:rFonts w:eastAsiaTheme="minorEastAsia" w:cstheme="minorHAnsi"/>
        </w:rPr>
        <w:t>многопродуктовая</w:t>
      </w:r>
      <w:proofErr w:type="spellEnd"/>
      <w:r w:rsidR="00ED6DDE">
        <w:rPr>
          <w:rFonts w:eastAsiaTheme="minorEastAsia" w:cstheme="minorHAnsi"/>
        </w:rPr>
        <w:t xml:space="preserve"> задача.</w:t>
      </w:r>
    </w:p>
    <w:p w:rsidR="00E24CFE" w:rsidRPr="009962BD" w:rsidRDefault="00E24CFE" w:rsidP="00024F0D">
      <w:pPr>
        <w:pStyle w:val="a3"/>
        <w:rPr>
          <w:rFonts w:eastAsiaTheme="minorEastAsia" w:cstheme="minorHAnsi"/>
        </w:rPr>
      </w:pPr>
    </w:p>
    <w:p w:rsidR="00024F0D" w:rsidRPr="009962BD" w:rsidRDefault="00E24CFE" w:rsidP="00E24CFE">
      <w:pPr>
        <w:pStyle w:val="a3"/>
        <w:numPr>
          <w:ilvl w:val="0"/>
          <w:numId w:val="1"/>
        </w:numPr>
        <w:rPr>
          <w:rFonts w:eastAsiaTheme="minorEastAsia" w:cstheme="minorHAnsi"/>
          <w:b/>
        </w:rPr>
      </w:pPr>
      <w:r w:rsidRPr="009962BD">
        <w:rPr>
          <w:rFonts w:eastAsiaTheme="minorEastAsia" w:cstheme="minorHAnsi"/>
          <w:b/>
        </w:rPr>
        <w:t>Пример решения.</w:t>
      </w:r>
    </w:p>
    <w:p w:rsidR="00E24CFE" w:rsidRPr="009962BD" w:rsidRDefault="00E24CFE" w:rsidP="00E24CFE">
      <w:pPr>
        <w:pStyle w:val="a3"/>
        <w:rPr>
          <w:rFonts w:eastAsiaTheme="minorEastAsia" w:cstheme="minorHAnsi"/>
        </w:rPr>
      </w:pPr>
      <w:r w:rsidRPr="009962BD">
        <w:rPr>
          <w:rFonts w:cstheme="minorHAnsi"/>
          <w:color w:val="000000"/>
          <w:shd w:val="clear" w:color="auto" w:fill="FFFFFF"/>
        </w:rPr>
        <w:t>В этом примере в условиях задачи заданы возможности</w:t>
      </w:r>
      <w:bookmarkStart w:id="0" w:name="_GoBack"/>
      <w:bookmarkEnd w:id="0"/>
      <w:r w:rsidRPr="009962BD">
        <w:rPr>
          <w:rFonts w:cstheme="minorHAnsi"/>
          <w:color w:val="000000"/>
          <w:shd w:val="clear" w:color="auto" w:fill="FFFFFF"/>
        </w:rPr>
        <w:t xml:space="preserve"> поставщиков </w:t>
      </w:r>
      <w:proofErr w:type="spellStart"/>
      <w:r w:rsidRPr="009962BD">
        <w:rPr>
          <w:rFonts w:cstheme="minorHAnsi"/>
          <w:i/>
          <w:iCs/>
          <w:color w:val="000000"/>
          <w:shd w:val="clear" w:color="auto" w:fill="FFFFFF"/>
        </w:rPr>
        <w:t>A</w:t>
      </w:r>
      <w:r w:rsidRPr="009962BD">
        <w:rPr>
          <w:rFonts w:cstheme="minorHAnsi"/>
          <w:i/>
          <w:iCs/>
          <w:color w:val="000000"/>
          <w:shd w:val="clear" w:color="auto" w:fill="FFFFFF"/>
          <w:vertAlign w:val="subscript"/>
        </w:rPr>
        <w:t>i</w:t>
      </w:r>
      <w:proofErr w:type="spellEnd"/>
      <w:r w:rsidRPr="009962BD">
        <w:rPr>
          <w:rFonts w:cstheme="minorHAnsi"/>
          <w:color w:val="000000"/>
          <w:shd w:val="clear" w:color="auto" w:fill="FFFFFF"/>
        </w:rPr>
        <w:t> и потребности потребителей </w:t>
      </w:r>
      <w:proofErr w:type="spellStart"/>
      <w:r w:rsidRPr="009962BD">
        <w:rPr>
          <w:rFonts w:cstheme="minorHAnsi"/>
          <w:i/>
          <w:iCs/>
          <w:color w:val="000000"/>
          <w:shd w:val="clear" w:color="auto" w:fill="FFFFFF"/>
        </w:rPr>
        <w:t>B</w:t>
      </w:r>
      <w:r w:rsidRPr="009962BD">
        <w:rPr>
          <w:rFonts w:cstheme="minorHAnsi"/>
          <w:i/>
          <w:iCs/>
          <w:color w:val="000000"/>
          <w:shd w:val="clear" w:color="auto" w:fill="FFFFFF"/>
          <w:vertAlign w:val="subscript"/>
        </w:rPr>
        <w:t>j</w:t>
      </w:r>
      <w:proofErr w:type="spellEnd"/>
      <w:r w:rsidRPr="009962BD">
        <w:rPr>
          <w:rFonts w:cstheme="minorHAnsi"/>
          <w:color w:val="000000"/>
          <w:shd w:val="clear" w:color="auto" w:fill="FFFFFF"/>
        </w:rPr>
        <w:t>. Требуется найти допустимые объемы перевозки от каждого поставщика к каждому потребителю </w:t>
      </w:r>
      <w:proofErr w:type="spellStart"/>
      <w:r w:rsidRPr="009962BD">
        <w:rPr>
          <w:rFonts w:cstheme="minorHAnsi"/>
          <w:i/>
          <w:iCs/>
          <w:color w:val="000000"/>
          <w:shd w:val="clear" w:color="auto" w:fill="FFFFFF"/>
        </w:rPr>
        <w:t>X</w:t>
      </w:r>
      <w:r w:rsidRPr="009962BD">
        <w:rPr>
          <w:rFonts w:cstheme="minorHAnsi"/>
          <w:i/>
          <w:iCs/>
          <w:color w:val="000000"/>
          <w:shd w:val="clear" w:color="auto" w:fill="FFFFFF"/>
          <w:vertAlign w:val="subscript"/>
        </w:rPr>
        <w:t>ij</w:t>
      </w:r>
      <w:proofErr w:type="spellEnd"/>
      <w:r w:rsidRPr="009962BD">
        <w:rPr>
          <w:rFonts w:cstheme="minorHAnsi"/>
          <w:color w:val="000000"/>
          <w:shd w:val="clear" w:color="auto" w:fill="FFFFFF"/>
        </w:rPr>
        <w:t>.</w:t>
      </w:r>
      <w:r w:rsidRPr="009962BD">
        <w:rPr>
          <w:rFonts w:eastAsiaTheme="minorEastAsia" w:cstheme="minorHAnsi"/>
        </w:rPr>
        <w:t xml:space="preserve">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723"/>
        <w:gridCol w:w="1730"/>
        <w:gridCol w:w="1724"/>
        <w:gridCol w:w="1724"/>
        <w:gridCol w:w="1724"/>
      </w:tblGrid>
      <w:tr w:rsidR="00E24CFE" w:rsidRPr="009962BD" w:rsidTr="00E24CFE">
        <w:tc>
          <w:tcPr>
            <w:tcW w:w="1869" w:type="dxa"/>
          </w:tcPr>
          <w:p w:rsidR="00E24CFE" w:rsidRPr="009962BD" w:rsidRDefault="00E24CFE" w:rsidP="00E24CFE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869" w:type="dxa"/>
          </w:tcPr>
          <w:p w:rsidR="00E24CFE" w:rsidRPr="009962BD" w:rsidRDefault="00095780" w:rsidP="00E24CFE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oMath>
            <w:r w:rsidR="00E24CFE" w:rsidRPr="009962BD">
              <w:rPr>
                <w:rFonts w:eastAsiaTheme="minorEastAsia" w:cstheme="minorHAnsi"/>
                <w:lang w:val="en-US"/>
              </w:rPr>
              <w:t>, 20</w:t>
            </w:r>
            <w:r w:rsidR="00E24CFE" w:rsidRPr="009962BD">
              <w:rPr>
                <w:rFonts w:eastAsiaTheme="minorEastAsia" w:cstheme="minorHAnsi"/>
              </w:rPr>
              <w:t>кг.</w:t>
            </w:r>
          </w:p>
        </w:tc>
        <w:tc>
          <w:tcPr>
            <w:tcW w:w="1869" w:type="dxa"/>
          </w:tcPr>
          <w:p w:rsidR="00E24CFE" w:rsidRPr="009962BD" w:rsidRDefault="00095780" w:rsidP="00E24CFE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oMath>
            <w:r w:rsidR="00E24CFE" w:rsidRPr="009962BD">
              <w:rPr>
                <w:rFonts w:eastAsiaTheme="minorEastAsia" w:cstheme="minorHAnsi"/>
              </w:rPr>
              <w:t>, 30кг</w:t>
            </w:r>
          </w:p>
        </w:tc>
        <w:tc>
          <w:tcPr>
            <w:tcW w:w="1869" w:type="dxa"/>
          </w:tcPr>
          <w:p w:rsidR="00E24CFE" w:rsidRPr="009962BD" w:rsidRDefault="00095780" w:rsidP="00E24CFE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</m:oMath>
            <w:r w:rsidR="00E24CFE" w:rsidRPr="009962BD">
              <w:rPr>
                <w:rFonts w:eastAsiaTheme="minorEastAsia" w:cstheme="minorHAnsi"/>
              </w:rPr>
              <w:t>, 30кг</w:t>
            </w:r>
          </w:p>
        </w:tc>
        <w:tc>
          <w:tcPr>
            <w:tcW w:w="1869" w:type="dxa"/>
          </w:tcPr>
          <w:p w:rsidR="00E24CFE" w:rsidRPr="009962BD" w:rsidRDefault="00095780" w:rsidP="00D32A91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oMath>
            <w:r w:rsidR="00E24CFE" w:rsidRPr="009962BD">
              <w:rPr>
                <w:rFonts w:eastAsiaTheme="minorEastAsia" w:cstheme="minorHAnsi"/>
              </w:rPr>
              <w:t xml:space="preserve">, </w:t>
            </w:r>
            <w:r w:rsidR="00D32A91" w:rsidRPr="009962BD">
              <w:rPr>
                <w:rFonts w:eastAsiaTheme="minorEastAsia" w:cstheme="minorHAnsi"/>
                <w:lang w:val="en-US"/>
              </w:rPr>
              <w:t>1</w:t>
            </w:r>
            <w:r w:rsidR="00E24CFE" w:rsidRPr="009962BD">
              <w:rPr>
                <w:rFonts w:eastAsiaTheme="minorEastAsia" w:cstheme="minorHAnsi"/>
              </w:rPr>
              <w:t>0кг</w:t>
            </w:r>
          </w:p>
        </w:tc>
      </w:tr>
      <w:tr w:rsidR="00E24CFE" w:rsidRPr="009962BD" w:rsidTr="00E24CFE">
        <w:tc>
          <w:tcPr>
            <w:tcW w:w="1869" w:type="dxa"/>
          </w:tcPr>
          <w:p w:rsidR="00E24CFE" w:rsidRPr="009962BD" w:rsidRDefault="00095780" w:rsidP="00E24CFE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oMath>
            <w:r w:rsidR="00E24CFE" w:rsidRPr="009962BD">
              <w:rPr>
                <w:rFonts w:eastAsiaTheme="minorEastAsia" w:cstheme="minorHAnsi"/>
                <w:lang w:val="en-US"/>
              </w:rPr>
              <w:t xml:space="preserve">, </w:t>
            </w:r>
            <w:r w:rsidR="00E24CFE" w:rsidRPr="009962BD">
              <w:rPr>
                <w:rFonts w:eastAsiaTheme="minorEastAsia" w:cstheme="minorHAnsi"/>
              </w:rPr>
              <w:t>30кг</w:t>
            </w:r>
          </w:p>
        </w:tc>
        <w:tc>
          <w:tcPr>
            <w:tcW w:w="1869" w:type="dxa"/>
          </w:tcPr>
          <w:p w:rsidR="00E24CFE" w:rsidRPr="009962BD" w:rsidRDefault="00E24CFE" w:rsidP="00E24CFE">
            <w:pPr>
              <w:pStyle w:val="a3"/>
              <w:ind w:left="0"/>
              <w:rPr>
                <w:rFonts w:eastAsiaTheme="minorEastAsia" w:cstheme="minorHAnsi"/>
                <w:i/>
                <w:lang w:val="en-US"/>
              </w:rPr>
            </w:pPr>
          </w:p>
        </w:tc>
        <w:tc>
          <w:tcPr>
            <w:tcW w:w="1869" w:type="dxa"/>
          </w:tcPr>
          <w:p w:rsidR="00E24CFE" w:rsidRPr="009962BD" w:rsidRDefault="00E24CFE" w:rsidP="00E24CFE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869" w:type="dxa"/>
          </w:tcPr>
          <w:p w:rsidR="00E24CFE" w:rsidRPr="009962BD" w:rsidRDefault="00E24CFE" w:rsidP="00E24CFE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869" w:type="dxa"/>
          </w:tcPr>
          <w:p w:rsidR="00E24CFE" w:rsidRPr="009962BD" w:rsidRDefault="00E24CFE" w:rsidP="00E24CFE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</w:tr>
      <w:tr w:rsidR="00E24CFE" w:rsidRPr="009962BD" w:rsidTr="00D32A91">
        <w:tc>
          <w:tcPr>
            <w:tcW w:w="1869" w:type="dxa"/>
          </w:tcPr>
          <w:p w:rsidR="00E24CFE" w:rsidRPr="009962BD" w:rsidRDefault="00095780" w:rsidP="00E24CFE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oMath>
            <w:r w:rsidR="00E24CFE" w:rsidRPr="009962BD">
              <w:rPr>
                <w:rFonts w:eastAsiaTheme="minorEastAsia" w:cstheme="minorHAnsi"/>
              </w:rPr>
              <w:t>, 40кг</w:t>
            </w:r>
          </w:p>
        </w:tc>
        <w:tc>
          <w:tcPr>
            <w:tcW w:w="1869" w:type="dxa"/>
            <w:shd w:val="clear" w:color="auto" w:fill="FFFFFF" w:themeFill="background1"/>
          </w:tcPr>
          <w:p w:rsidR="00E24CFE" w:rsidRPr="009962BD" w:rsidRDefault="00E24CFE" w:rsidP="00E24CFE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869" w:type="dxa"/>
          </w:tcPr>
          <w:p w:rsidR="00E24CFE" w:rsidRPr="009962BD" w:rsidRDefault="00E24CFE" w:rsidP="00E24CFE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869" w:type="dxa"/>
          </w:tcPr>
          <w:p w:rsidR="00E24CFE" w:rsidRPr="009962BD" w:rsidRDefault="00E24CFE" w:rsidP="00E24CFE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869" w:type="dxa"/>
          </w:tcPr>
          <w:p w:rsidR="00E24CFE" w:rsidRPr="009962BD" w:rsidRDefault="00E24CFE" w:rsidP="00E24CFE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</w:tr>
      <w:tr w:rsidR="00E24CFE" w:rsidRPr="009962BD" w:rsidTr="00D32A91">
        <w:tc>
          <w:tcPr>
            <w:tcW w:w="1869" w:type="dxa"/>
          </w:tcPr>
          <w:p w:rsidR="00E24CFE" w:rsidRPr="009962BD" w:rsidRDefault="00095780" w:rsidP="00E24CFE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</m:oMath>
            <w:r w:rsidR="00E24CFE" w:rsidRPr="009962BD">
              <w:rPr>
                <w:rFonts w:eastAsiaTheme="minorEastAsia" w:cstheme="minorHAnsi"/>
              </w:rPr>
              <w:t>, 20кг</w:t>
            </w:r>
          </w:p>
        </w:tc>
        <w:tc>
          <w:tcPr>
            <w:tcW w:w="1869" w:type="dxa"/>
            <w:shd w:val="clear" w:color="auto" w:fill="FFFFFF" w:themeFill="background1"/>
          </w:tcPr>
          <w:p w:rsidR="00E24CFE" w:rsidRPr="009962BD" w:rsidRDefault="00E24CFE" w:rsidP="00E24CFE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869" w:type="dxa"/>
          </w:tcPr>
          <w:p w:rsidR="00E24CFE" w:rsidRPr="009962BD" w:rsidRDefault="00E24CFE" w:rsidP="00E24CFE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869" w:type="dxa"/>
          </w:tcPr>
          <w:p w:rsidR="00E24CFE" w:rsidRPr="009962BD" w:rsidRDefault="00E24CFE" w:rsidP="00E24CFE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869" w:type="dxa"/>
          </w:tcPr>
          <w:p w:rsidR="00E24CFE" w:rsidRPr="009962BD" w:rsidRDefault="00E24CFE" w:rsidP="00E24CFE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</w:tr>
    </w:tbl>
    <w:p w:rsidR="00E24CFE" w:rsidRPr="009962BD" w:rsidRDefault="00E24CFE" w:rsidP="00E24CFE">
      <w:pPr>
        <w:pStyle w:val="a3"/>
        <w:rPr>
          <w:rFonts w:eastAsiaTheme="minorEastAsia" w:cstheme="minorHAnsi"/>
        </w:rPr>
      </w:pPr>
    </w:p>
    <w:p w:rsidR="00E24CFE" w:rsidRPr="009962BD" w:rsidRDefault="00E24CFE" w:rsidP="00E24CFE">
      <w:pPr>
        <w:pStyle w:val="a3"/>
        <w:rPr>
          <w:rFonts w:cstheme="minorHAnsi"/>
          <w:color w:val="000000"/>
          <w:shd w:val="clear" w:color="auto" w:fill="FFFFFF"/>
        </w:rPr>
      </w:pPr>
      <w:r w:rsidRPr="009962BD">
        <w:rPr>
          <w:rFonts w:eastAsiaTheme="minorEastAsia" w:cstheme="minorHAnsi"/>
          <w:i/>
        </w:rPr>
        <w:t>Шаг 1</w:t>
      </w:r>
      <w:r w:rsidRPr="009962BD">
        <w:rPr>
          <w:rFonts w:eastAsiaTheme="minorEastAsia" w:cstheme="minorHAnsi"/>
        </w:rPr>
        <w:t xml:space="preserve">: </w:t>
      </w:r>
      <w:r w:rsidRPr="009962BD">
        <w:rPr>
          <w:rFonts w:cstheme="minorHAnsi"/>
          <w:color w:val="000000"/>
          <w:shd w:val="clear" w:color="auto" w:fill="FFFFFF"/>
        </w:rPr>
        <w:t>Первая ячейка — с которой начинается распределение — будет «северо-западная» ячейка в левом верхнем углу таблицы </w:t>
      </w:r>
      <w:r w:rsidRPr="009962BD">
        <w:rPr>
          <w:rFonts w:cstheme="minorHAnsi"/>
          <w:i/>
          <w:iCs/>
          <w:color w:val="000000"/>
          <w:shd w:val="clear" w:color="auto" w:fill="FFFFFF"/>
        </w:rPr>
        <w:t>X</w:t>
      </w:r>
      <w:r w:rsidRPr="009962BD">
        <w:rPr>
          <w:rFonts w:cstheme="minorHAnsi"/>
          <w:i/>
          <w:iCs/>
          <w:color w:val="000000"/>
          <w:shd w:val="clear" w:color="auto" w:fill="FFFFFF"/>
          <w:vertAlign w:val="subscript"/>
        </w:rPr>
        <w:t>11</w:t>
      </w:r>
      <w:r w:rsidRPr="009962BD">
        <w:rPr>
          <w:rFonts w:cstheme="minorHAnsi"/>
          <w:color w:val="000000"/>
          <w:shd w:val="clear" w:color="auto" w:fill="FFFFFF"/>
        </w:rPr>
        <w:t> (1-й поставщик, 1-й потребитель). Вписываем в эту ячейку максимальный объем, который позволяет запас поставщика и спрос потребителя (берем минимум между 20 и 30 кг, то есть 20 кг). Поскольку спрос 1-го потребителя полностью удовлетворен, ячейки соответствующего столбца заполняться больше не будут, для ясности закрашиваем 1-й столбец в серый цвет.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  <w:gridCol w:w="1725"/>
      </w:tblGrid>
      <w:tr w:rsidR="00D32A91" w:rsidRPr="009962BD" w:rsidTr="00D32A91"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  <w:lang w:val="en-US"/>
              </w:rPr>
              <w:t>, 20</w:t>
            </w:r>
            <w:r w:rsidR="00D32A91" w:rsidRPr="009962BD">
              <w:rPr>
                <w:rFonts w:eastAsiaTheme="minorEastAsia" w:cstheme="minorHAnsi"/>
              </w:rPr>
              <w:t>кг.</w:t>
            </w:r>
          </w:p>
        </w:tc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</w:rPr>
              <w:t>, 30кг</w:t>
            </w:r>
          </w:p>
        </w:tc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</w:rPr>
              <w:t>, 30кг</w:t>
            </w:r>
          </w:p>
        </w:tc>
        <w:tc>
          <w:tcPr>
            <w:tcW w:w="1725" w:type="dxa"/>
          </w:tcPr>
          <w:p w:rsidR="00D32A91" w:rsidRPr="009962BD" w:rsidRDefault="00095780" w:rsidP="00D32A91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</w:rPr>
              <w:t xml:space="preserve">, </w:t>
            </w:r>
            <w:r w:rsidR="00D32A91" w:rsidRPr="009962BD">
              <w:rPr>
                <w:rFonts w:eastAsiaTheme="minorEastAsia" w:cstheme="minorHAnsi"/>
                <w:lang w:val="en-US"/>
              </w:rPr>
              <w:t>1</w:t>
            </w:r>
            <w:r w:rsidR="00D32A91" w:rsidRPr="009962BD">
              <w:rPr>
                <w:rFonts w:eastAsiaTheme="minorEastAsia" w:cstheme="minorHAnsi"/>
              </w:rPr>
              <w:t>0кг</w:t>
            </w:r>
          </w:p>
        </w:tc>
      </w:tr>
      <w:tr w:rsidR="00D32A91" w:rsidRPr="009962BD" w:rsidTr="00D32A91"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  <w:lang w:val="en-US"/>
              </w:rPr>
              <w:t xml:space="preserve">, </w:t>
            </w:r>
            <w:r w:rsidR="00D32A91" w:rsidRPr="009962BD">
              <w:rPr>
                <w:rFonts w:eastAsiaTheme="minorEastAsia" w:cstheme="minorHAnsi"/>
              </w:rPr>
              <w:t>30кг</w:t>
            </w:r>
          </w:p>
        </w:tc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=20</m:t>
                </m:r>
              </m:oMath>
            </m:oMathPara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</w:tr>
      <w:tr w:rsidR="00D32A91" w:rsidRPr="009962BD" w:rsidTr="00D32A91"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</w:rPr>
              <w:t>, 40кг</w:t>
            </w:r>
          </w:p>
        </w:tc>
        <w:tc>
          <w:tcPr>
            <w:tcW w:w="1725" w:type="dxa"/>
            <w:shd w:val="clear" w:color="auto" w:fill="D0CECE" w:themeFill="background2" w:themeFillShade="E6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</w:tr>
      <w:tr w:rsidR="00D32A91" w:rsidRPr="009962BD" w:rsidTr="00D32A91"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</w:rPr>
              <w:t>, 20кг</w:t>
            </w:r>
          </w:p>
        </w:tc>
        <w:tc>
          <w:tcPr>
            <w:tcW w:w="1725" w:type="dxa"/>
            <w:shd w:val="clear" w:color="auto" w:fill="D0CECE" w:themeFill="background2" w:themeFillShade="E6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</w:tr>
    </w:tbl>
    <w:p w:rsidR="00E24CFE" w:rsidRPr="009962BD" w:rsidRDefault="00E24CFE" w:rsidP="00E24CFE">
      <w:pPr>
        <w:pStyle w:val="a3"/>
        <w:rPr>
          <w:rFonts w:cstheme="minorHAnsi"/>
          <w:color w:val="000000"/>
          <w:shd w:val="clear" w:color="auto" w:fill="FFFFFF"/>
        </w:rPr>
      </w:pPr>
    </w:p>
    <w:p w:rsidR="00E24CFE" w:rsidRPr="009962BD" w:rsidRDefault="00E24CFE" w:rsidP="00E24CFE">
      <w:pPr>
        <w:pStyle w:val="a3"/>
        <w:rPr>
          <w:rFonts w:cstheme="minorHAnsi"/>
          <w:color w:val="000000"/>
          <w:shd w:val="clear" w:color="auto" w:fill="FFFFFF"/>
        </w:rPr>
      </w:pPr>
      <w:r w:rsidRPr="009962BD">
        <w:rPr>
          <w:rFonts w:cstheme="minorHAnsi"/>
          <w:i/>
          <w:color w:val="000000"/>
          <w:shd w:val="clear" w:color="auto" w:fill="FFFFFF"/>
        </w:rPr>
        <w:t>Шаг 2</w:t>
      </w:r>
      <w:r w:rsidRPr="009962BD">
        <w:rPr>
          <w:rFonts w:eastAsiaTheme="minorEastAsia" w:cstheme="minorHAnsi"/>
        </w:rPr>
        <w:t xml:space="preserve">: </w:t>
      </w:r>
      <w:r w:rsidRPr="009962BD">
        <w:rPr>
          <w:rFonts w:cstheme="minorHAnsi"/>
          <w:color w:val="000000"/>
          <w:shd w:val="clear" w:color="auto" w:fill="FFFFFF"/>
        </w:rPr>
        <w:t>Переходим в следующую «северо-западную» ячейку, не считая окрашенной серым цветом (в таблице выше) уже распределенной области. Этой ячейкой будет </w:t>
      </w:r>
      <w:r w:rsidRPr="009962BD">
        <w:rPr>
          <w:rFonts w:cstheme="minorHAnsi"/>
          <w:i/>
          <w:iCs/>
          <w:color w:val="000000"/>
          <w:shd w:val="clear" w:color="auto" w:fill="FFFFFF"/>
        </w:rPr>
        <w:t>X</w:t>
      </w:r>
      <w:r w:rsidRPr="009962BD">
        <w:rPr>
          <w:rFonts w:cstheme="minorHAnsi"/>
          <w:i/>
          <w:iCs/>
          <w:color w:val="000000"/>
          <w:shd w:val="clear" w:color="auto" w:fill="FFFFFF"/>
          <w:vertAlign w:val="subscript"/>
        </w:rPr>
        <w:t>12</w:t>
      </w:r>
      <w:r w:rsidRPr="009962BD">
        <w:rPr>
          <w:rFonts w:cstheme="minorHAnsi"/>
          <w:color w:val="000000"/>
          <w:shd w:val="clear" w:color="auto" w:fill="FFFFFF"/>
        </w:rPr>
        <w:t xml:space="preserve"> (1-й поставщик, 2-й потребитель). Вписываем в эту ячейку максимальный объем, который позволяет запас поставщика и спрос потребителя (берем минимум между 30 и 10 кг, то есть 10 кг). Соответственно, уменьшаем оставшиеся не распределенными объемы поставки и потребления в строке и столбце на 10 кг. Запасы 1-го поставщика (в 1-й — верхней — строке) теперь исчерпаны, окрашиваем эту строку в серый цвет (распределение по этой строке завершено).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  <w:gridCol w:w="1725"/>
      </w:tblGrid>
      <w:tr w:rsidR="00D32A91" w:rsidRPr="009962BD" w:rsidTr="00D32A91"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  <w:lang w:val="en-US"/>
              </w:rPr>
              <w:t>, 20</w:t>
            </w:r>
            <w:r w:rsidR="00D32A91" w:rsidRPr="009962BD">
              <w:rPr>
                <w:rFonts w:eastAsiaTheme="minorEastAsia" w:cstheme="minorHAnsi"/>
              </w:rPr>
              <w:t>кг.</w:t>
            </w:r>
          </w:p>
        </w:tc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</w:rPr>
              <w:t>, 30кг</w:t>
            </w:r>
          </w:p>
        </w:tc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</w:rPr>
              <w:t>, 30кг</w:t>
            </w:r>
          </w:p>
        </w:tc>
        <w:tc>
          <w:tcPr>
            <w:tcW w:w="1725" w:type="dxa"/>
          </w:tcPr>
          <w:p w:rsidR="00D32A91" w:rsidRPr="009962BD" w:rsidRDefault="00095780" w:rsidP="00D32A91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</w:rPr>
              <w:t xml:space="preserve">, </w:t>
            </w:r>
            <w:r w:rsidR="00D32A91" w:rsidRPr="009962BD">
              <w:rPr>
                <w:rFonts w:eastAsiaTheme="minorEastAsia" w:cstheme="minorHAnsi"/>
                <w:lang w:val="en-US"/>
              </w:rPr>
              <w:t>1</w:t>
            </w:r>
            <w:r w:rsidR="00D32A91" w:rsidRPr="009962BD">
              <w:rPr>
                <w:rFonts w:eastAsiaTheme="minorEastAsia" w:cstheme="minorHAnsi"/>
              </w:rPr>
              <w:t>0кг</w:t>
            </w:r>
          </w:p>
        </w:tc>
      </w:tr>
      <w:tr w:rsidR="00D32A91" w:rsidRPr="009962BD" w:rsidTr="00D32A91"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  <w:lang w:val="en-US"/>
              </w:rPr>
              <w:t xml:space="preserve">, </w:t>
            </w:r>
            <w:r w:rsidR="00D32A91" w:rsidRPr="009962BD">
              <w:rPr>
                <w:rFonts w:eastAsiaTheme="minorEastAsia" w:cstheme="minorHAnsi"/>
              </w:rPr>
              <w:t>30кг</w:t>
            </w:r>
          </w:p>
        </w:tc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=20</m:t>
                </m:r>
              </m:oMath>
            </m:oMathPara>
          </w:p>
        </w:tc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 xml:space="preserve">12 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=10</m:t>
                </m:r>
              </m:oMath>
            </m:oMathPara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</w:tr>
      <w:tr w:rsidR="00D32A91" w:rsidRPr="009962BD" w:rsidTr="00D32A91"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</w:rPr>
              <w:t>, 40кг</w:t>
            </w:r>
          </w:p>
        </w:tc>
        <w:tc>
          <w:tcPr>
            <w:tcW w:w="1725" w:type="dxa"/>
            <w:shd w:val="clear" w:color="auto" w:fill="D0CECE" w:themeFill="background2" w:themeFillShade="E6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</w:tr>
      <w:tr w:rsidR="00D32A91" w:rsidRPr="009962BD" w:rsidTr="00D32A91"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</w:rPr>
              <w:t>, 20кг</w:t>
            </w:r>
          </w:p>
        </w:tc>
        <w:tc>
          <w:tcPr>
            <w:tcW w:w="1725" w:type="dxa"/>
            <w:shd w:val="clear" w:color="auto" w:fill="D0CECE" w:themeFill="background2" w:themeFillShade="E6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</w:tr>
    </w:tbl>
    <w:p w:rsidR="009962BD" w:rsidRDefault="009962BD" w:rsidP="00E24CFE">
      <w:pPr>
        <w:pStyle w:val="a3"/>
        <w:rPr>
          <w:rFonts w:eastAsiaTheme="minorEastAsia" w:cstheme="minorHAnsi"/>
          <w:i/>
        </w:rPr>
      </w:pPr>
    </w:p>
    <w:p w:rsidR="00E24CFE" w:rsidRPr="009962BD" w:rsidRDefault="00E24CFE" w:rsidP="00E24CFE">
      <w:pPr>
        <w:pStyle w:val="a3"/>
        <w:rPr>
          <w:rFonts w:eastAsiaTheme="minorEastAsia" w:cstheme="minorHAnsi"/>
        </w:rPr>
      </w:pPr>
      <w:r w:rsidRPr="009962BD">
        <w:rPr>
          <w:rFonts w:eastAsiaTheme="minorEastAsia" w:cstheme="minorHAnsi"/>
          <w:i/>
        </w:rPr>
        <w:lastRenderedPageBreak/>
        <w:t>Шаг 3</w:t>
      </w:r>
      <w:r w:rsidRPr="009962BD">
        <w:rPr>
          <w:rFonts w:eastAsiaTheme="minorEastAsia" w:cstheme="minorHAnsi"/>
        </w:rPr>
        <w:t>:</w:t>
      </w:r>
      <w:r w:rsidRPr="009962BD">
        <w:rPr>
          <w:rFonts w:cstheme="minorHAnsi"/>
          <w:color w:val="000000"/>
          <w:shd w:val="clear" w:color="auto" w:fill="FFFFFF"/>
        </w:rPr>
        <w:t xml:space="preserve"> Переходим в следующую «северо-западную» ячейку, не считая окрашенной серым цветом (в таблице выше) уже распределенной области. Этой ячейкой будет </w:t>
      </w:r>
      <w:r w:rsidRPr="009962BD">
        <w:rPr>
          <w:rFonts w:cstheme="minorHAnsi"/>
          <w:i/>
          <w:iCs/>
          <w:color w:val="000000"/>
          <w:shd w:val="clear" w:color="auto" w:fill="FFFFFF"/>
        </w:rPr>
        <w:t>X</w:t>
      </w:r>
      <w:r w:rsidRPr="009962BD">
        <w:rPr>
          <w:rFonts w:cstheme="minorHAnsi"/>
          <w:i/>
          <w:iCs/>
          <w:color w:val="000000"/>
          <w:shd w:val="clear" w:color="auto" w:fill="FFFFFF"/>
          <w:vertAlign w:val="subscript"/>
        </w:rPr>
        <w:t>22</w:t>
      </w:r>
      <w:r w:rsidRPr="009962BD">
        <w:rPr>
          <w:rFonts w:cstheme="minorHAnsi"/>
          <w:color w:val="000000"/>
          <w:shd w:val="clear" w:color="auto" w:fill="FFFFFF"/>
        </w:rPr>
        <w:t> (2-й поставщик, 2-й потребитель). Вписываем в эту ячейку максимальный объем, который позволяет запас поставщика и спрос потребителя (берем минимум между 40 и 20 кг, то есть 20 кг). Соответственно, уменьшаем оставшиеся не распределенными объемы поставки и потребления в строке и столбце на 20 кг. Потребности 2-го потребителя теперь полностью удовлетворены, окрашиваем этот столбец таблицы в серый цвет (распределение по этому столбцу завершено).</w:t>
      </w:r>
      <w:r w:rsidRPr="009962BD">
        <w:rPr>
          <w:rFonts w:eastAsiaTheme="minorEastAsia" w:cstheme="minorHAnsi"/>
        </w:rPr>
        <w:t xml:space="preserve">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  <w:gridCol w:w="1725"/>
      </w:tblGrid>
      <w:tr w:rsidR="00D32A91" w:rsidRPr="009962BD" w:rsidTr="00243ACC"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  <w:lang w:val="en-US"/>
              </w:rPr>
              <w:t>, 20</w:t>
            </w:r>
            <w:r w:rsidR="00D32A91" w:rsidRPr="009962BD">
              <w:rPr>
                <w:rFonts w:eastAsiaTheme="minorEastAsia" w:cstheme="minorHAnsi"/>
              </w:rPr>
              <w:t>кг.</w:t>
            </w:r>
          </w:p>
        </w:tc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</w:rPr>
              <w:t>, 30кг</w:t>
            </w:r>
          </w:p>
        </w:tc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</w:rPr>
              <w:t>, 30кг</w:t>
            </w:r>
          </w:p>
        </w:tc>
        <w:tc>
          <w:tcPr>
            <w:tcW w:w="1725" w:type="dxa"/>
          </w:tcPr>
          <w:p w:rsidR="00D32A91" w:rsidRPr="009962BD" w:rsidRDefault="00095780" w:rsidP="00D32A91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</w:rPr>
              <w:t xml:space="preserve">, </w:t>
            </w:r>
            <w:r w:rsidR="00D32A91" w:rsidRPr="009962BD">
              <w:rPr>
                <w:rFonts w:eastAsiaTheme="minorEastAsia" w:cstheme="minorHAnsi"/>
                <w:lang w:val="en-US"/>
              </w:rPr>
              <w:t>1</w:t>
            </w:r>
            <w:r w:rsidR="00D32A91" w:rsidRPr="009962BD">
              <w:rPr>
                <w:rFonts w:eastAsiaTheme="minorEastAsia" w:cstheme="minorHAnsi"/>
              </w:rPr>
              <w:t>0кг</w:t>
            </w:r>
          </w:p>
        </w:tc>
      </w:tr>
      <w:tr w:rsidR="00D32A91" w:rsidRPr="009962BD" w:rsidTr="00243ACC"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  <w:lang w:val="en-US"/>
              </w:rPr>
              <w:t xml:space="preserve">, </w:t>
            </w:r>
            <w:r w:rsidR="00D32A91" w:rsidRPr="009962BD">
              <w:rPr>
                <w:rFonts w:eastAsiaTheme="minorEastAsia" w:cstheme="minorHAnsi"/>
              </w:rPr>
              <w:t>30кг</w:t>
            </w:r>
          </w:p>
        </w:tc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=20</m:t>
                </m:r>
              </m:oMath>
            </m:oMathPara>
          </w:p>
        </w:tc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 xml:space="preserve">12 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=10</m:t>
                </m:r>
              </m:oMath>
            </m:oMathPara>
          </w:p>
        </w:tc>
        <w:tc>
          <w:tcPr>
            <w:tcW w:w="1725" w:type="dxa"/>
            <w:shd w:val="clear" w:color="auto" w:fill="D0CECE" w:themeFill="background2" w:themeFillShade="E6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  <w:shd w:val="clear" w:color="auto" w:fill="D0CECE" w:themeFill="background2" w:themeFillShade="E6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</w:tr>
      <w:tr w:rsidR="00D32A91" w:rsidRPr="009962BD" w:rsidTr="00243ACC"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</w:rPr>
              <w:t>, 40кг</w:t>
            </w:r>
          </w:p>
        </w:tc>
        <w:tc>
          <w:tcPr>
            <w:tcW w:w="1725" w:type="dxa"/>
            <w:shd w:val="clear" w:color="auto" w:fill="D0CECE" w:themeFill="background2" w:themeFillShade="E6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=20</m:t>
                </m:r>
              </m:oMath>
            </m:oMathPara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</w:tr>
      <w:tr w:rsidR="00D32A91" w:rsidRPr="009962BD" w:rsidTr="00243ACC"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</w:rPr>
              <w:t>, 20кг</w:t>
            </w:r>
          </w:p>
        </w:tc>
        <w:tc>
          <w:tcPr>
            <w:tcW w:w="1725" w:type="dxa"/>
            <w:shd w:val="clear" w:color="auto" w:fill="D0CECE" w:themeFill="background2" w:themeFillShade="E6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  <w:shd w:val="clear" w:color="auto" w:fill="D0CECE" w:themeFill="background2" w:themeFillShade="E6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</w:tr>
    </w:tbl>
    <w:p w:rsidR="00E24CFE" w:rsidRPr="009962BD" w:rsidRDefault="00E24CFE" w:rsidP="00E24CFE">
      <w:pPr>
        <w:pStyle w:val="a3"/>
        <w:rPr>
          <w:rFonts w:eastAsiaTheme="minorEastAsia" w:cstheme="minorHAnsi"/>
        </w:rPr>
      </w:pPr>
    </w:p>
    <w:p w:rsidR="00E24CFE" w:rsidRPr="009962BD" w:rsidRDefault="00E24CFE" w:rsidP="00E24CFE">
      <w:pPr>
        <w:pStyle w:val="a3"/>
        <w:rPr>
          <w:rFonts w:cstheme="minorHAnsi"/>
          <w:color w:val="000000"/>
          <w:shd w:val="clear" w:color="auto" w:fill="FFFFFF"/>
        </w:rPr>
      </w:pPr>
      <w:r w:rsidRPr="009962BD">
        <w:rPr>
          <w:rFonts w:eastAsiaTheme="minorEastAsia" w:cstheme="minorHAnsi"/>
          <w:i/>
        </w:rPr>
        <w:t>Шаг 4</w:t>
      </w:r>
      <w:r w:rsidRPr="009962BD">
        <w:rPr>
          <w:rFonts w:eastAsiaTheme="minorEastAsia" w:cstheme="minorHAnsi"/>
        </w:rPr>
        <w:t>:</w:t>
      </w:r>
      <w:r w:rsidRPr="009962BD">
        <w:rPr>
          <w:rFonts w:cstheme="minorHAnsi"/>
          <w:color w:val="000000"/>
          <w:shd w:val="clear" w:color="auto" w:fill="FFFFFF"/>
        </w:rPr>
        <w:t xml:space="preserve"> Переходим в следующую «северо-западную» ячейку, не считая окрашенной серым цветом (в таблице выше) уже распределенной области. Этой ячейкой будет </w:t>
      </w:r>
      <w:r w:rsidRPr="009962BD">
        <w:rPr>
          <w:rFonts w:cstheme="minorHAnsi"/>
          <w:i/>
          <w:iCs/>
          <w:color w:val="000000"/>
          <w:shd w:val="clear" w:color="auto" w:fill="FFFFFF"/>
        </w:rPr>
        <w:t>X</w:t>
      </w:r>
      <w:r w:rsidRPr="009962BD">
        <w:rPr>
          <w:rFonts w:cstheme="minorHAnsi"/>
          <w:i/>
          <w:iCs/>
          <w:color w:val="000000"/>
          <w:shd w:val="clear" w:color="auto" w:fill="FFFFFF"/>
          <w:vertAlign w:val="subscript"/>
        </w:rPr>
        <w:t>23</w:t>
      </w:r>
      <w:r w:rsidRPr="009962BD">
        <w:rPr>
          <w:rFonts w:cstheme="minorHAnsi"/>
          <w:color w:val="000000"/>
          <w:shd w:val="clear" w:color="auto" w:fill="FFFFFF"/>
        </w:rPr>
        <w:t> (2-й поставщик, 3-й потребитель). Вписываем в эту ячейку максимальный объем, который позволяет запас поставщика и спрос потребителя (берем минимум между 30 и 20 кг, то есть 20 кг). Соответственно, уменьшаем оставшиеся не распределенными объемы поставки и потребления в строке и столбце на 20 кг. Запасы 2-го поставщика (в 2-й сверху строке) теперь исчерпаны, окрашиваем эту строку в серый цвет (распределение по этой строке завершено).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  <w:gridCol w:w="1725"/>
      </w:tblGrid>
      <w:tr w:rsidR="00D32A91" w:rsidRPr="009962BD" w:rsidTr="00243ACC"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  <w:lang w:val="en-US"/>
              </w:rPr>
              <w:t>, 20</w:t>
            </w:r>
            <w:r w:rsidR="00D32A91" w:rsidRPr="009962BD">
              <w:rPr>
                <w:rFonts w:eastAsiaTheme="minorEastAsia" w:cstheme="minorHAnsi"/>
              </w:rPr>
              <w:t>кг.</w:t>
            </w:r>
          </w:p>
        </w:tc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</w:rPr>
              <w:t>, 30кг</w:t>
            </w:r>
          </w:p>
        </w:tc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</w:rPr>
              <w:t>, 30кг</w:t>
            </w:r>
          </w:p>
        </w:tc>
        <w:tc>
          <w:tcPr>
            <w:tcW w:w="1725" w:type="dxa"/>
          </w:tcPr>
          <w:p w:rsidR="00D32A91" w:rsidRPr="009962BD" w:rsidRDefault="00095780" w:rsidP="00D32A91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</w:rPr>
              <w:t xml:space="preserve">, </w:t>
            </w:r>
            <w:r w:rsidR="00D32A91" w:rsidRPr="009962BD">
              <w:rPr>
                <w:rFonts w:eastAsiaTheme="minorEastAsia" w:cstheme="minorHAnsi"/>
                <w:lang w:val="en-US"/>
              </w:rPr>
              <w:t>1</w:t>
            </w:r>
            <w:r w:rsidR="00D32A91" w:rsidRPr="009962BD">
              <w:rPr>
                <w:rFonts w:eastAsiaTheme="minorEastAsia" w:cstheme="minorHAnsi"/>
              </w:rPr>
              <w:t>0кг</w:t>
            </w:r>
          </w:p>
        </w:tc>
      </w:tr>
      <w:tr w:rsidR="00D32A91" w:rsidRPr="009962BD" w:rsidTr="00243ACC"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  <w:lang w:val="en-US"/>
              </w:rPr>
              <w:t xml:space="preserve">, </w:t>
            </w:r>
            <w:r w:rsidR="00D32A91" w:rsidRPr="009962BD">
              <w:rPr>
                <w:rFonts w:eastAsiaTheme="minorEastAsia" w:cstheme="minorHAnsi"/>
              </w:rPr>
              <w:t>30кг</w:t>
            </w:r>
          </w:p>
        </w:tc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=20</m:t>
                </m:r>
              </m:oMath>
            </m:oMathPara>
          </w:p>
        </w:tc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 xml:space="preserve">12 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=10</m:t>
                </m:r>
              </m:oMath>
            </m:oMathPara>
          </w:p>
        </w:tc>
        <w:tc>
          <w:tcPr>
            <w:tcW w:w="1725" w:type="dxa"/>
            <w:shd w:val="clear" w:color="auto" w:fill="D0CECE" w:themeFill="background2" w:themeFillShade="E6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  <w:shd w:val="clear" w:color="auto" w:fill="D0CECE" w:themeFill="background2" w:themeFillShade="E6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</w:tr>
      <w:tr w:rsidR="00D32A91" w:rsidRPr="009962BD" w:rsidTr="00D32A91"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</w:rPr>
              <w:t>, 40кг</w:t>
            </w:r>
          </w:p>
        </w:tc>
        <w:tc>
          <w:tcPr>
            <w:tcW w:w="1725" w:type="dxa"/>
            <w:shd w:val="clear" w:color="auto" w:fill="D0CECE" w:themeFill="background2" w:themeFillShade="E6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=20</m:t>
                </m:r>
              </m:oMath>
            </m:oMathPara>
          </w:p>
        </w:tc>
        <w:tc>
          <w:tcPr>
            <w:tcW w:w="1725" w:type="dxa"/>
          </w:tcPr>
          <w:p w:rsidR="00D32A91" w:rsidRPr="009962BD" w:rsidRDefault="00095780" w:rsidP="00D32A91">
            <w:pPr>
              <w:pStyle w:val="a3"/>
              <w:ind w:left="0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=20</m:t>
                </m:r>
              </m:oMath>
            </m:oMathPara>
          </w:p>
        </w:tc>
        <w:tc>
          <w:tcPr>
            <w:tcW w:w="1725" w:type="dxa"/>
            <w:shd w:val="clear" w:color="auto" w:fill="D0CECE" w:themeFill="background2" w:themeFillShade="E6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</w:tr>
      <w:tr w:rsidR="00D32A91" w:rsidRPr="009962BD" w:rsidTr="00243ACC">
        <w:tc>
          <w:tcPr>
            <w:tcW w:w="1725" w:type="dxa"/>
          </w:tcPr>
          <w:p w:rsidR="00D32A91" w:rsidRPr="009962BD" w:rsidRDefault="00095780" w:rsidP="00243ACC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</w:rPr>
              <w:t>, 20кг</w:t>
            </w:r>
          </w:p>
        </w:tc>
        <w:tc>
          <w:tcPr>
            <w:tcW w:w="1725" w:type="dxa"/>
            <w:shd w:val="clear" w:color="auto" w:fill="D0CECE" w:themeFill="background2" w:themeFillShade="E6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  <w:shd w:val="clear" w:color="auto" w:fill="D0CECE" w:themeFill="background2" w:themeFillShade="E6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D32A91" w:rsidP="00243ACC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</w:tr>
    </w:tbl>
    <w:p w:rsidR="00E24CFE" w:rsidRPr="009962BD" w:rsidRDefault="00E24CFE" w:rsidP="00D32A91">
      <w:pPr>
        <w:rPr>
          <w:rFonts w:eastAsiaTheme="minorEastAsia" w:cstheme="minorHAnsi"/>
        </w:rPr>
      </w:pPr>
    </w:p>
    <w:p w:rsidR="00E24CFE" w:rsidRPr="009962BD" w:rsidRDefault="00E24CFE" w:rsidP="00E24CFE">
      <w:pPr>
        <w:pStyle w:val="a3"/>
        <w:rPr>
          <w:rFonts w:eastAsiaTheme="minorEastAsia" w:cstheme="minorHAnsi"/>
        </w:rPr>
      </w:pPr>
      <w:r w:rsidRPr="009962BD">
        <w:rPr>
          <w:rFonts w:eastAsiaTheme="minorEastAsia" w:cstheme="minorHAnsi"/>
          <w:i/>
        </w:rPr>
        <w:t>Шаг 5</w:t>
      </w:r>
      <w:r w:rsidRPr="009962BD">
        <w:rPr>
          <w:rFonts w:eastAsiaTheme="minorEastAsia" w:cstheme="minorHAnsi"/>
        </w:rPr>
        <w:t>:</w:t>
      </w:r>
      <w:r w:rsidRPr="009962BD">
        <w:rPr>
          <w:rFonts w:cstheme="minorHAnsi"/>
          <w:color w:val="000000"/>
          <w:shd w:val="clear" w:color="auto" w:fill="FFFFFF"/>
        </w:rPr>
        <w:t xml:space="preserve"> Распределение оставшихся у последнего поставщика 20 кг груза по двум потребителям по 10 кг.</w:t>
      </w:r>
      <w:r w:rsidRPr="009962BD">
        <w:rPr>
          <w:rFonts w:eastAsiaTheme="minorEastAsia" w:cstheme="minorHAnsi"/>
        </w:rPr>
        <w:t xml:space="preserve">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  <w:gridCol w:w="1725"/>
      </w:tblGrid>
      <w:tr w:rsidR="00E24CFE" w:rsidRPr="009962BD" w:rsidTr="00E24CFE">
        <w:tc>
          <w:tcPr>
            <w:tcW w:w="1725" w:type="dxa"/>
          </w:tcPr>
          <w:p w:rsidR="00E24CFE" w:rsidRPr="009962BD" w:rsidRDefault="00E24CFE" w:rsidP="00E24CFE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E24CFE" w:rsidRPr="009962BD" w:rsidRDefault="00095780" w:rsidP="00E24CFE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oMath>
            <w:r w:rsidR="00E24CFE" w:rsidRPr="009962BD">
              <w:rPr>
                <w:rFonts w:eastAsiaTheme="minorEastAsia" w:cstheme="minorHAnsi"/>
                <w:lang w:val="en-US"/>
              </w:rPr>
              <w:t>, 20</w:t>
            </w:r>
            <w:r w:rsidR="00E24CFE" w:rsidRPr="009962BD">
              <w:rPr>
                <w:rFonts w:eastAsiaTheme="minorEastAsia" w:cstheme="minorHAnsi"/>
              </w:rPr>
              <w:t>кг.</w:t>
            </w:r>
          </w:p>
        </w:tc>
        <w:tc>
          <w:tcPr>
            <w:tcW w:w="1725" w:type="dxa"/>
          </w:tcPr>
          <w:p w:rsidR="00E24CFE" w:rsidRPr="009962BD" w:rsidRDefault="00095780" w:rsidP="00E24CFE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oMath>
            <w:r w:rsidR="00E24CFE" w:rsidRPr="009962BD">
              <w:rPr>
                <w:rFonts w:eastAsiaTheme="minorEastAsia" w:cstheme="minorHAnsi"/>
              </w:rPr>
              <w:t>, 30кг</w:t>
            </w:r>
          </w:p>
        </w:tc>
        <w:tc>
          <w:tcPr>
            <w:tcW w:w="1725" w:type="dxa"/>
          </w:tcPr>
          <w:p w:rsidR="00E24CFE" w:rsidRPr="009962BD" w:rsidRDefault="00095780" w:rsidP="00E24CFE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</m:oMath>
            <w:r w:rsidR="00E24CFE" w:rsidRPr="009962BD">
              <w:rPr>
                <w:rFonts w:eastAsiaTheme="minorEastAsia" w:cstheme="minorHAnsi"/>
              </w:rPr>
              <w:t>, 30кг</w:t>
            </w:r>
          </w:p>
        </w:tc>
        <w:tc>
          <w:tcPr>
            <w:tcW w:w="1725" w:type="dxa"/>
          </w:tcPr>
          <w:p w:rsidR="00E24CFE" w:rsidRPr="009962BD" w:rsidRDefault="00095780" w:rsidP="00D32A91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oMath>
            <w:r w:rsidR="00E24CFE" w:rsidRPr="009962BD">
              <w:rPr>
                <w:rFonts w:eastAsiaTheme="minorEastAsia" w:cstheme="minorHAnsi"/>
              </w:rPr>
              <w:t xml:space="preserve">, </w:t>
            </w:r>
            <w:r w:rsidR="00D32A91" w:rsidRPr="009962BD">
              <w:rPr>
                <w:rFonts w:eastAsiaTheme="minorEastAsia" w:cstheme="minorHAnsi"/>
                <w:lang w:val="en-US"/>
              </w:rPr>
              <w:t>1</w:t>
            </w:r>
            <w:r w:rsidR="00E24CFE" w:rsidRPr="009962BD">
              <w:rPr>
                <w:rFonts w:eastAsiaTheme="minorEastAsia" w:cstheme="minorHAnsi"/>
              </w:rPr>
              <w:t>0кг</w:t>
            </w:r>
          </w:p>
        </w:tc>
      </w:tr>
      <w:tr w:rsidR="00D32A91" w:rsidRPr="009962BD" w:rsidTr="00D32A91">
        <w:tc>
          <w:tcPr>
            <w:tcW w:w="1725" w:type="dxa"/>
          </w:tcPr>
          <w:p w:rsidR="00D32A91" w:rsidRPr="009962BD" w:rsidRDefault="00095780" w:rsidP="00D32A91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  <w:lang w:val="en-US"/>
              </w:rPr>
              <w:t xml:space="preserve">, </w:t>
            </w:r>
            <w:r w:rsidR="00D32A91" w:rsidRPr="009962BD">
              <w:rPr>
                <w:rFonts w:eastAsiaTheme="minorEastAsia" w:cstheme="minorHAnsi"/>
              </w:rPr>
              <w:t>30кг</w:t>
            </w:r>
          </w:p>
        </w:tc>
        <w:tc>
          <w:tcPr>
            <w:tcW w:w="1725" w:type="dxa"/>
          </w:tcPr>
          <w:p w:rsidR="00D32A91" w:rsidRPr="009962BD" w:rsidRDefault="00095780" w:rsidP="00D32A91">
            <w:pPr>
              <w:pStyle w:val="a3"/>
              <w:ind w:left="0"/>
              <w:rPr>
                <w:rFonts w:eastAsiaTheme="minorEastAsia" w:cs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=20</m:t>
                </m:r>
              </m:oMath>
            </m:oMathPara>
          </w:p>
        </w:tc>
        <w:tc>
          <w:tcPr>
            <w:tcW w:w="1725" w:type="dxa"/>
          </w:tcPr>
          <w:p w:rsidR="00D32A91" w:rsidRPr="009962BD" w:rsidRDefault="00095780" w:rsidP="00D32A91">
            <w:pPr>
              <w:pStyle w:val="a3"/>
              <w:ind w:left="0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 xml:space="preserve">12 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=10</m:t>
                </m:r>
              </m:oMath>
            </m:oMathPara>
          </w:p>
        </w:tc>
        <w:tc>
          <w:tcPr>
            <w:tcW w:w="1725" w:type="dxa"/>
            <w:shd w:val="clear" w:color="auto" w:fill="D0CECE" w:themeFill="background2" w:themeFillShade="E6"/>
          </w:tcPr>
          <w:p w:rsidR="00D32A91" w:rsidRPr="009962BD" w:rsidRDefault="00D32A91" w:rsidP="00D32A91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  <w:shd w:val="clear" w:color="auto" w:fill="D0CECE" w:themeFill="background2" w:themeFillShade="E6"/>
          </w:tcPr>
          <w:p w:rsidR="00D32A91" w:rsidRPr="009962BD" w:rsidRDefault="00D32A91" w:rsidP="00D32A91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</w:tr>
      <w:tr w:rsidR="00D32A91" w:rsidRPr="009962BD" w:rsidTr="00D32A91">
        <w:tc>
          <w:tcPr>
            <w:tcW w:w="1725" w:type="dxa"/>
          </w:tcPr>
          <w:p w:rsidR="00D32A91" w:rsidRPr="009962BD" w:rsidRDefault="00095780" w:rsidP="00D32A91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</w:rPr>
              <w:t>, 40кг</w:t>
            </w:r>
          </w:p>
        </w:tc>
        <w:tc>
          <w:tcPr>
            <w:tcW w:w="1725" w:type="dxa"/>
            <w:shd w:val="clear" w:color="auto" w:fill="D0CECE" w:themeFill="background2" w:themeFillShade="E6"/>
          </w:tcPr>
          <w:p w:rsidR="00D32A91" w:rsidRPr="009962BD" w:rsidRDefault="00D32A91" w:rsidP="00D32A91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095780" w:rsidP="00D32A91">
            <w:pPr>
              <w:pStyle w:val="a3"/>
              <w:ind w:left="0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=20</m:t>
                </m:r>
              </m:oMath>
            </m:oMathPara>
          </w:p>
        </w:tc>
        <w:tc>
          <w:tcPr>
            <w:tcW w:w="1725" w:type="dxa"/>
          </w:tcPr>
          <w:p w:rsidR="00D32A91" w:rsidRPr="009962BD" w:rsidRDefault="00095780" w:rsidP="00D32A91">
            <w:pPr>
              <w:pStyle w:val="a3"/>
              <w:ind w:left="0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=20</m:t>
                </m:r>
              </m:oMath>
            </m:oMathPara>
          </w:p>
        </w:tc>
        <w:tc>
          <w:tcPr>
            <w:tcW w:w="1725" w:type="dxa"/>
            <w:shd w:val="clear" w:color="auto" w:fill="D0CECE" w:themeFill="background2" w:themeFillShade="E6"/>
          </w:tcPr>
          <w:p w:rsidR="00D32A91" w:rsidRPr="009962BD" w:rsidRDefault="00D32A91" w:rsidP="00D32A91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</w:tr>
      <w:tr w:rsidR="00D32A91" w:rsidRPr="009962BD" w:rsidTr="00D32A91">
        <w:tc>
          <w:tcPr>
            <w:tcW w:w="1725" w:type="dxa"/>
          </w:tcPr>
          <w:p w:rsidR="00D32A91" w:rsidRPr="009962BD" w:rsidRDefault="00095780" w:rsidP="00D32A91">
            <w:pPr>
              <w:pStyle w:val="a3"/>
              <w:ind w:left="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</m:oMath>
            <w:r w:rsidR="00D32A91" w:rsidRPr="009962BD">
              <w:rPr>
                <w:rFonts w:eastAsiaTheme="minorEastAsia" w:cstheme="minorHAnsi"/>
              </w:rPr>
              <w:t>, 20кг</w:t>
            </w:r>
          </w:p>
        </w:tc>
        <w:tc>
          <w:tcPr>
            <w:tcW w:w="1725" w:type="dxa"/>
            <w:shd w:val="clear" w:color="auto" w:fill="D0CECE" w:themeFill="background2" w:themeFillShade="E6"/>
          </w:tcPr>
          <w:p w:rsidR="00D32A91" w:rsidRPr="009962BD" w:rsidRDefault="00D32A91" w:rsidP="00D32A91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  <w:shd w:val="clear" w:color="auto" w:fill="D0CECE" w:themeFill="background2" w:themeFillShade="E6"/>
          </w:tcPr>
          <w:p w:rsidR="00D32A91" w:rsidRPr="009962BD" w:rsidRDefault="00D32A91" w:rsidP="00D32A91">
            <w:pPr>
              <w:pStyle w:val="a3"/>
              <w:ind w:left="0"/>
              <w:rPr>
                <w:rFonts w:eastAsiaTheme="minorEastAsia" w:cstheme="minorHAnsi"/>
              </w:rPr>
            </w:pPr>
          </w:p>
        </w:tc>
        <w:tc>
          <w:tcPr>
            <w:tcW w:w="1725" w:type="dxa"/>
          </w:tcPr>
          <w:p w:rsidR="00D32A91" w:rsidRPr="009962BD" w:rsidRDefault="00095780" w:rsidP="00D32A91">
            <w:pPr>
              <w:pStyle w:val="a3"/>
              <w:ind w:left="0"/>
              <w:rPr>
                <w:rFonts w:eastAsiaTheme="minorEastAsia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=10</m:t>
                </m:r>
              </m:oMath>
            </m:oMathPara>
          </w:p>
        </w:tc>
        <w:tc>
          <w:tcPr>
            <w:tcW w:w="1725" w:type="dxa"/>
          </w:tcPr>
          <w:p w:rsidR="00D32A91" w:rsidRPr="009962BD" w:rsidRDefault="00095780" w:rsidP="00D32A91">
            <w:pPr>
              <w:pStyle w:val="a3"/>
              <w:ind w:left="0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=10</m:t>
                </m:r>
              </m:oMath>
            </m:oMathPara>
          </w:p>
        </w:tc>
      </w:tr>
    </w:tbl>
    <w:p w:rsidR="00E24CFE" w:rsidRPr="009962BD" w:rsidRDefault="00E24CFE" w:rsidP="00E24CFE">
      <w:pPr>
        <w:pStyle w:val="a3"/>
        <w:rPr>
          <w:rFonts w:eastAsiaTheme="minorEastAsia" w:cstheme="minorHAnsi"/>
        </w:rPr>
      </w:pPr>
    </w:p>
    <w:p w:rsidR="009962BD" w:rsidRPr="009962BD" w:rsidRDefault="00D32A91" w:rsidP="00E24CFE">
      <w:pPr>
        <w:pStyle w:val="a3"/>
        <w:rPr>
          <w:rFonts w:cstheme="minorHAnsi"/>
        </w:rPr>
      </w:pPr>
      <w:r w:rsidRPr="009962BD">
        <w:rPr>
          <w:rFonts w:cstheme="minorHAnsi"/>
          <w:color w:val="000000"/>
          <w:shd w:val="clear" w:color="auto" w:fill="FFFFFF"/>
        </w:rPr>
        <w:t>Полученное методом северо-западного угла решение транспортной задачи, скорее всего, окажется не оптимальным, поскольку в нем не учитываются цены доставки. Для его проверки на оптимальность и дальнейшей пошаговой оптимизации используют </w:t>
      </w:r>
      <w:r w:rsidRPr="009962BD">
        <w:rPr>
          <w:rFonts w:cstheme="minorHAnsi"/>
        </w:rPr>
        <w:t>метод потенциалов.</w:t>
      </w:r>
    </w:p>
    <w:p w:rsidR="009962BD" w:rsidRPr="009962BD" w:rsidRDefault="009962BD" w:rsidP="00E24CFE">
      <w:pPr>
        <w:pStyle w:val="a3"/>
        <w:rPr>
          <w:rFonts w:cstheme="minorHAnsi"/>
        </w:rPr>
      </w:pPr>
    </w:p>
    <w:p w:rsidR="009962BD" w:rsidRPr="009962BD" w:rsidRDefault="009962BD" w:rsidP="00E24CFE">
      <w:pPr>
        <w:pStyle w:val="a3"/>
        <w:rPr>
          <w:rFonts w:cstheme="minorHAnsi"/>
        </w:rPr>
      </w:pPr>
    </w:p>
    <w:p w:rsidR="00D32A91" w:rsidRPr="009962BD" w:rsidRDefault="009962BD" w:rsidP="009962BD">
      <w:pPr>
        <w:pStyle w:val="a3"/>
        <w:numPr>
          <w:ilvl w:val="0"/>
          <w:numId w:val="1"/>
        </w:numPr>
        <w:rPr>
          <w:rFonts w:eastAsiaTheme="minorEastAsia" w:cstheme="minorHAnsi"/>
          <w:b/>
        </w:rPr>
      </w:pPr>
      <w:r w:rsidRPr="009962BD">
        <w:rPr>
          <w:rFonts w:eastAsiaTheme="minorEastAsia" w:cstheme="minorHAnsi"/>
          <w:b/>
        </w:rPr>
        <w:t>Метод потенциалов</w:t>
      </w:r>
    </w:p>
    <w:p w:rsidR="009962BD" w:rsidRPr="009962BD" w:rsidRDefault="009962BD" w:rsidP="009962BD">
      <w:pPr>
        <w:pStyle w:val="a3"/>
        <w:rPr>
          <w:rFonts w:eastAsiaTheme="minorEastAsia" w:cstheme="minorHAnsi"/>
          <w:color w:val="222222"/>
          <w:shd w:val="clear" w:color="auto" w:fill="FFFFFF"/>
        </w:rPr>
      </w:pPr>
      <w:r w:rsidRPr="009962BD">
        <w:rPr>
          <w:rFonts w:cstheme="minorHAnsi"/>
          <w:color w:val="222222"/>
          <w:shd w:val="clear" w:color="auto" w:fill="FFFFFF"/>
        </w:rPr>
        <w:t>Метод потенциалов является модификацией симплекс-метода, в котором базисная матрица </w:t>
      </w:r>
      <m:oMath>
        <m:r>
          <w:rPr>
            <w:rFonts w:ascii="Cambria Math" w:hAnsi="Cambria Math" w:cstheme="minorHAnsi"/>
            <w:color w:val="222222"/>
            <w:shd w:val="clear" w:color="auto" w:fill="FFFFFF"/>
          </w:rPr>
          <m:t xml:space="preserve">B[M, </m:t>
        </m:r>
        <m:sSub>
          <m:sSubPr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 w:cstheme="minorHAnsi"/>
                <w:color w:val="222222"/>
                <w:shd w:val="clear" w:color="auto" w:fill="FFFFFF"/>
              </w:rPr>
              <m:t>B</m:t>
            </m:r>
          </m:sub>
        </m:sSub>
        <m:r>
          <w:rPr>
            <w:rFonts w:ascii="Cambria Math" w:hAnsi="Cambria Math" w:cstheme="minorHAnsi"/>
            <w:color w:val="222222"/>
            <w:shd w:val="clear" w:color="auto" w:fill="FFFFFF"/>
          </w:rPr>
          <m:t>]</m:t>
        </m:r>
      </m:oMath>
      <w:r w:rsidRPr="009962BD">
        <w:rPr>
          <w:rFonts w:eastAsiaTheme="minorEastAsia" w:cstheme="minorHAnsi"/>
          <w:color w:val="222222"/>
          <w:shd w:val="clear" w:color="auto" w:fill="FFFFFF"/>
        </w:rPr>
        <w:t xml:space="preserve">представлена в виде дерева. </w:t>
      </w:r>
      <w:r w:rsidRPr="009962BD">
        <w:rPr>
          <w:rFonts w:cstheme="minorHAnsi"/>
          <w:shd w:val="clear" w:color="auto" w:fill="FFFFFF"/>
        </w:rPr>
        <w:t>Двойственные переменные</w:t>
      </w:r>
      <w:r w:rsidRPr="009962BD">
        <w:rPr>
          <w:rFonts w:cstheme="minorHAnsi"/>
          <w:color w:val="222222"/>
          <w:shd w:val="clear" w:color="auto" w:fill="FFFFFF"/>
        </w:rPr>
        <w:t> симплекс-метода для транспортной задачи называются </w:t>
      </w:r>
      <w:r w:rsidRPr="009962BD">
        <w:rPr>
          <w:rFonts w:cstheme="minorHAnsi"/>
          <w:bCs/>
          <w:color w:val="222222"/>
          <w:shd w:val="clear" w:color="auto" w:fill="FFFFFF"/>
        </w:rPr>
        <w:t xml:space="preserve">потенциалами. </w:t>
      </w:r>
      <w:r w:rsidRPr="009962BD">
        <w:rPr>
          <w:rFonts w:cstheme="minorHAnsi"/>
          <w:color w:val="222222"/>
          <w:shd w:val="clear" w:color="auto" w:fill="FFFFFF"/>
        </w:rPr>
        <w:t xml:space="preserve">Потенциалы </w:t>
      </w:r>
      <m:oMath>
        <m:r>
          <w:rPr>
            <w:rFonts w:ascii="Cambria Math" w:hAnsi="Cambria Math" w:cstheme="minorHAnsi"/>
            <w:color w:val="222222"/>
            <w:shd w:val="clear" w:color="auto" w:fill="FFFFFF"/>
          </w:rPr>
          <m:t>P[M]</m:t>
        </m:r>
      </m:oMath>
      <w:r w:rsidRPr="009962BD">
        <w:rPr>
          <w:rFonts w:eastAsiaTheme="minorEastAsia" w:cstheme="minorHAnsi"/>
          <w:color w:val="222222"/>
          <w:shd w:val="clear" w:color="auto" w:fill="FFFFFF"/>
        </w:rPr>
        <w:t xml:space="preserve"> </w:t>
      </w:r>
      <w:r w:rsidRPr="009962BD">
        <w:rPr>
          <w:rFonts w:cstheme="minorHAnsi"/>
          <w:color w:val="222222"/>
          <w:shd w:val="clear" w:color="auto" w:fill="FFFFFF"/>
        </w:rPr>
        <w:t>вычисляются по формуле </w:t>
      </w:r>
      <m:oMath>
        <m:r>
          <w:rPr>
            <w:rFonts w:ascii="Cambria Math" w:hAnsi="Cambria Math" w:cstheme="minorHAnsi"/>
            <w:color w:val="222222"/>
            <w:shd w:val="clear" w:color="auto" w:fill="FFFFFF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  <m:t>B</m:t>
                </m:r>
              </m:sub>
            </m:sSub>
          </m:e>
        </m:d>
        <m:r>
          <w:rPr>
            <w:rFonts w:ascii="Cambria Math" w:hAnsi="Cambria Math" w:cstheme="minorHAnsi"/>
            <w:color w:val="222222"/>
            <w:shd w:val="clear" w:color="auto" w:fill="FFFFFF"/>
          </w:rPr>
          <m:t>=B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222222"/>
                <w:shd w:val="clear" w:color="auto" w:fill="FFFFFF"/>
              </w:rPr>
              <m:t>M,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  <m:t>B</m:t>
                </m:r>
              </m:sub>
            </m:sSub>
          </m:e>
        </m:d>
        <m:r>
          <w:rPr>
            <w:rFonts w:ascii="Cambria Math" w:hAnsi="Cambria Math" w:cstheme="minorHAnsi"/>
            <w:color w:val="222222"/>
            <w:shd w:val="clear" w:color="auto" w:fill="FFFFFF"/>
          </w:rPr>
          <m:t>P[M]</m:t>
        </m:r>
      </m:oMath>
      <w:r w:rsidRPr="009962BD">
        <w:rPr>
          <w:rFonts w:eastAsiaTheme="minorEastAsia" w:cstheme="minorHAnsi"/>
          <w:color w:val="222222"/>
          <w:shd w:val="clear" w:color="auto" w:fill="FFFFFF"/>
        </w:rPr>
        <w:t xml:space="preserve">, что эквивалентно </w:t>
      </w:r>
      <m:oMath>
        <m:r>
          <w:rPr>
            <w:rFonts w:ascii="Cambria Math" w:eastAsiaTheme="minorEastAsia" w:hAnsi="Cambria Math" w:cstheme="minorHAnsi"/>
            <w:color w:val="222222"/>
            <w:shd w:val="clear" w:color="auto" w:fill="FFFFFF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M</m:t>
            </m:r>
          </m:e>
        </m:d>
        <m:r>
          <w:rPr>
            <w:rFonts w:ascii="Cambria Math" w:eastAsiaTheme="minorEastAsia" w:hAnsi="Cambria Math" w:cstheme="minorHAnsi"/>
            <w:color w:val="222222"/>
            <w:shd w:val="clear" w:color="auto" w:fill="FFFFFF"/>
          </w:rPr>
          <m:t>=C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222222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222222"/>
                    <w:shd w:val="clear" w:color="auto" w:fill="FFFFFF"/>
                  </w:rPr>
                  <m:t>B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color w:val="222222"/>
            <w:shd w:val="clear" w:color="auto" w:fill="FFFFFF"/>
          </w:rPr>
          <m:t>[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B</m:t>
            </m:r>
          </m:sub>
        </m:sSub>
        <m:r>
          <w:rPr>
            <w:rFonts w:ascii="Cambria Math" w:eastAsiaTheme="minorEastAsia" w:hAnsi="Cambria Math" w:cstheme="minorHAnsi"/>
            <w:color w:val="222222"/>
            <w:shd w:val="clear" w:color="auto" w:fill="FFFFFF"/>
          </w:rPr>
          <m:t>,M]</m:t>
        </m:r>
      </m:oMath>
      <w:r w:rsidRPr="009962BD">
        <w:rPr>
          <w:rStyle w:val="mwe-math-mathml-inline"/>
          <w:rFonts w:cstheme="minorHAnsi"/>
          <w:vanish/>
          <w:color w:val="222222"/>
          <w:shd w:val="clear" w:color="auto" w:fill="FFFFFF"/>
        </w:rPr>
        <w:t>{\displaystyle C[N_{B}]=B[M,N_{B}]P[M]}{\displaystyle B[M,N_{B}]}</w:t>
      </w:r>
      <m:oMath>
        <m:r>
          <w:rPr>
            <w:rStyle w:val="mwe-math-mathml-inline"/>
            <w:rFonts w:ascii="Cambria Math" w:hAnsi="Cambria Math" w:cstheme="minorHAnsi"/>
            <w:vanish/>
            <w:color w:val="222222"/>
            <w:shd w:val="clear" w:color="auto" w:fill="FFFFFF"/>
          </w:rPr>
          <m:t>BИ</m:t>
        </m:r>
        <m:r>
          <w:rPr>
            <w:rStyle w:val="mwe-math-mathml-inline"/>
            <w:rFonts w:ascii="Cambria Math" w:hAnsi="Cambria Math" w:cstheme="minorHAnsi"/>
            <w:vanish/>
            <w:color w:val="222222"/>
            <w:shd w:val="clear" w:color="auto" w:fill="FFFFFF"/>
            <w:lang w:val="en-US"/>
          </w:rPr>
          <m:t>B</m:t>
        </m:r>
      </m:oMath>
      <w:r w:rsidRPr="009962BD">
        <w:rPr>
          <w:rStyle w:val="mwe-math-mathml-inline"/>
          <w:rFonts w:eastAsiaTheme="minorEastAsia" w:cstheme="minorHAnsi"/>
          <w:color w:val="222222"/>
          <w:shd w:val="clear" w:color="auto" w:fill="FFFFFF"/>
        </w:rPr>
        <w:t xml:space="preserve">. Для дуги </w:t>
      </w:r>
      <m:oMath>
        <m:r>
          <w:rPr>
            <w:rStyle w:val="mwe-math-mathml-inline"/>
            <w:rFonts w:ascii="Cambria Math" w:eastAsiaTheme="minorEastAsia" w:hAnsi="Cambria Math" w:cstheme="minorHAnsi"/>
            <w:color w:val="222222"/>
            <w:shd w:val="clear" w:color="auto" w:fill="FFFFFF"/>
            <w:lang w:val="en-US"/>
          </w:rPr>
          <m:t>n</m:t>
        </m:r>
        <m:d>
          <m:dPr>
            <m:ctrlPr>
              <w:rPr>
                <w:rStyle w:val="mwe-math-mathml-inline"/>
                <w:rFonts w:ascii="Cambria Math" w:eastAsiaTheme="minorEastAsia" w:hAnsi="Cambria Math" w:cstheme="minorHAnsi"/>
                <w:i/>
                <w:color w:val="222222"/>
                <w:shd w:val="clear" w:color="auto" w:fill="FFFFFF"/>
                <w:lang w:val="en-US"/>
              </w:rPr>
            </m:ctrlPr>
          </m:dPr>
          <m:e>
            <m:r>
              <w:rPr>
                <w:rStyle w:val="mwe-math-mathml-inline"/>
                <w:rFonts w:ascii="Cambria Math" w:eastAsiaTheme="minorEastAsia" w:hAnsi="Cambria Math" w:cstheme="minorHAnsi"/>
                <w:color w:val="222222"/>
                <w:shd w:val="clear" w:color="auto" w:fill="FFFFFF"/>
                <w:lang w:val="en-US"/>
              </w:rPr>
              <m:t>i</m:t>
            </m:r>
            <m:r>
              <w:rPr>
                <w:rStyle w:val="mwe-math-mathml-inline"/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→</m:t>
            </m:r>
            <m:r>
              <w:rPr>
                <w:rStyle w:val="mwe-math-mathml-inline"/>
                <w:rFonts w:ascii="Cambria Math" w:eastAsiaTheme="minorEastAsia" w:hAnsi="Cambria Math" w:cstheme="minorHAnsi"/>
                <w:color w:val="222222"/>
                <w:shd w:val="clear" w:color="auto" w:fill="FFFFFF"/>
                <w:lang w:val="en-US"/>
              </w:rPr>
              <m:t>j</m:t>
            </m:r>
          </m:e>
        </m:d>
        <m:r>
          <w:rPr>
            <w:rStyle w:val="mwe-math-mathml-inline"/>
            <w:rFonts w:ascii="Cambria Math" w:eastAsiaTheme="minorEastAsia" w:hAnsi="Cambria Math" w:cstheme="minorHAnsi"/>
            <w:color w:val="222222"/>
            <w:shd w:val="clear" w:color="auto" w:fill="FFFFFF"/>
            <w:lang w:val="en-US"/>
          </w:rPr>
          <m:t>ϵ</m:t>
        </m:r>
        <m:sSub>
          <m:sSubPr>
            <m:ctrlPr>
              <w:rPr>
                <w:rStyle w:val="mwe-math-mathml-inline"/>
                <w:rFonts w:ascii="Cambria Math" w:eastAsiaTheme="minorEastAsia" w:hAnsi="Cambria Math" w:cstheme="minorHAnsi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Style w:val="mwe-math-mathml-inline"/>
                <w:rFonts w:ascii="Cambria Math" w:eastAsiaTheme="minorEastAsia" w:hAnsi="Cambria Math" w:cstheme="minorHAnsi"/>
                <w:color w:val="222222"/>
                <w:shd w:val="clear" w:color="auto" w:fill="FFFFFF"/>
                <w:lang w:val="en-US"/>
              </w:rPr>
              <m:t>N</m:t>
            </m:r>
          </m:e>
          <m:sub>
            <m:r>
              <w:rPr>
                <w:rStyle w:val="mwe-math-mathml-inline"/>
                <w:rFonts w:ascii="Cambria Math" w:eastAsiaTheme="minorEastAsia" w:hAnsi="Cambria Math" w:cstheme="minorHAnsi"/>
                <w:color w:val="222222"/>
                <w:shd w:val="clear" w:color="auto" w:fill="FFFFFF"/>
                <w:lang w:val="en-US"/>
              </w:rPr>
              <m:t>B</m:t>
            </m:r>
          </m:sub>
        </m:sSub>
        <m:r>
          <w:rPr>
            <w:rStyle w:val="mwe-math-mathml-inline"/>
            <w:rFonts w:ascii="Cambria Math" w:eastAsiaTheme="minorEastAsia" w:hAnsi="Cambria Math" w:cstheme="minorHAnsi"/>
            <w:color w:val="222222"/>
            <w:shd w:val="clear" w:color="auto" w:fill="FFFFFF"/>
          </w:rPr>
          <m:t xml:space="preserve"> </m:t>
        </m:r>
      </m:oMath>
      <w:r w:rsidRPr="009962BD">
        <w:rPr>
          <w:rFonts w:cstheme="minorHAnsi"/>
          <w:color w:val="222222"/>
          <w:shd w:val="clear" w:color="auto" w:fill="FFFFFF"/>
        </w:rPr>
        <w:t xml:space="preserve">потенциалы дуг связаны формулой </w:t>
      </w:r>
      <m:oMath>
        <m:r>
          <w:rPr>
            <w:rFonts w:ascii="Cambria Math" w:hAnsi="Cambria Math" w:cstheme="minorHAnsi"/>
            <w:color w:val="222222"/>
            <w:shd w:val="clear" w:color="auto" w:fill="FFFFFF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222222"/>
                <w:shd w:val="clear" w:color="auto" w:fill="FFFFFF"/>
              </w:rPr>
              <m:t>i</m:t>
            </m:r>
          </m:e>
        </m:d>
        <m:r>
          <w:rPr>
            <w:rFonts w:ascii="Cambria Math" w:hAnsi="Cambria Math" w:cstheme="minorHAnsi"/>
            <w:color w:val="222222"/>
            <w:shd w:val="clear" w:color="auto" w:fill="FFFFFF"/>
          </w:rPr>
          <m:t>+C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222222"/>
                <w:shd w:val="clear" w:color="auto" w:fill="FFFFFF"/>
              </w:rPr>
              <m:t>n</m:t>
            </m:r>
          </m:e>
        </m:d>
        <m:r>
          <w:rPr>
            <w:rFonts w:ascii="Cambria Math" w:hAnsi="Cambria Math" w:cstheme="minorHAnsi"/>
            <w:color w:val="222222"/>
            <w:shd w:val="clear" w:color="auto" w:fill="FFFFFF"/>
          </w:rPr>
          <m:t>=P[j]</m:t>
        </m:r>
      </m:oMath>
      <w:r w:rsidRPr="009962BD">
        <w:rPr>
          <w:rFonts w:eastAsiaTheme="minorEastAsia" w:cstheme="minorHAnsi"/>
          <w:color w:val="222222"/>
          <w:shd w:val="clear" w:color="auto" w:fill="FFFFFF"/>
        </w:rPr>
        <w:t xml:space="preserve">  </w:t>
      </w:r>
    </w:p>
    <w:p w:rsidR="009962BD" w:rsidRPr="009962BD" w:rsidRDefault="009962BD" w:rsidP="009962BD">
      <w:pPr>
        <w:pStyle w:val="a5"/>
        <w:shd w:val="clear" w:color="auto" w:fill="FFFFFF"/>
        <w:spacing w:before="120" w:beforeAutospacing="0" w:after="120" w:afterAutospacing="0"/>
        <w:ind w:left="708"/>
        <w:rPr>
          <w:rFonts w:asciiTheme="minorHAnsi" w:hAnsiTheme="minorHAnsi" w:cstheme="minorHAnsi"/>
          <w:color w:val="222222"/>
          <w:sz w:val="22"/>
          <w:szCs w:val="22"/>
        </w:rPr>
      </w:pPr>
      <w:r w:rsidRPr="009962BD">
        <w:rPr>
          <w:rFonts w:asciiTheme="minorHAnsi" w:hAnsiTheme="minorHAnsi" w:cstheme="minorHAnsi"/>
          <w:color w:val="222222"/>
          <w:sz w:val="22"/>
          <w:szCs w:val="22"/>
        </w:rPr>
        <w:t>Таким образом, потенциал потребителя равен потенциалу производителя + стоимость перевозки. С экономической точки зрения это можно трактовать как </w:t>
      </w:r>
      <w:r w:rsidRPr="009962BD">
        <w:rPr>
          <w:rFonts w:asciiTheme="minorHAnsi" w:hAnsiTheme="minorHAnsi" w:cstheme="minorHAnsi"/>
          <w:bCs/>
          <w:color w:val="222222"/>
          <w:sz w:val="22"/>
          <w:szCs w:val="22"/>
        </w:rPr>
        <w:t>стоимость продукта</w:t>
      </w:r>
      <w:r w:rsidRPr="009962BD">
        <w:rPr>
          <w:rFonts w:asciiTheme="minorHAnsi" w:hAnsiTheme="minorHAnsi" w:cstheme="minorHAnsi"/>
          <w:color w:val="222222"/>
          <w:sz w:val="22"/>
          <w:szCs w:val="22"/>
        </w:rPr>
        <w:t> в точке потребления.</w:t>
      </w:r>
    </w:p>
    <w:p w:rsidR="009962BD" w:rsidRPr="009962BD" w:rsidRDefault="009962BD" w:rsidP="009962BD">
      <w:pPr>
        <w:pStyle w:val="a5"/>
        <w:shd w:val="clear" w:color="auto" w:fill="FFFFFF"/>
        <w:spacing w:before="120" w:beforeAutospacing="0" w:after="120" w:afterAutospacing="0"/>
        <w:ind w:left="708"/>
        <w:rPr>
          <w:rFonts w:asciiTheme="minorHAnsi" w:hAnsiTheme="minorHAnsi" w:cstheme="minorHAnsi"/>
          <w:color w:val="222222"/>
          <w:sz w:val="22"/>
          <w:szCs w:val="22"/>
        </w:rPr>
      </w:pPr>
      <w:r w:rsidRPr="009962BD">
        <w:rPr>
          <w:rFonts w:asciiTheme="minorHAnsi" w:hAnsiTheme="minorHAnsi" w:cstheme="minorHAnsi"/>
          <w:color w:val="222222"/>
          <w:sz w:val="22"/>
          <w:szCs w:val="22"/>
        </w:rPr>
        <w:lastRenderedPageBreak/>
        <w:t>Проверка оптимальности плана</w:t>
      </w:r>
      <m:oMath>
        <m:r>
          <w:rPr>
            <w:rFonts w:ascii="Cambria Math" w:hAnsi="Cambria Math" w:cstheme="minorHAnsi"/>
            <w:color w:val="222222"/>
            <w:sz w:val="22"/>
            <w:szCs w:val="22"/>
            <w:shd w:val="clear" w:color="auto" w:fill="FFFFFF"/>
          </w:rPr>
          <m:t xml:space="preserve"> P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22222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222222"/>
                <w:sz w:val="22"/>
                <w:szCs w:val="22"/>
                <w:shd w:val="clear" w:color="auto" w:fill="FFFFFF"/>
              </w:rPr>
              <m:t>i</m:t>
            </m:r>
          </m:e>
        </m:d>
        <m:r>
          <w:rPr>
            <w:rFonts w:ascii="Cambria Math" w:hAnsi="Cambria Math" w:cstheme="minorHAnsi"/>
            <w:color w:val="222222"/>
            <w:sz w:val="22"/>
            <w:szCs w:val="22"/>
            <w:shd w:val="clear" w:color="auto" w:fill="FFFFFF"/>
          </w:rPr>
          <m:t>+C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22222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222222"/>
                <w:sz w:val="22"/>
                <w:szCs w:val="22"/>
                <w:shd w:val="clear" w:color="auto" w:fill="FFFFFF"/>
              </w:rPr>
              <m:t>n</m:t>
            </m:r>
          </m:e>
        </m:d>
        <m:r>
          <w:rPr>
            <w:rFonts w:ascii="Cambria Math" w:hAnsi="Cambria Math" w:cstheme="minorHAnsi"/>
            <w:color w:val="222222"/>
            <w:sz w:val="22"/>
            <w:szCs w:val="22"/>
            <w:shd w:val="clear" w:color="auto" w:fill="FFFFFF"/>
          </w:rPr>
          <m:t>≥P[j]</m:t>
        </m:r>
      </m:oMath>
      <w:r w:rsidRPr="009962BD">
        <w:rPr>
          <w:rFonts w:asciiTheme="minorHAnsi" w:eastAsiaTheme="minorEastAsia" w:hAnsiTheme="minorHAnsi" w:cstheme="minorHAnsi"/>
          <w:color w:val="222222"/>
          <w:sz w:val="22"/>
          <w:szCs w:val="22"/>
          <w:shd w:val="clear" w:color="auto" w:fill="FFFFFF"/>
        </w:rPr>
        <w:t xml:space="preserve">  </w:t>
      </w:r>
      <w:r w:rsidRPr="009962BD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легко трактуется с экономической точки зрения — если стоимость продукта в точке потребления больше стоимости в точке производства + цена перевоза, по этой дуге следует везти. Величина </w:t>
      </w:r>
      <m:oMath>
        <m:r>
          <w:rPr>
            <w:rFonts w:ascii="Cambria Math" w:hAnsi="Cambria Math" w:cstheme="minorHAnsi"/>
            <w:color w:val="222222"/>
            <w:sz w:val="22"/>
            <w:szCs w:val="22"/>
            <w:shd w:val="clear" w:color="auto" w:fill="FFFFFF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22222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222222"/>
                <w:sz w:val="22"/>
                <w:szCs w:val="22"/>
                <w:shd w:val="clear" w:color="auto" w:fill="FFFFFF"/>
              </w:rPr>
              <m:t>j</m:t>
            </m:r>
          </m:e>
        </m:d>
        <m:r>
          <w:rPr>
            <w:rFonts w:ascii="Cambria Math" w:hAnsi="Cambria Math" w:cstheme="minorHAnsi"/>
            <w:color w:val="222222"/>
            <w:sz w:val="22"/>
            <w:szCs w:val="22"/>
            <w:shd w:val="clear" w:color="auto" w:fill="FFFFFF"/>
          </w:rPr>
          <m:t>+C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22222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222222"/>
                <w:sz w:val="22"/>
                <w:szCs w:val="22"/>
                <w:shd w:val="clear" w:color="auto" w:fill="FFFFFF"/>
              </w:rPr>
              <m:t>n</m:t>
            </m:r>
          </m:e>
        </m:d>
        <m:r>
          <w:rPr>
            <w:rFonts w:ascii="Cambria Math" w:hAnsi="Cambria Math" w:cstheme="minorHAnsi"/>
            <w:color w:val="222222"/>
            <w:sz w:val="22"/>
            <w:szCs w:val="22"/>
            <w:shd w:val="clear" w:color="auto" w:fill="FFFFFF"/>
          </w:rPr>
          <m:t>-P[i]</m:t>
        </m:r>
      </m:oMath>
      <w:r w:rsidRPr="009962BD">
        <w:rPr>
          <w:rFonts w:asciiTheme="minorHAnsi" w:eastAsiaTheme="minorEastAsia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Pr="009962BD">
        <w:rPr>
          <w:rFonts w:asciiTheme="minorHAnsi" w:hAnsiTheme="minorHAnsi" w:cstheme="minorHAnsi"/>
          <w:color w:val="222222"/>
          <w:sz w:val="22"/>
          <w:szCs w:val="22"/>
        </w:rPr>
        <w:t>называется </w:t>
      </w:r>
      <w:r w:rsidRPr="009962BD">
        <w:rPr>
          <w:rFonts w:asciiTheme="minorHAnsi" w:hAnsiTheme="minorHAnsi" w:cstheme="minorHAnsi"/>
          <w:bCs/>
          <w:color w:val="222222"/>
          <w:sz w:val="22"/>
          <w:szCs w:val="22"/>
        </w:rPr>
        <w:t>невязкой дуги</w:t>
      </w:r>
      <w:r w:rsidRPr="009962BD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:rsidR="009962BD" w:rsidRPr="009962BD" w:rsidRDefault="009962BD" w:rsidP="009962BD">
      <w:pPr>
        <w:pStyle w:val="a5"/>
        <w:shd w:val="clear" w:color="auto" w:fill="FFFFFF"/>
        <w:spacing w:before="120" w:beforeAutospacing="0" w:after="120" w:afterAutospacing="0"/>
        <w:ind w:left="708"/>
        <w:rPr>
          <w:rFonts w:asciiTheme="minorHAnsi" w:hAnsiTheme="minorHAnsi" w:cstheme="minorHAnsi"/>
          <w:color w:val="222222"/>
          <w:sz w:val="22"/>
          <w:szCs w:val="22"/>
        </w:rPr>
      </w:pPr>
      <w:r w:rsidRPr="009962BD">
        <w:rPr>
          <w:rFonts w:asciiTheme="minorHAnsi" w:hAnsiTheme="minorHAnsi" w:cstheme="minorHAnsi"/>
          <w:color w:val="222222"/>
          <w:sz w:val="22"/>
          <w:szCs w:val="22"/>
        </w:rPr>
        <w:t>Добавление дуги приводит к возникновению цикла в дереве. Увеличение провоза по вводимой дуге приводит к пересчету потоков в цикле, провоз по одной из дуг при этом уменьшится до нуля. Дугу с нулевым потоком удаляем из базиса, при этом базисный граф остаётся деревом (цикл разрывается).</w:t>
      </w:r>
    </w:p>
    <w:p w:rsidR="009962BD" w:rsidRPr="009962BD" w:rsidRDefault="009962BD" w:rsidP="009962BD">
      <w:pPr>
        <w:pStyle w:val="a5"/>
        <w:shd w:val="clear" w:color="auto" w:fill="FFFFFF"/>
        <w:spacing w:before="120" w:beforeAutospacing="0" w:after="120" w:afterAutospacing="0"/>
        <w:ind w:left="708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9962BD">
        <w:rPr>
          <w:rFonts w:asciiTheme="minorHAnsi" w:hAnsiTheme="minorHAnsi" w:cstheme="minorHAnsi"/>
          <w:color w:val="222222"/>
          <w:sz w:val="22"/>
          <w:szCs w:val="22"/>
        </w:rPr>
        <w:t>Остаётся только пересчитать потенциалы — добавить (или вычесть — зависит от направления дуги) ко всем вершинам «повисшей ветки» на величину невязки </w:t>
      </w:r>
      <m:oMath>
        <m:r>
          <w:rPr>
            <w:rFonts w:ascii="Cambria Math" w:hAnsi="Cambria Math" w:cstheme="minorHAnsi"/>
            <w:color w:val="222222"/>
            <w:sz w:val="22"/>
            <w:szCs w:val="22"/>
            <w:shd w:val="clear" w:color="auto" w:fill="FFFFFF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22222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222222"/>
                <w:sz w:val="22"/>
                <w:szCs w:val="22"/>
                <w:shd w:val="clear" w:color="auto" w:fill="FFFFFF"/>
              </w:rPr>
              <m:t>j</m:t>
            </m:r>
          </m:e>
        </m:d>
        <m:r>
          <w:rPr>
            <w:rFonts w:ascii="Cambria Math" w:hAnsi="Cambria Math" w:cstheme="minorHAnsi"/>
            <w:color w:val="222222"/>
            <w:sz w:val="22"/>
            <w:szCs w:val="22"/>
            <w:shd w:val="clear" w:color="auto" w:fill="FFFFFF"/>
          </w:rPr>
          <m:t>+C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22222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222222"/>
                <w:sz w:val="22"/>
                <w:szCs w:val="22"/>
                <w:shd w:val="clear" w:color="auto" w:fill="FFFFFF"/>
              </w:rPr>
              <m:t>n</m:t>
            </m:r>
          </m:e>
        </m:d>
        <m:r>
          <w:rPr>
            <w:rFonts w:ascii="Cambria Math" w:hAnsi="Cambria Math" w:cstheme="minorHAnsi"/>
            <w:color w:val="222222"/>
            <w:sz w:val="22"/>
            <w:szCs w:val="22"/>
            <w:shd w:val="clear" w:color="auto" w:fill="FFFFFF"/>
          </w:rPr>
          <m:t>-P[i]</m:t>
        </m:r>
      </m:oMath>
    </w:p>
    <w:p w:rsidR="009962BD" w:rsidRPr="009962BD" w:rsidRDefault="009962BD" w:rsidP="009962BD">
      <w:pPr>
        <w:pStyle w:val="a5"/>
        <w:shd w:val="clear" w:color="auto" w:fill="FFFFFF"/>
        <w:spacing w:before="120" w:beforeAutospacing="0" w:after="120" w:afterAutospacing="0"/>
        <w:ind w:left="708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9962BD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Процесс завершается, когда </w:t>
      </w:r>
      <w:r w:rsidRPr="009962BD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условие оптимальности</w:t>
      </w:r>
      <w:r w:rsidRPr="009962BD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</w:t>
      </w:r>
      <w:r w:rsidRPr="009962BD">
        <w:rPr>
          <w:rStyle w:val="mwe-math-mathml-inline"/>
          <w:rFonts w:asciiTheme="minorHAnsi" w:hAnsiTheme="minorHAnsi" w:cstheme="minorHAnsi"/>
          <w:vanish/>
          <w:color w:val="222222"/>
          <w:sz w:val="22"/>
          <w:szCs w:val="22"/>
          <w:shd w:val="clear" w:color="auto" w:fill="FFFFFF"/>
        </w:rPr>
        <w:t>{\displaystyle P[i]+C[n]\geq P[j]}</w:t>
      </w:r>
      <w:r w:rsidRPr="009962BD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</w:t>
      </w:r>
      <m:oMath>
        <m:r>
          <w:rPr>
            <w:rFonts w:ascii="Cambria Math" w:hAnsi="Cambria Math" w:cstheme="minorHAnsi"/>
            <w:color w:val="222222"/>
            <w:sz w:val="22"/>
            <w:szCs w:val="22"/>
            <w:shd w:val="clear" w:color="auto" w:fill="FFFFFF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22222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222222"/>
                <w:sz w:val="22"/>
                <w:szCs w:val="22"/>
                <w:shd w:val="clear" w:color="auto" w:fill="FFFFFF"/>
              </w:rPr>
              <m:t>i</m:t>
            </m:r>
          </m:e>
        </m:d>
        <m:r>
          <w:rPr>
            <w:rFonts w:ascii="Cambria Math" w:hAnsi="Cambria Math" w:cstheme="minorHAnsi"/>
            <w:color w:val="222222"/>
            <w:sz w:val="22"/>
            <w:szCs w:val="22"/>
            <w:shd w:val="clear" w:color="auto" w:fill="FFFFFF"/>
          </w:rPr>
          <m:t>+C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22222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222222"/>
                <w:sz w:val="22"/>
                <w:szCs w:val="22"/>
                <w:shd w:val="clear" w:color="auto" w:fill="FFFFFF"/>
              </w:rPr>
              <m:t>n</m:t>
            </m:r>
          </m:e>
        </m:d>
        <m:r>
          <w:rPr>
            <w:rFonts w:ascii="Cambria Math" w:hAnsi="Cambria Math" w:cstheme="minorHAnsi"/>
            <w:color w:val="222222"/>
            <w:sz w:val="22"/>
            <w:szCs w:val="22"/>
            <w:shd w:val="clear" w:color="auto" w:fill="FFFFFF"/>
          </w:rPr>
          <m:t>≥P[j]</m:t>
        </m:r>
      </m:oMath>
    </w:p>
    <w:p w:rsidR="009962BD" w:rsidRPr="009962BD" w:rsidRDefault="009962BD" w:rsidP="009962BD">
      <w:pPr>
        <w:pStyle w:val="a5"/>
        <w:shd w:val="clear" w:color="auto" w:fill="FFFFFF"/>
        <w:spacing w:before="120" w:beforeAutospacing="0" w:after="120" w:afterAutospacing="0"/>
        <w:ind w:left="708"/>
        <w:rPr>
          <w:rFonts w:asciiTheme="minorHAnsi" w:hAnsiTheme="minorHAnsi" w:cstheme="minorHAnsi"/>
          <w:color w:val="222222"/>
          <w:sz w:val="22"/>
          <w:szCs w:val="22"/>
        </w:rPr>
      </w:pPr>
      <w:r w:rsidRPr="009962BD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выполняется для всех дуг.</w:t>
      </w:r>
      <w:r w:rsidRPr="009962BD">
        <w:rPr>
          <w:rStyle w:val="mwe-math-mathml-inline"/>
          <w:rFonts w:asciiTheme="minorHAnsi" w:hAnsiTheme="minorHAnsi" w:cstheme="minorHAnsi"/>
          <w:vanish/>
          <w:color w:val="222222"/>
          <w:sz w:val="22"/>
          <w:szCs w:val="22"/>
        </w:rPr>
        <w:t>{\displaystyle P[j]-P[i]-C[n]}</w:t>
      </w:r>
    </w:p>
    <w:p w:rsidR="00FE478E" w:rsidRPr="009962BD" w:rsidRDefault="00FE478E" w:rsidP="00FE478E">
      <w:pPr>
        <w:rPr>
          <w:rFonts w:cstheme="minorHAnsi"/>
        </w:rPr>
      </w:pPr>
    </w:p>
    <w:p w:rsidR="00F947D0" w:rsidRPr="009962BD" w:rsidRDefault="00095780">
      <w:pPr>
        <w:rPr>
          <w:rFonts w:cstheme="minorHAnsi"/>
        </w:rPr>
      </w:pPr>
    </w:p>
    <w:sectPr w:rsidR="00F947D0" w:rsidRPr="009962B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780" w:rsidRDefault="00095780" w:rsidP="009962BD">
      <w:pPr>
        <w:spacing w:after="0" w:line="240" w:lineRule="auto"/>
      </w:pPr>
      <w:r>
        <w:separator/>
      </w:r>
    </w:p>
  </w:endnote>
  <w:endnote w:type="continuationSeparator" w:id="0">
    <w:p w:rsidR="00095780" w:rsidRDefault="00095780" w:rsidP="00996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5492437"/>
      <w:docPartObj>
        <w:docPartGallery w:val="Page Numbers (Bottom of Page)"/>
        <w:docPartUnique/>
      </w:docPartObj>
    </w:sdtPr>
    <w:sdtEndPr/>
    <w:sdtContent>
      <w:p w:rsidR="009962BD" w:rsidRDefault="009962B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6DDE">
          <w:rPr>
            <w:noProof/>
          </w:rPr>
          <w:t>3</w:t>
        </w:r>
        <w:r>
          <w:fldChar w:fldCharType="end"/>
        </w:r>
      </w:p>
    </w:sdtContent>
  </w:sdt>
  <w:p w:rsidR="009962BD" w:rsidRDefault="009962B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780" w:rsidRDefault="00095780" w:rsidP="009962BD">
      <w:pPr>
        <w:spacing w:after="0" w:line="240" w:lineRule="auto"/>
      </w:pPr>
      <w:r>
        <w:separator/>
      </w:r>
    </w:p>
  </w:footnote>
  <w:footnote w:type="continuationSeparator" w:id="0">
    <w:p w:rsidR="00095780" w:rsidRDefault="00095780" w:rsidP="00996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04BDE"/>
    <w:multiLevelType w:val="hybridMultilevel"/>
    <w:tmpl w:val="7E889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A2"/>
    <w:rsid w:val="00024F0D"/>
    <w:rsid w:val="00095780"/>
    <w:rsid w:val="002C3367"/>
    <w:rsid w:val="00493E6B"/>
    <w:rsid w:val="004E1B70"/>
    <w:rsid w:val="00553331"/>
    <w:rsid w:val="006F1C96"/>
    <w:rsid w:val="007103A2"/>
    <w:rsid w:val="009962BD"/>
    <w:rsid w:val="00D32A91"/>
    <w:rsid w:val="00E24CFE"/>
    <w:rsid w:val="00EB31AA"/>
    <w:rsid w:val="00ED6D33"/>
    <w:rsid w:val="00ED6DDE"/>
    <w:rsid w:val="00F06072"/>
    <w:rsid w:val="00FE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8B669-FDD4-4D4E-A69E-D51199B0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78E"/>
  </w:style>
  <w:style w:type="paragraph" w:styleId="2">
    <w:name w:val="heading 2"/>
    <w:basedOn w:val="a"/>
    <w:link w:val="20"/>
    <w:uiPriority w:val="9"/>
    <w:qFormat/>
    <w:rsid w:val="00024F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F0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24F0D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24F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24F0D"/>
  </w:style>
  <w:style w:type="paragraph" w:styleId="a5">
    <w:name w:val="Normal (Web)"/>
    <w:basedOn w:val="a"/>
    <w:uiPriority w:val="99"/>
    <w:semiHidden/>
    <w:unhideWhenUsed/>
    <w:rsid w:val="0002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024F0D"/>
    <w:rPr>
      <w:color w:val="0000FF"/>
      <w:u w:val="single"/>
    </w:rPr>
  </w:style>
  <w:style w:type="character" w:customStyle="1" w:styleId="reference">
    <w:name w:val="reference"/>
    <w:basedOn w:val="a0"/>
    <w:rsid w:val="00024F0D"/>
  </w:style>
  <w:style w:type="paragraph" w:styleId="a7">
    <w:name w:val="Balloon Text"/>
    <w:basedOn w:val="a"/>
    <w:link w:val="a8"/>
    <w:uiPriority w:val="99"/>
    <w:semiHidden/>
    <w:unhideWhenUsed/>
    <w:rsid w:val="00E24C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24CFE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E24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E24C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e-math-mathml-inline">
    <w:name w:val="mwe-math-mathml-inline"/>
    <w:basedOn w:val="a0"/>
    <w:rsid w:val="009962BD"/>
  </w:style>
  <w:style w:type="paragraph" w:styleId="aa">
    <w:name w:val="header"/>
    <w:basedOn w:val="a"/>
    <w:link w:val="ab"/>
    <w:uiPriority w:val="99"/>
    <w:unhideWhenUsed/>
    <w:rsid w:val="00996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962BD"/>
  </w:style>
  <w:style w:type="paragraph" w:styleId="ac">
    <w:name w:val="footer"/>
    <w:basedOn w:val="a"/>
    <w:link w:val="ad"/>
    <w:uiPriority w:val="99"/>
    <w:unhideWhenUsed/>
    <w:rsid w:val="00996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96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Aleksandra Orova</cp:lastModifiedBy>
  <cp:revision>3</cp:revision>
  <dcterms:created xsi:type="dcterms:W3CDTF">2018-03-19T18:36:00Z</dcterms:created>
  <dcterms:modified xsi:type="dcterms:W3CDTF">2018-03-19T18:38:00Z</dcterms:modified>
</cp:coreProperties>
</file>