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lang w:val="en-GB"/>
        </w:rPr>
        <w:id w:val="-24944627"/>
        <w:docPartObj>
          <w:docPartGallery w:val="Cover Pages"/>
          <w:docPartUnique/>
        </w:docPartObj>
      </w:sdtPr>
      <w:sdtEndPr>
        <w:rPr>
          <w:rFonts w:eastAsiaTheme="minorHAnsi"/>
          <w:color w:val="auto"/>
          <w:kern w:val="2"/>
          <w14:ligatures w14:val="standardContextual"/>
        </w:rPr>
      </w:sdtEndPr>
      <w:sdtContent>
        <w:p w14:paraId="4E395D91" w14:textId="0C24EA6F" w:rsidR="003E4747" w:rsidRPr="00DC7726" w:rsidRDefault="003E4747">
          <w:pPr>
            <w:pStyle w:val="NoSpacing"/>
            <w:spacing w:before="1540" w:after="240"/>
            <w:jc w:val="center"/>
            <w:rPr>
              <w:color w:val="4472C4" w:themeColor="accent1"/>
              <w:lang w:val="en-GB"/>
            </w:rPr>
          </w:pPr>
          <w:r w:rsidRPr="00DC7726">
            <w:rPr>
              <w:noProof/>
              <w:color w:val="4472C4" w:themeColor="accent1"/>
              <w:lang w:val="en-GB"/>
            </w:rPr>
            <w:drawing>
              <wp:inline distT="0" distB="0" distL="0" distR="0" wp14:anchorId="0FAE7EA1" wp14:editId="343C9FC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color w:val="000000"/>
              <w:sz w:val="52"/>
              <w:szCs w:val="52"/>
              <w:lang w:val="en-GB"/>
            </w:rPr>
            <w:alias w:val="Title"/>
            <w:tag w:val=""/>
            <w:id w:val="1735040861"/>
            <w:placeholder>
              <w:docPart w:val="2DBCF4E813F94D3D83228ED087FB167E"/>
            </w:placeholder>
            <w:dataBinding w:prefixMappings="xmlns:ns0='http://purl.org/dc/elements/1.1/' xmlns:ns1='http://schemas.openxmlformats.org/package/2006/metadata/core-properties' " w:xpath="/ns1:coreProperties[1]/ns0:title[1]" w:storeItemID="{6C3C8BC8-F283-45AE-878A-BAB7291924A1}"/>
            <w:text/>
          </w:sdtPr>
          <w:sdtContent>
            <w:p w14:paraId="09C76F0D" w14:textId="5BCB5DB1" w:rsidR="003E4747" w:rsidRPr="00DC7726" w:rsidRDefault="003E474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2"/>
                  <w:szCs w:val="52"/>
                  <w:lang w:val="en-GB"/>
                </w:rPr>
              </w:pPr>
              <w:r w:rsidRPr="00DC7726">
                <w:rPr>
                  <w:rFonts w:ascii="Times New Roman" w:hAnsi="Times New Roman" w:cs="Times New Roman"/>
                  <w:b/>
                  <w:bCs/>
                  <w:color w:val="000000"/>
                  <w:sz w:val="52"/>
                  <w:szCs w:val="52"/>
                  <w:lang w:val="en-GB"/>
                </w:rPr>
                <w:t>Analysis of Covid-19 chest x-rays</w:t>
              </w:r>
            </w:p>
          </w:sdtContent>
        </w:sdt>
        <w:sdt>
          <w:sdtPr>
            <w:rPr>
              <w:rFonts w:ascii="Times New Roman" w:hAnsi="Times New Roman" w:cs="Times New Roman"/>
              <w:color w:val="4472C4" w:themeColor="accent1"/>
              <w:sz w:val="40"/>
              <w:szCs w:val="40"/>
              <w:lang w:val="en-GB"/>
            </w:rPr>
            <w:alias w:val="Subtitle"/>
            <w:tag w:val=""/>
            <w:id w:val="328029620"/>
            <w:placeholder>
              <w:docPart w:val="0B52FF3838D04D518167604BAF1233B9"/>
            </w:placeholder>
            <w:dataBinding w:prefixMappings="xmlns:ns0='http://purl.org/dc/elements/1.1/' xmlns:ns1='http://schemas.openxmlformats.org/package/2006/metadata/core-properties' " w:xpath="/ns1:coreProperties[1]/ns0:subject[1]" w:storeItemID="{6C3C8BC8-F283-45AE-878A-BAB7291924A1}"/>
            <w:text/>
          </w:sdtPr>
          <w:sdtContent>
            <w:p w14:paraId="42FC045D" w14:textId="0AD85960" w:rsidR="003E4747" w:rsidRPr="00DC7726" w:rsidRDefault="003E4747">
              <w:pPr>
                <w:pStyle w:val="NoSpacing"/>
                <w:jc w:val="center"/>
                <w:rPr>
                  <w:rFonts w:ascii="Times New Roman" w:hAnsi="Times New Roman" w:cs="Times New Roman"/>
                  <w:color w:val="4472C4" w:themeColor="accent1"/>
                  <w:sz w:val="40"/>
                  <w:szCs w:val="40"/>
                  <w:lang w:val="en-GB"/>
                </w:rPr>
              </w:pPr>
              <w:r w:rsidRPr="00DC7726">
                <w:rPr>
                  <w:rFonts w:ascii="Times New Roman" w:hAnsi="Times New Roman" w:cs="Times New Roman"/>
                  <w:color w:val="4472C4" w:themeColor="accent1"/>
                  <w:sz w:val="40"/>
                  <w:szCs w:val="40"/>
                  <w:lang w:val="en-GB"/>
                </w:rPr>
                <w:t>Data exploration and visualization report</w:t>
              </w:r>
            </w:p>
          </w:sdtContent>
        </w:sdt>
        <w:p w14:paraId="594037EE" w14:textId="74FC693E" w:rsidR="003E4747" w:rsidRPr="00DC7726" w:rsidRDefault="003E4747">
          <w:pPr>
            <w:pStyle w:val="NoSpacing"/>
            <w:spacing w:before="480"/>
            <w:jc w:val="center"/>
            <w:rPr>
              <w:color w:val="4472C4" w:themeColor="accent1"/>
              <w:lang w:val="en-GB"/>
            </w:rPr>
          </w:pPr>
          <w:r w:rsidRPr="00DC7726">
            <w:rPr>
              <w:noProof/>
              <w:color w:val="4472C4" w:themeColor="accent1"/>
              <w:lang w:val="en-GB"/>
            </w:rPr>
            <mc:AlternateContent>
              <mc:Choice Requires="wps">
                <w:drawing>
                  <wp:anchor distT="0" distB="0" distL="114300" distR="114300" simplePos="0" relativeHeight="251659264" behindDoc="0" locked="0" layoutInCell="1" allowOverlap="1" wp14:anchorId="14CBA051" wp14:editId="49E5DBD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4-06-18T00:00:00Z">
                                    <w:dateFormat w:val="MMMM d, yyyy"/>
                                    <w:lid w:val="en-US"/>
                                    <w:storeMappedDataAs w:val="dateTime"/>
                                    <w:calendar w:val="gregorian"/>
                                  </w:date>
                                </w:sdtPr>
                                <w:sdtContent>
                                  <w:p w14:paraId="637A4D6F" w14:textId="79606ADF" w:rsidR="003E4747" w:rsidRPr="00793A89" w:rsidRDefault="003E4747">
                                    <w:pPr>
                                      <w:pStyle w:val="NoSpacing"/>
                                      <w:spacing w:after="40"/>
                                      <w:jc w:val="center"/>
                                      <w:rPr>
                                        <w:rFonts w:ascii="Times New Roman" w:hAnsi="Times New Roman" w:cs="Times New Roman"/>
                                        <w:caps/>
                                        <w:sz w:val="28"/>
                                        <w:szCs w:val="28"/>
                                      </w:rPr>
                                    </w:pPr>
                                    <w:r w:rsidRPr="00793A89">
                                      <w:rPr>
                                        <w:rFonts w:ascii="Times New Roman" w:hAnsi="Times New Roman" w:cs="Times New Roman"/>
                                        <w:caps/>
                                        <w:sz w:val="28"/>
                                        <w:szCs w:val="28"/>
                                      </w:rPr>
                                      <w:t>June 18, 2024</w:t>
                                    </w:r>
                                  </w:p>
                                </w:sdtContent>
                              </w:sdt>
                              <w:p w14:paraId="3049C453" w14:textId="7275EB9E" w:rsidR="003E4747" w:rsidRPr="00793A89" w:rsidRDefault="003E4747">
                                <w:pPr>
                                  <w:pStyle w:val="NoSpacing"/>
                                  <w:jc w:val="center"/>
                                  <w:rPr>
                                    <w:rFonts w:ascii="Times New Roman" w:hAnsi="Times New Roman" w:cs="Times New Roman"/>
                                    <w:sz w:val="28"/>
                                    <w:szCs w:val="28"/>
                                  </w:rPr>
                                </w:pPr>
                                <w:r w:rsidRPr="00793A89">
                                  <w:rPr>
                                    <w:rFonts w:ascii="Times New Roman" w:hAnsi="Times New Roman" w:cs="Times New Roman"/>
                                    <w:caps/>
                                    <w:sz w:val="28"/>
                                    <w:szCs w:val="28"/>
                                  </w:rPr>
                                  <w:t>Alexandra rancic, Philipp Trinh, preetha balakrishnan, Paul pourmoussavi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BA05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4-06-18T00:00:00Z">
                              <w:dateFormat w:val="MMMM d, yyyy"/>
                              <w:lid w:val="en-US"/>
                              <w:storeMappedDataAs w:val="dateTime"/>
                              <w:calendar w:val="gregorian"/>
                            </w:date>
                          </w:sdtPr>
                          <w:sdtContent>
                            <w:p w14:paraId="637A4D6F" w14:textId="79606ADF" w:rsidR="003E4747" w:rsidRPr="00793A89" w:rsidRDefault="003E4747">
                              <w:pPr>
                                <w:pStyle w:val="NoSpacing"/>
                                <w:spacing w:after="40"/>
                                <w:jc w:val="center"/>
                                <w:rPr>
                                  <w:rFonts w:ascii="Times New Roman" w:hAnsi="Times New Roman" w:cs="Times New Roman"/>
                                  <w:caps/>
                                  <w:sz w:val="28"/>
                                  <w:szCs w:val="28"/>
                                </w:rPr>
                              </w:pPr>
                              <w:r w:rsidRPr="00793A89">
                                <w:rPr>
                                  <w:rFonts w:ascii="Times New Roman" w:hAnsi="Times New Roman" w:cs="Times New Roman"/>
                                  <w:caps/>
                                  <w:sz w:val="28"/>
                                  <w:szCs w:val="28"/>
                                </w:rPr>
                                <w:t>June 18, 2024</w:t>
                              </w:r>
                            </w:p>
                          </w:sdtContent>
                        </w:sdt>
                        <w:p w14:paraId="3049C453" w14:textId="7275EB9E" w:rsidR="003E4747" w:rsidRPr="00793A89" w:rsidRDefault="003E4747">
                          <w:pPr>
                            <w:pStyle w:val="NoSpacing"/>
                            <w:jc w:val="center"/>
                            <w:rPr>
                              <w:rFonts w:ascii="Times New Roman" w:hAnsi="Times New Roman" w:cs="Times New Roman"/>
                              <w:sz w:val="28"/>
                              <w:szCs w:val="28"/>
                            </w:rPr>
                          </w:pPr>
                          <w:r w:rsidRPr="00793A89">
                            <w:rPr>
                              <w:rFonts w:ascii="Times New Roman" w:hAnsi="Times New Roman" w:cs="Times New Roman"/>
                              <w:caps/>
                              <w:sz w:val="28"/>
                              <w:szCs w:val="28"/>
                            </w:rPr>
                            <w:t>Alexandra rancic, Philipp Trinh, preetha balakrishnan, Paul pourmoussavi</w:t>
                          </w:r>
                        </w:p>
                      </w:txbxContent>
                    </v:textbox>
                    <w10:wrap anchorx="margin" anchory="page"/>
                  </v:shape>
                </w:pict>
              </mc:Fallback>
            </mc:AlternateContent>
          </w:r>
          <w:r w:rsidRPr="00DC7726">
            <w:rPr>
              <w:noProof/>
              <w:color w:val="4472C4" w:themeColor="accent1"/>
              <w:lang w:val="en-GB"/>
            </w:rPr>
            <w:drawing>
              <wp:inline distT="0" distB="0" distL="0" distR="0" wp14:anchorId="2F7AA53E" wp14:editId="5BB51CE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A7E7A1" w14:textId="79596173" w:rsidR="003E4747" w:rsidRPr="00DC7726" w:rsidRDefault="003E4747">
          <w:r w:rsidRPr="00DC7726">
            <w:br w:type="page"/>
          </w:r>
        </w:p>
      </w:sdtContent>
    </w:sdt>
    <w:p w14:paraId="2B8F0A70" w14:textId="230A5FC0" w:rsidR="007675A2" w:rsidRPr="00DC7726" w:rsidRDefault="003E4747" w:rsidP="00A030A6">
      <w:pPr>
        <w:pStyle w:val="Heading1"/>
      </w:pPr>
      <w:r w:rsidRPr="00DC7726">
        <w:lastRenderedPageBreak/>
        <w:t>INTRODUCTION</w:t>
      </w:r>
    </w:p>
    <w:p w14:paraId="0E7E2768" w14:textId="33576C67" w:rsidR="002525E0" w:rsidRPr="00DC7726" w:rsidRDefault="002525E0" w:rsidP="00D42CAE">
      <w:pPr>
        <w:pStyle w:val="NormalWeb"/>
        <w:shd w:val="clear" w:color="auto" w:fill="FFFFFF"/>
        <w:spacing w:before="0" w:beforeAutospacing="0" w:after="240" w:afterAutospacing="0" w:line="360" w:lineRule="auto"/>
        <w:jc w:val="both"/>
      </w:pPr>
      <w:r w:rsidRPr="00DC7726">
        <w:t xml:space="preserve">COVID-19 is a disease caused by the virus SARS-CoV-2, and it was discovered by the end of 2019 in Wuhan, China. This virus has spread fast around the globe, resulting in the global pandemic, which has changed </w:t>
      </w:r>
      <w:r w:rsidRPr="00DC7726">
        <w:t>our lives</w:t>
      </w:r>
      <w:r w:rsidRPr="00DC7726">
        <w:t xml:space="preserve">. The transmission of the virus occurs mainly via droplets, through coughing, sneezing, or even speaking with </w:t>
      </w:r>
      <w:r w:rsidRPr="00DC7726">
        <w:t>an</w:t>
      </w:r>
      <w:r w:rsidRPr="00DC7726">
        <w:t xml:space="preserve"> infected person. [1] </w:t>
      </w:r>
      <w:r w:rsidRPr="00DC7726">
        <w:t>Initial</w:t>
      </w:r>
      <w:r w:rsidRPr="00DC7726">
        <w:t xml:space="preserve"> studies have shown that the virus can survive on surfaces, which stimulates its transmission</w:t>
      </w:r>
      <w:r w:rsidR="00D42CAE" w:rsidRPr="00DC7726">
        <w:t xml:space="preserve"> </w:t>
      </w:r>
      <w:r w:rsidR="00D42CAE" w:rsidRPr="00DC7726">
        <w:t>[2].</w:t>
      </w:r>
      <w:r w:rsidRPr="00DC7726">
        <w:t xml:space="preserve"> </w:t>
      </w:r>
      <w:r w:rsidR="00470293" w:rsidRPr="00DC7726">
        <w:t>Aged people and those with chronic diseases, e.g., diabetes and cardiovascular diseases are at a higher risk of developing serious complications.</w:t>
      </w:r>
      <w:r w:rsidR="00470293" w:rsidRPr="00DC7726">
        <w:t xml:space="preserve"> </w:t>
      </w:r>
      <w:r w:rsidRPr="00DC7726">
        <w:t>The symptoms of COVID-19 vary from mild to severe. Fever, cough,</w:t>
      </w:r>
      <w:r w:rsidRPr="00DC7726">
        <w:t xml:space="preserve"> </w:t>
      </w:r>
      <w:r w:rsidRPr="00DC7726">
        <w:t xml:space="preserve">shortness of breath and tiredness are considered mild symptoms. Nevertheless, in more serious cases, the virus can lead to </w:t>
      </w:r>
      <w:r w:rsidR="00D42CAE" w:rsidRPr="00DC7726">
        <w:t>v</w:t>
      </w:r>
      <w:r w:rsidR="00D42CAE" w:rsidRPr="00DC7726">
        <w:t xml:space="preserve">arious lung complications </w:t>
      </w:r>
      <w:r w:rsidR="00D42CAE" w:rsidRPr="00DC7726">
        <w:t xml:space="preserve">such as </w:t>
      </w:r>
      <w:r w:rsidR="00E44599" w:rsidRPr="00DC7726">
        <w:t>COVID-19 Acute Respiratory Distress Syndrome (CARDS)</w:t>
      </w:r>
      <w:r w:rsidR="00D42CAE" w:rsidRPr="00DC7726">
        <w:t xml:space="preserve"> or/and</w:t>
      </w:r>
      <w:r w:rsidR="00E44599" w:rsidRPr="00DC7726">
        <w:t xml:space="preserve"> </w:t>
      </w:r>
      <w:r w:rsidR="00E44599" w:rsidRPr="00DC7726">
        <w:t>pneumonia[3] [4].</w:t>
      </w:r>
      <w:r w:rsidR="00D42CAE" w:rsidRPr="00DC7726">
        <w:t xml:space="preserve"> </w:t>
      </w:r>
      <w:r w:rsidR="00E44599" w:rsidRPr="00DC7726">
        <w:t>CARDS</w:t>
      </w:r>
      <w:r w:rsidR="00E44599" w:rsidRPr="00DC7726">
        <w:t xml:space="preserve">, </w:t>
      </w:r>
      <w:r w:rsidR="00E44599" w:rsidRPr="00DC7726">
        <w:t xml:space="preserve">a result of the fluid buildup in the alveoli in the lungs, </w:t>
      </w:r>
      <w:r w:rsidR="00E44599" w:rsidRPr="00DC7726">
        <w:t>causes difficulty in</w:t>
      </w:r>
      <w:r w:rsidR="00E44599" w:rsidRPr="00DC7726">
        <w:t xml:space="preserve"> breathing and lead</w:t>
      </w:r>
      <w:r w:rsidR="00E44599" w:rsidRPr="00DC7726">
        <w:t>s</w:t>
      </w:r>
      <w:r w:rsidR="00E44599" w:rsidRPr="00DC7726">
        <w:t xml:space="preserve"> to severe hypoxia.</w:t>
      </w:r>
      <w:r w:rsidR="00E44599" w:rsidRPr="00DC7726">
        <w:t xml:space="preserve"> Consequently, patients with CARDS require</w:t>
      </w:r>
      <w:r w:rsidR="00E44599" w:rsidRPr="00DC7726">
        <w:t xml:space="preserve"> intensive medical care</w:t>
      </w:r>
      <w:r w:rsidR="00E44599" w:rsidRPr="00DC7726">
        <w:t xml:space="preserve"> and e</w:t>
      </w:r>
      <w:r w:rsidR="00E44599" w:rsidRPr="00DC7726">
        <w:t>ven after the</w:t>
      </w:r>
      <w:r w:rsidR="00E44599" w:rsidRPr="00DC7726">
        <w:t>ir</w:t>
      </w:r>
      <w:r w:rsidR="00E44599" w:rsidRPr="00DC7726">
        <w:t xml:space="preserve"> recovery the lung scars may stay</w:t>
      </w:r>
      <w:r w:rsidR="00E44599" w:rsidRPr="00DC7726">
        <w:t xml:space="preserve"> </w:t>
      </w:r>
      <w:r w:rsidR="00E44599" w:rsidRPr="00DC7726">
        <w:t>permanent</w:t>
      </w:r>
      <w:r w:rsidR="00E44599" w:rsidRPr="00DC7726">
        <w:t>ly</w:t>
      </w:r>
      <w:r w:rsidR="00E44599" w:rsidRPr="00DC7726">
        <w:t xml:space="preserve">. This reduces respiratory function and further influences the quality of life. [6] </w:t>
      </w:r>
      <w:r w:rsidR="00D42CAE" w:rsidRPr="00DC7726">
        <w:t>Pneumonia,</w:t>
      </w:r>
      <w:r w:rsidRPr="00DC7726">
        <w:t xml:space="preserve"> which manifests with changes in breathing patterns, breathlessness, chest pain, and hypoxia</w:t>
      </w:r>
      <w:r w:rsidR="00D42CAE" w:rsidRPr="00DC7726">
        <w:t>, in most cases</w:t>
      </w:r>
      <w:r w:rsidR="00470293" w:rsidRPr="00DC7726">
        <w:t xml:space="preserve"> also</w:t>
      </w:r>
      <w:r w:rsidR="00D42CAE" w:rsidRPr="00DC7726">
        <w:t xml:space="preserve"> requires </w:t>
      </w:r>
      <w:r w:rsidR="00D42CAE" w:rsidRPr="00DC7726">
        <w:t>hospitalization and additional oxygen therapy or mechanical ventilation in intensive care units</w:t>
      </w:r>
      <w:r w:rsidR="00E44599" w:rsidRPr="00DC7726">
        <w:t xml:space="preserve"> </w:t>
      </w:r>
      <w:r w:rsidR="00E44599" w:rsidRPr="00DC7726">
        <w:t>[5]</w:t>
      </w:r>
      <w:r w:rsidRPr="00DC7726">
        <w:t>. Studies have shown that along with acute lung problems, COVID-19 can cause long-term respiratory issues known as post-COVID syndrome, leaving permanent changes in the lung tissue. [7]</w:t>
      </w:r>
      <w:r w:rsidR="00D42CAE" w:rsidRPr="00DC7726">
        <w:t xml:space="preserve"> </w:t>
      </w:r>
    </w:p>
    <w:p w14:paraId="18BA7190" w14:textId="56DDF277" w:rsidR="002525E0" w:rsidRPr="00DC7726" w:rsidRDefault="00470293" w:rsidP="00470293">
      <w:pPr>
        <w:pStyle w:val="NormalWeb"/>
        <w:shd w:val="clear" w:color="auto" w:fill="FFFFFF"/>
        <w:spacing w:before="0" w:beforeAutospacing="0" w:after="240" w:afterAutospacing="0" w:line="360" w:lineRule="auto"/>
        <w:jc w:val="both"/>
      </w:pPr>
      <w:r w:rsidRPr="00DC7726">
        <w:t>Current methods employed to</w:t>
      </w:r>
      <w:r w:rsidR="002525E0" w:rsidRPr="00DC7726">
        <w:t xml:space="preserve"> detect</w:t>
      </w:r>
      <w:r w:rsidRPr="00DC7726">
        <w:t xml:space="preserve"> </w:t>
      </w:r>
      <w:r w:rsidR="002525E0" w:rsidRPr="00DC7726">
        <w:t xml:space="preserve">COVID-19 include </w:t>
      </w:r>
      <w:r w:rsidRPr="00DC7726">
        <w:t>r</w:t>
      </w:r>
      <w:r w:rsidR="002525E0" w:rsidRPr="00DC7726">
        <w:t>eal-</w:t>
      </w:r>
      <w:r w:rsidRPr="00DC7726">
        <w:t>t</w:t>
      </w:r>
      <w:r w:rsidR="002525E0" w:rsidRPr="00DC7726">
        <w:t>ime Polymerase Chain Reaction (RT-PCR), fast antigen tests, serological tests, genome sequencing, computer tomography (CT), and radiography (X-rays) of the lungs. [8] X-rays of the lungs were indispensable during the pandemic since this method is fast, available in hospitals, and provides valuable information on patients' conditions. X-rays are of great importance for monitoring the severity of the disease and its progress. This method is used to diagnose characteristics and signs of pneumonia and gives information about lung tissue damage. [9]</w:t>
      </w:r>
    </w:p>
    <w:p w14:paraId="25B948FB" w14:textId="182EC1A2" w:rsidR="00080439" w:rsidRPr="00DC7726" w:rsidRDefault="002525E0" w:rsidP="00A13B40">
      <w:pPr>
        <w:pStyle w:val="NormalWeb"/>
        <w:shd w:val="clear" w:color="auto" w:fill="FFFFFF"/>
        <w:spacing w:before="0" w:beforeAutospacing="0" w:after="240" w:afterAutospacing="0" w:line="360" w:lineRule="auto"/>
        <w:jc w:val="both"/>
      </w:pPr>
      <w:r w:rsidRPr="00DC7726">
        <w:t>We live in the era of Artificial intelligence (AI) and Machine Learning (ML), and the applica</w:t>
      </w:r>
      <w:r w:rsidR="00193253" w:rsidRPr="00DC7726">
        <w:t>tion</w:t>
      </w:r>
      <w:r w:rsidRPr="00DC7726">
        <w:t xml:space="preserve"> of these technologies </w:t>
      </w:r>
      <w:r w:rsidR="00193253" w:rsidRPr="00DC7726">
        <w:t xml:space="preserve">has already generated </w:t>
      </w:r>
      <w:r w:rsidR="00193253" w:rsidRPr="00DC7726">
        <w:t>revolutionary changes</w:t>
      </w:r>
      <w:r w:rsidR="00193253" w:rsidRPr="00DC7726">
        <w:t xml:space="preserve"> in </w:t>
      </w:r>
      <w:r w:rsidRPr="00DC7726">
        <w:t>medicine. One of the fields in which AI may have a strong influence is</w:t>
      </w:r>
      <w:r w:rsidR="00193253" w:rsidRPr="00DC7726">
        <w:t xml:space="preserve"> disease diagnostics-</w:t>
      </w:r>
      <w:r w:rsidRPr="00DC7726">
        <w:t xml:space="preserve"> especially for the detection of COVID-19</w:t>
      </w:r>
      <w:r w:rsidR="00193253" w:rsidRPr="00DC7726">
        <w:t xml:space="preserve"> using radiography</w:t>
      </w:r>
      <w:r w:rsidRPr="00DC7726">
        <w:t xml:space="preserve">. </w:t>
      </w:r>
      <w:r w:rsidR="000A62F1" w:rsidRPr="00DC7726">
        <w:t xml:space="preserve">Diagnosis of lung diseases via X-rays largely relies on the experience of the radiologist and may be subjective depending on the workload of the medical staff and their available time for analyses. </w:t>
      </w:r>
      <w:r w:rsidRPr="00DC7726">
        <w:t xml:space="preserve">Thus, AI and ML give the possibility of automated, fast, and precise analysis of X-rays while, at the same time, increasing the accuracy </w:t>
      </w:r>
      <w:r w:rsidRPr="00DC7726">
        <w:lastRenderedPageBreak/>
        <w:t xml:space="preserve">of diagnosis and decreasing the time needed for decision. [10]. </w:t>
      </w:r>
      <w:r w:rsidR="000A62F1" w:rsidRPr="00DC7726">
        <w:t>This project focusses on building a deep learning</w:t>
      </w:r>
      <w:r w:rsidR="00193253" w:rsidRPr="00DC7726">
        <w:t xml:space="preserve"> </w:t>
      </w:r>
      <w:r w:rsidRPr="00DC7726">
        <w:t xml:space="preserve">model </w:t>
      </w:r>
      <w:r w:rsidR="00193253" w:rsidRPr="00DC7726">
        <w:t>that recognizes characteristic lung patterns (</w:t>
      </w:r>
      <w:r w:rsidR="00193253" w:rsidRPr="00DC7726">
        <w:t>such as pneumonia and lung opacity</w:t>
      </w:r>
      <w:r w:rsidR="00193253" w:rsidRPr="00DC7726">
        <w:t>)</w:t>
      </w:r>
      <w:r w:rsidRPr="00DC7726">
        <w:t xml:space="preserve"> of COVID-19</w:t>
      </w:r>
      <w:r w:rsidR="00193253" w:rsidRPr="00DC7726">
        <w:t xml:space="preserve"> patients</w:t>
      </w:r>
      <w:r w:rsidRPr="00DC7726">
        <w:t xml:space="preserve">. Once trained, </w:t>
      </w:r>
      <w:r w:rsidR="00193253" w:rsidRPr="00DC7726">
        <w:t>we hope that it</w:t>
      </w:r>
      <w:r w:rsidRPr="00DC7726">
        <w:t xml:space="preserve"> can automatically </w:t>
      </w:r>
      <w:r w:rsidR="00193253" w:rsidRPr="00DC7726">
        <w:t>analyses</w:t>
      </w:r>
      <w:r w:rsidRPr="00DC7726">
        <w:t xml:space="preserve"> new X-rays </w:t>
      </w:r>
      <w:r w:rsidR="00193253" w:rsidRPr="00DC7726">
        <w:t>with</w:t>
      </w:r>
      <w:r w:rsidRPr="00DC7726">
        <w:t xml:space="preserve"> high accuracy, helping medical staff to identify infected patients faster and with more efficacy. Consequently, this association between AI and X-rays of the lungs to detect COVID-19 improves diagnosis and reduces the workload of healthcare workers. </w:t>
      </w:r>
      <w:r w:rsidR="00193253" w:rsidRPr="00DC7726">
        <w:t>Early detection of COVD-19 is essential as it may reduce the burden on the healthcare system, burden of the disease, and may even help to ameliorate the life-threatening respiratory complications.</w:t>
      </w:r>
      <w:r w:rsidR="00193253" w:rsidRPr="00DC7726">
        <w:t xml:space="preserve"> </w:t>
      </w:r>
    </w:p>
    <w:p w14:paraId="18E9D076" w14:textId="0EBE484D" w:rsidR="00080439" w:rsidRPr="00DC7726" w:rsidRDefault="00193253" w:rsidP="00FF18F8">
      <w:pPr>
        <w:pStyle w:val="Heading1"/>
      </w:pPr>
      <w:r w:rsidRPr="00DC7726">
        <w:t>OBJECTIVE</w:t>
      </w:r>
    </w:p>
    <w:p w14:paraId="6E3FDF58" w14:textId="49477A39" w:rsidR="003C3E27" w:rsidRPr="00DC7726" w:rsidRDefault="00653FFE" w:rsidP="00653FFE">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Th</w:t>
      </w:r>
      <w:r w:rsidR="00171CB6" w:rsidRPr="00DC7726">
        <w:rPr>
          <w:rFonts w:ascii="Times New Roman" w:hAnsi="Times New Roman" w:cs="Times New Roman"/>
          <w:sz w:val="24"/>
          <w:szCs w:val="24"/>
          <w:shd w:val="clear" w:color="auto" w:fill="FFFFFF"/>
        </w:rPr>
        <w:t xml:space="preserve">e main goal of this project is </w:t>
      </w:r>
      <w:r w:rsidRPr="00DC7726">
        <w:rPr>
          <w:rFonts w:ascii="Times New Roman" w:hAnsi="Times New Roman" w:cs="Times New Roman"/>
          <w:sz w:val="24"/>
          <w:szCs w:val="24"/>
          <w:shd w:val="clear" w:color="auto" w:fill="FFFFFF"/>
        </w:rPr>
        <w:t>to develop a deep-learning model for the detection of COVID-19 based on the X-ray</w:t>
      </w:r>
      <w:r w:rsidRPr="00DC7726">
        <w:rPr>
          <w:rFonts w:ascii="Times New Roman" w:hAnsi="Times New Roman" w:cs="Times New Roman"/>
          <w:sz w:val="24"/>
          <w:szCs w:val="24"/>
          <w:shd w:val="clear" w:color="auto" w:fill="FFFFFF"/>
        </w:rPr>
        <w:t xml:space="preserve"> images </w:t>
      </w:r>
      <w:r w:rsidRPr="00DC7726">
        <w:rPr>
          <w:rFonts w:ascii="Times New Roman" w:hAnsi="Times New Roman" w:cs="Times New Roman"/>
          <w:sz w:val="24"/>
          <w:szCs w:val="24"/>
          <w:shd w:val="clear" w:color="auto" w:fill="FFFFFF"/>
        </w:rPr>
        <w:t xml:space="preserve">of the lungs. Through this process, a precise and robust tool, which will help in the faster and more precise diagnosis of COVID-19 infection, </w:t>
      </w:r>
      <w:r w:rsidRPr="00DC7726">
        <w:rPr>
          <w:rFonts w:ascii="Times New Roman" w:hAnsi="Times New Roman" w:cs="Times New Roman"/>
          <w:sz w:val="24"/>
          <w:szCs w:val="24"/>
          <w:shd w:val="clear" w:color="auto" w:fill="FFFFFF"/>
        </w:rPr>
        <w:t>could be developed.</w:t>
      </w:r>
      <w:r w:rsidR="00171CB6" w:rsidRPr="00DC7726">
        <w:rPr>
          <w:rFonts w:ascii="Times New Roman" w:hAnsi="Times New Roman" w:cs="Times New Roman"/>
          <w:sz w:val="24"/>
          <w:szCs w:val="24"/>
          <w:shd w:val="clear" w:color="auto" w:fill="FFFFFF"/>
        </w:rPr>
        <w:t xml:space="preserve"> However, in the current report only the first step i.e. data exploration and visualization will be highlighted.</w:t>
      </w:r>
    </w:p>
    <w:p w14:paraId="5707DE6F" w14:textId="5F2EA10D" w:rsidR="00653FFE" w:rsidRPr="00DC7726" w:rsidRDefault="00653FFE" w:rsidP="00FF18F8">
      <w:pPr>
        <w:pStyle w:val="Heading1"/>
      </w:pPr>
      <w:r w:rsidRPr="00DC7726">
        <w:t>METHODLOGY</w:t>
      </w:r>
    </w:p>
    <w:p w14:paraId="25A37F49" w14:textId="5628B246" w:rsidR="0037352A" w:rsidRPr="00DC7726" w:rsidRDefault="00653FFE" w:rsidP="00A13B40">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 xml:space="preserve">Sample </w:t>
      </w:r>
      <w:r w:rsidR="00FF18F8" w:rsidRPr="00DC7726">
        <w:rPr>
          <w:rFonts w:ascii="Times New Roman" w:hAnsi="Times New Roman" w:cs="Times New Roman"/>
          <w:sz w:val="24"/>
          <w:szCs w:val="24"/>
          <w:shd w:val="clear" w:color="auto" w:fill="FFFFFF"/>
        </w:rPr>
        <w:t xml:space="preserve">X-ray </w:t>
      </w:r>
      <w:r w:rsidRPr="00DC7726">
        <w:rPr>
          <w:rFonts w:ascii="Times New Roman" w:hAnsi="Times New Roman" w:cs="Times New Roman"/>
          <w:sz w:val="24"/>
          <w:szCs w:val="24"/>
          <w:shd w:val="clear" w:color="auto" w:fill="FFFFFF"/>
        </w:rPr>
        <w:t xml:space="preserve">image data required to train the model were obtained from </w:t>
      </w:r>
      <w:r w:rsidR="00FF18F8" w:rsidRPr="00DC7726">
        <w:rPr>
          <w:rFonts w:ascii="Times New Roman" w:hAnsi="Times New Roman" w:cs="Times New Roman"/>
          <w:sz w:val="24"/>
          <w:szCs w:val="24"/>
          <w:shd w:val="clear" w:color="auto" w:fill="FFFFFF"/>
        </w:rPr>
        <w:t>Kaggle</w:t>
      </w:r>
      <w:r w:rsidR="00FF18F8" w:rsidRPr="00DC7726">
        <w:rPr>
          <w:rFonts w:ascii="Times New Roman" w:hAnsi="Times New Roman" w:cs="Times New Roman"/>
          <w:sz w:val="24"/>
          <w:szCs w:val="24"/>
          <w:shd w:val="clear" w:color="auto" w:fill="FFFFFF"/>
        </w:rPr>
        <w:t xml:space="preserve">, a large machine learning and data science online platform that helps people to build their skills with various data-related challenges. </w:t>
      </w:r>
      <w:r w:rsidRPr="00DC7726">
        <w:rPr>
          <w:rFonts w:ascii="Times New Roman" w:hAnsi="Times New Roman" w:cs="Times New Roman"/>
          <w:sz w:val="24"/>
          <w:szCs w:val="24"/>
          <w:shd w:val="clear" w:color="auto" w:fill="FFFFFF"/>
        </w:rPr>
        <w:t>It contain</w:t>
      </w:r>
      <w:r w:rsidR="00171CB6" w:rsidRPr="00DC7726">
        <w:rPr>
          <w:rFonts w:ascii="Times New Roman" w:hAnsi="Times New Roman" w:cs="Times New Roman"/>
          <w:sz w:val="24"/>
          <w:szCs w:val="24"/>
          <w:shd w:val="clear" w:color="auto" w:fill="FFFFFF"/>
        </w:rPr>
        <w:t>s</w:t>
      </w:r>
      <w:r w:rsidRPr="00DC7726">
        <w:rPr>
          <w:rFonts w:ascii="Times New Roman" w:hAnsi="Times New Roman" w:cs="Times New Roman"/>
          <w:sz w:val="24"/>
          <w:szCs w:val="24"/>
          <w:shd w:val="clear" w:color="auto" w:fill="FFFFFF"/>
        </w:rPr>
        <w:t xml:space="preserve"> </w:t>
      </w:r>
      <w:r w:rsidR="00FF18F8" w:rsidRPr="00DC7726">
        <w:rPr>
          <w:rFonts w:ascii="Times New Roman" w:hAnsi="Times New Roman" w:cs="Times New Roman"/>
          <w:sz w:val="24"/>
          <w:szCs w:val="24"/>
          <w:shd w:val="clear" w:color="auto" w:fill="FFFFFF"/>
        </w:rPr>
        <w:t xml:space="preserve">‘.png’ </w:t>
      </w:r>
      <w:r w:rsidRPr="00DC7726">
        <w:rPr>
          <w:rFonts w:ascii="Times New Roman" w:hAnsi="Times New Roman" w:cs="Times New Roman"/>
          <w:sz w:val="24"/>
          <w:szCs w:val="24"/>
          <w:shd w:val="clear" w:color="auto" w:fill="FFFFFF"/>
        </w:rPr>
        <w:t>images</w:t>
      </w:r>
      <w:r w:rsidR="00FF18F8" w:rsidRPr="00DC7726">
        <w:rPr>
          <w:rFonts w:ascii="Times New Roman" w:hAnsi="Times New Roman" w:cs="Times New Roman"/>
          <w:sz w:val="24"/>
          <w:szCs w:val="24"/>
          <w:shd w:val="clear" w:color="auto" w:fill="FFFFFF"/>
        </w:rPr>
        <w:t xml:space="preserve"> of volunteers/patients </w:t>
      </w:r>
      <w:r w:rsidRPr="00DC7726">
        <w:rPr>
          <w:rFonts w:ascii="Times New Roman" w:hAnsi="Times New Roman" w:cs="Times New Roman"/>
          <w:sz w:val="24"/>
          <w:szCs w:val="24"/>
          <w:shd w:val="clear" w:color="auto" w:fill="FFFFFF"/>
        </w:rPr>
        <w:t xml:space="preserve">grouped into four </w:t>
      </w:r>
      <w:r w:rsidRPr="00DC7726">
        <w:rPr>
          <w:rFonts w:ascii="Times New Roman" w:hAnsi="Times New Roman" w:cs="Times New Roman"/>
          <w:sz w:val="24"/>
          <w:szCs w:val="24"/>
          <w:shd w:val="clear" w:color="auto" w:fill="FFFFFF"/>
        </w:rPr>
        <w:t xml:space="preserve">categories: </w:t>
      </w:r>
      <w:r w:rsidR="00FF18F8" w:rsidRPr="00DC7726">
        <w:rPr>
          <w:rFonts w:ascii="Times New Roman" w:hAnsi="Times New Roman" w:cs="Times New Roman"/>
          <w:sz w:val="24"/>
          <w:szCs w:val="24"/>
          <w:shd w:val="clear" w:color="auto" w:fill="FFFFFF"/>
        </w:rPr>
        <w:t>n</w:t>
      </w:r>
      <w:r w:rsidRPr="00DC7726">
        <w:rPr>
          <w:rFonts w:ascii="Times New Roman" w:hAnsi="Times New Roman" w:cs="Times New Roman"/>
          <w:sz w:val="24"/>
          <w:szCs w:val="24"/>
          <w:shd w:val="clear" w:color="auto" w:fill="FFFFFF"/>
        </w:rPr>
        <w:t>ormal</w:t>
      </w:r>
      <w:r w:rsidR="00FF18F8" w:rsidRPr="00DC7726">
        <w:rPr>
          <w:rFonts w:ascii="Times New Roman" w:hAnsi="Times New Roman" w:cs="Times New Roman"/>
          <w:sz w:val="24"/>
          <w:szCs w:val="24"/>
          <w:shd w:val="clear" w:color="auto" w:fill="FFFFFF"/>
        </w:rPr>
        <w:t xml:space="preserve"> (i.e. images from healthy volunteers)</w:t>
      </w:r>
      <w:r w:rsidRPr="00DC7726">
        <w:rPr>
          <w:rFonts w:ascii="Times New Roman" w:hAnsi="Times New Roman" w:cs="Times New Roman"/>
          <w:sz w:val="24"/>
          <w:szCs w:val="24"/>
          <w:shd w:val="clear" w:color="auto" w:fill="FFFFFF"/>
        </w:rPr>
        <w:t>, viral pneumonia, lung opacity, and COVID-19.</w:t>
      </w:r>
      <w:r w:rsidR="00FF18F8" w:rsidRPr="00DC7726">
        <w:rPr>
          <w:rFonts w:ascii="Times New Roman" w:hAnsi="Times New Roman" w:cs="Times New Roman"/>
          <w:sz w:val="24"/>
          <w:szCs w:val="24"/>
          <w:shd w:val="clear" w:color="auto" w:fill="FFFFFF"/>
        </w:rPr>
        <w:t xml:space="preserve"> </w:t>
      </w:r>
      <w:r w:rsidR="00171CB6" w:rsidRPr="00DC7726">
        <w:rPr>
          <w:rFonts w:ascii="Times New Roman" w:hAnsi="Times New Roman" w:cs="Times New Roman"/>
          <w:sz w:val="24"/>
          <w:szCs w:val="24"/>
          <w:shd w:val="clear" w:color="auto" w:fill="FFFFFF"/>
        </w:rPr>
        <w:t>R</w:t>
      </w:r>
      <w:r w:rsidR="003C3E27" w:rsidRPr="00DC7726">
        <w:rPr>
          <w:rFonts w:ascii="Times New Roman" w:hAnsi="Times New Roman" w:cs="Times New Roman"/>
          <w:sz w:val="24"/>
          <w:szCs w:val="24"/>
          <w:shd w:val="clear" w:color="auto" w:fill="FFFFFF"/>
        </w:rPr>
        <w:t xml:space="preserve">aw images and metadata were studied at length. </w:t>
      </w:r>
      <w:r w:rsidR="0037352A" w:rsidRPr="00DC7726">
        <w:rPr>
          <w:rFonts w:ascii="Times New Roman" w:hAnsi="Times New Roman" w:cs="Times New Roman"/>
          <w:sz w:val="24"/>
          <w:szCs w:val="24"/>
          <w:shd w:val="clear" w:color="auto" w:fill="FFFFFF"/>
        </w:rPr>
        <w:t>A</w:t>
      </w:r>
      <w:r w:rsidR="003C3E27" w:rsidRPr="00DC7726">
        <w:rPr>
          <w:rFonts w:ascii="Times New Roman" w:hAnsi="Times New Roman" w:cs="Times New Roman"/>
          <w:sz w:val="24"/>
          <w:szCs w:val="24"/>
          <w:shd w:val="clear" w:color="auto" w:fill="FFFFFF"/>
        </w:rPr>
        <w:t xml:space="preserve">spects such as number of images, their format, image size, color/grey scale images, mean and standard deviation of pixel intensities as well as lung area were </w:t>
      </w:r>
      <w:r w:rsidR="00793A89" w:rsidRPr="00DC7726">
        <w:rPr>
          <w:rFonts w:ascii="Times New Roman" w:hAnsi="Times New Roman" w:cs="Times New Roman"/>
          <w:sz w:val="24"/>
          <w:szCs w:val="24"/>
          <w:shd w:val="clear" w:color="auto" w:fill="FFFFFF"/>
        </w:rPr>
        <w:t>explored,</w:t>
      </w:r>
      <w:r w:rsidR="0037352A" w:rsidRPr="00DC7726">
        <w:rPr>
          <w:rFonts w:ascii="Times New Roman" w:hAnsi="Times New Roman" w:cs="Times New Roman"/>
          <w:sz w:val="24"/>
          <w:szCs w:val="24"/>
          <w:shd w:val="clear" w:color="auto" w:fill="FFFFFF"/>
        </w:rPr>
        <w:t xml:space="preserve"> c</w:t>
      </w:r>
      <w:r w:rsidR="003C3E27" w:rsidRPr="00DC7726">
        <w:rPr>
          <w:rFonts w:ascii="Times New Roman" w:hAnsi="Times New Roman" w:cs="Times New Roman"/>
          <w:sz w:val="24"/>
          <w:szCs w:val="24"/>
          <w:shd w:val="clear" w:color="auto" w:fill="FFFFFF"/>
        </w:rPr>
        <w:t>orresponding visualization</w:t>
      </w:r>
      <w:r w:rsidR="00171CB6" w:rsidRPr="00DC7726">
        <w:rPr>
          <w:rFonts w:ascii="Times New Roman" w:hAnsi="Times New Roman" w:cs="Times New Roman"/>
          <w:sz w:val="24"/>
          <w:szCs w:val="24"/>
          <w:shd w:val="clear" w:color="auto" w:fill="FFFFFF"/>
        </w:rPr>
        <w:t>s</w:t>
      </w:r>
      <w:r w:rsidR="003C3E27" w:rsidRPr="00DC7726">
        <w:rPr>
          <w:rFonts w:ascii="Times New Roman" w:hAnsi="Times New Roman" w:cs="Times New Roman"/>
          <w:sz w:val="24"/>
          <w:szCs w:val="24"/>
          <w:shd w:val="clear" w:color="auto" w:fill="FFFFFF"/>
        </w:rPr>
        <w:t xml:space="preserve"> were created and reported</w:t>
      </w:r>
      <w:r w:rsidR="0037352A" w:rsidRPr="00DC7726">
        <w:rPr>
          <w:rFonts w:ascii="Times New Roman" w:hAnsi="Times New Roman" w:cs="Times New Roman"/>
          <w:sz w:val="24"/>
          <w:szCs w:val="24"/>
          <w:shd w:val="clear" w:color="auto" w:fill="FFFFFF"/>
        </w:rPr>
        <w:t>.</w:t>
      </w:r>
      <w:r w:rsidR="00557B41" w:rsidRPr="00DC7726">
        <w:rPr>
          <w:rFonts w:ascii="Times New Roman" w:hAnsi="Times New Roman" w:cs="Times New Roman"/>
          <w:sz w:val="24"/>
          <w:szCs w:val="24"/>
          <w:shd w:val="clear" w:color="auto" w:fill="FFFFFF"/>
        </w:rPr>
        <w:t xml:space="preserve"> All analysis were performed using Python version 3.8.</w:t>
      </w:r>
    </w:p>
    <w:p w14:paraId="7429D347" w14:textId="29224264" w:rsidR="003C3E27" w:rsidRPr="00DC7726" w:rsidRDefault="00FE7D88" w:rsidP="00FE7D88">
      <w:pPr>
        <w:pStyle w:val="Heading1"/>
        <w:rPr>
          <w:shd w:val="clear" w:color="auto" w:fill="FFFFFF"/>
        </w:rPr>
      </w:pPr>
      <w:r w:rsidRPr="00DC7726">
        <w:rPr>
          <w:shd w:val="clear" w:color="auto" w:fill="FFFFFF"/>
        </w:rPr>
        <w:t>RESULTS</w:t>
      </w:r>
    </w:p>
    <w:p w14:paraId="0C3940AD" w14:textId="310930E8" w:rsidR="00DC2F50" w:rsidRPr="00DC7726" w:rsidRDefault="00B70B78" w:rsidP="009E71C8">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As the first step to explore the data at hand, we</w:t>
      </w:r>
      <w:r w:rsidR="00793A89" w:rsidRPr="00DC7726">
        <w:rPr>
          <w:rFonts w:ascii="Times New Roman" w:hAnsi="Times New Roman" w:cs="Times New Roman"/>
          <w:sz w:val="24"/>
          <w:szCs w:val="24"/>
          <w:shd w:val="clear" w:color="auto" w:fill="FFFFFF"/>
        </w:rPr>
        <w:t xml:space="preserve"> </w:t>
      </w:r>
      <w:r w:rsidR="00A94DE1" w:rsidRPr="00DC7726">
        <w:rPr>
          <w:rFonts w:ascii="Times New Roman" w:hAnsi="Times New Roman" w:cs="Times New Roman"/>
          <w:sz w:val="24"/>
          <w:szCs w:val="24"/>
          <w:shd w:val="clear" w:color="auto" w:fill="FFFFFF"/>
        </w:rPr>
        <w:t>investigated</w:t>
      </w:r>
      <w:r w:rsidR="00793A89" w:rsidRPr="00DC7726">
        <w:rPr>
          <w:rFonts w:ascii="Times New Roman" w:hAnsi="Times New Roman" w:cs="Times New Roman"/>
          <w:sz w:val="24"/>
          <w:szCs w:val="24"/>
          <w:shd w:val="clear" w:color="auto" w:fill="FFFFFF"/>
        </w:rPr>
        <w:t xml:space="preserve"> the metadata that were a part of each category </w:t>
      </w:r>
      <w:r w:rsidR="009E71C8" w:rsidRPr="00DC7726">
        <w:rPr>
          <w:rFonts w:ascii="Times New Roman" w:hAnsi="Times New Roman" w:cs="Times New Roman"/>
          <w:sz w:val="24"/>
          <w:szCs w:val="24"/>
          <w:shd w:val="clear" w:color="auto" w:fill="FFFFFF"/>
        </w:rPr>
        <w:t xml:space="preserve">of images. Each metadata file was </w:t>
      </w:r>
      <w:r w:rsidRPr="00DC7726">
        <w:rPr>
          <w:rFonts w:ascii="Times New Roman" w:hAnsi="Times New Roman" w:cs="Times New Roman"/>
          <w:sz w:val="24"/>
          <w:szCs w:val="24"/>
          <w:shd w:val="clear" w:color="auto" w:fill="FFFFFF"/>
        </w:rPr>
        <w:t xml:space="preserve">available as </w:t>
      </w:r>
      <w:r w:rsidR="009E71C8" w:rsidRPr="00DC7726">
        <w:rPr>
          <w:rFonts w:ascii="Times New Roman" w:hAnsi="Times New Roman" w:cs="Times New Roman"/>
          <w:sz w:val="24"/>
          <w:szCs w:val="24"/>
          <w:shd w:val="clear" w:color="auto" w:fill="FFFFFF"/>
        </w:rPr>
        <w:t>an excel sheet with data about the X-ray images. It</w:t>
      </w:r>
      <w:r w:rsidR="00907F75" w:rsidRPr="00DC7726">
        <w:rPr>
          <w:rFonts w:ascii="Times New Roman" w:hAnsi="Times New Roman" w:cs="Times New Roman"/>
          <w:sz w:val="24"/>
          <w:szCs w:val="24"/>
          <w:shd w:val="clear" w:color="auto" w:fill="FFFFFF"/>
        </w:rPr>
        <w:t xml:space="preserve"> </w:t>
      </w:r>
      <w:r w:rsidR="009E71C8" w:rsidRPr="00DC7726">
        <w:rPr>
          <w:rFonts w:ascii="Times New Roman" w:hAnsi="Times New Roman" w:cs="Times New Roman"/>
          <w:sz w:val="24"/>
          <w:szCs w:val="24"/>
          <w:shd w:val="clear" w:color="auto" w:fill="FFFFFF"/>
        </w:rPr>
        <w:t xml:space="preserve">consisted of 4 columns namely </w:t>
      </w:r>
      <w:r w:rsidR="00907F75" w:rsidRPr="00DC7726">
        <w:rPr>
          <w:rFonts w:ascii="Times New Roman" w:hAnsi="Times New Roman" w:cs="Times New Roman"/>
          <w:sz w:val="24"/>
          <w:szCs w:val="24"/>
          <w:shd w:val="clear" w:color="auto" w:fill="FFFFFF"/>
        </w:rPr>
        <w:t>– file name, format, size and URL</w:t>
      </w:r>
      <w:r w:rsidR="00A94DE1" w:rsidRPr="00DC7726">
        <w:rPr>
          <w:rFonts w:ascii="Times New Roman" w:hAnsi="Times New Roman" w:cs="Times New Roman"/>
          <w:sz w:val="24"/>
          <w:szCs w:val="24"/>
          <w:shd w:val="clear" w:color="auto" w:fill="FFFFFF"/>
        </w:rPr>
        <w:t>,</w:t>
      </w:r>
      <w:r w:rsidR="00907F75" w:rsidRPr="00DC7726">
        <w:rPr>
          <w:rFonts w:ascii="Times New Roman" w:hAnsi="Times New Roman" w:cs="Times New Roman"/>
          <w:sz w:val="24"/>
          <w:szCs w:val="24"/>
          <w:shd w:val="clear" w:color="auto" w:fill="FFFFFF"/>
        </w:rPr>
        <w:t xml:space="preserve"> that were common to all metadata files. </w:t>
      </w:r>
      <w:r w:rsidR="00A94DE1" w:rsidRPr="00DC7726">
        <w:rPr>
          <w:rFonts w:ascii="Times New Roman" w:hAnsi="Times New Roman" w:cs="Times New Roman"/>
          <w:sz w:val="24"/>
          <w:szCs w:val="24"/>
          <w:shd w:val="clear" w:color="auto" w:fill="FFFFFF"/>
        </w:rPr>
        <w:t xml:space="preserve">The column </w:t>
      </w:r>
      <w:r w:rsidRPr="00DC7726">
        <w:rPr>
          <w:rFonts w:ascii="Times New Roman" w:hAnsi="Times New Roman" w:cs="Times New Roman"/>
          <w:sz w:val="24"/>
          <w:szCs w:val="24"/>
          <w:shd w:val="clear" w:color="auto" w:fill="FFFFFF"/>
        </w:rPr>
        <w:t>‘</w:t>
      </w:r>
      <w:r w:rsidR="00A94DE1" w:rsidRPr="00DC7726">
        <w:rPr>
          <w:rFonts w:ascii="Times New Roman" w:hAnsi="Times New Roman" w:cs="Times New Roman"/>
          <w:sz w:val="24"/>
          <w:szCs w:val="24"/>
          <w:shd w:val="clear" w:color="auto" w:fill="FFFFFF"/>
        </w:rPr>
        <w:t>file name</w:t>
      </w:r>
      <w:r w:rsidRPr="00DC7726">
        <w:rPr>
          <w:rFonts w:ascii="Times New Roman" w:hAnsi="Times New Roman" w:cs="Times New Roman"/>
          <w:sz w:val="24"/>
          <w:szCs w:val="24"/>
          <w:shd w:val="clear" w:color="auto" w:fill="FFFFFF"/>
        </w:rPr>
        <w:t>’</w:t>
      </w:r>
      <w:r w:rsidR="00A94DE1" w:rsidRPr="00DC7726">
        <w:rPr>
          <w:rFonts w:ascii="Times New Roman" w:hAnsi="Times New Roman" w:cs="Times New Roman"/>
          <w:sz w:val="24"/>
          <w:szCs w:val="24"/>
          <w:shd w:val="clear" w:color="auto" w:fill="FFFFFF"/>
        </w:rPr>
        <w:t xml:space="preserve"> provided unique names for each image, </w:t>
      </w:r>
      <w:r w:rsidRPr="00DC7726">
        <w:rPr>
          <w:rFonts w:ascii="Times New Roman" w:hAnsi="Times New Roman" w:cs="Times New Roman"/>
          <w:sz w:val="24"/>
          <w:szCs w:val="24"/>
          <w:shd w:val="clear" w:color="auto" w:fill="FFFFFF"/>
        </w:rPr>
        <w:t>the ‘</w:t>
      </w:r>
      <w:r w:rsidR="00A94DE1" w:rsidRPr="00DC7726">
        <w:rPr>
          <w:rFonts w:ascii="Times New Roman" w:hAnsi="Times New Roman" w:cs="Times New Roman"/>
          <w:sz w:val="24"/>
          <w:szCs w:val="24"/>
          <w:shd w:val="clear" w:color="auto" w:fill="FFFFFF"/>
        </w:rPr>
        <w:t>format</w:t>
      </w:r>
      <w:r w:rsidRPr="00DC7726">
        <w:rPr>
          <w:rFonts w:ascii="Times New Roman" w:hAnsi="Times New Roman" w:cs="Times New Roman"/>
          <w:sz w:val="24"/>
          <w:szCs w:val="24"/>
          <w:shd w:val="clear" w:color="auto" w:fill="FFFFFF"/>
        </w:rPr>
        <w:t>’</w:t>
      </w:r>
      <w:r w:rsidRPr="00DC7726">
        <w:rPr>
          <w:rFonts w:ascii="Times New Roman" w:hAnsi="Times New Roman" w:cs="Times New Roman"/>
          <w:sz w:val="24"/>
          <w:szCs w:val="24"/>
          <w:shd w:val="clear" w:color="auto" w:fill="FFFFFF"/>
        </w:rPr>
        <w:t xml:space="preserve"> column</w:t>
      </w:r>
      <w:r w:rsidR="00A94DE1" w:rsidRPr="00DC7726">
        <w:rPr>
          <w:rFonts w:ascii="Times New Roman" w:hAnsi="Times New Roman" w:cs="Times New Roman"/>
          <w:sz w:val="24"/>
          <w:szCs w:val="24"/>
          <w:shd w:val="clear" w:color="auto" w:fill="FFFFFF"/>
        </w:rPr>
        <w:t xml:space="preserve"> specifies the format of the image file, in our case it is a ‘.png’ file, </w:t>
      </w:r>
      <w:r w:rsidRPr="00DC7726">
        <w:rPr>
          <w:rFonts w:ascii="Times New Roman" w:hAnsi="Times New Roman" w:cs="Times New Roman"/>
          <w:sz w:val="24"/>
          <w:szCs w:val="24"/>
          <w:shd w:val="clear" w:color="auto" w:fill="FFFFFF"/>
        </w:rPr>
        <w:t xml:space="preserve">the </w:t>
      </w:r>
      <w:r w:rsidRPr="00DC7726">
        <w:rPr>
          <w:rFonts w:ascii="Times New Roman" w:hAnsi="Times New Roman" w:cs="Times New Roman"/>
          <w:sz w:val="24"/>
          <w:szCs w:val="24"/>
          <w:shd w:val="clear" w:color="auto" w:fill="FFFFFF"/>
        </w:rPr>
        <w:t>‘size’</w:t>
      </w:r>
      <w:r w:rsidR="00A94DE1" w:rsidRPr="00DC7726">
        <w:rPr>
          <w:rFonts w:ascii="Times New Roman" w:hAnsi="Times New Roman" w:cs="Times New Roman"/>
          <w:sz w:val="24"/>
          <w:szCs w:val="24"/>
          <w:shd w:val="clear" w:color="auto" w:fill="FFFFFF"/>
        </w:rPr>
        <w:t xml:space="preserve"> </w:t>
      </w:r>
      <w:r w:rsidRPr="00DC7726">
        <w:rPr>
          <w:rFonts w:ascii="Times New Roman" w:hAnsi="Times New Roman" w:cs="Times New Roman"/>
          <w:sz w:val="24"/>
          <w:szCs w:val="24"/>
          <w:shd w:val="clear" w:color="auto" w:fill="FFFFFF"/>
        </w:rPr>
        <w:t xml:space="preserve">column </w:t>
      </w:r>
      <w:r w:rsidR="00A94DE1" w:rsidRPr="00DC7726">
        <w:rPr>
          <w:rFonts w:ascii="Times New Roman" w:hAnsi="Times New Roman" w:cs="Times New Roman"/>
          <w:sz w:val="24"/>
          <w:szCs w:val="24"/>
          <w:shd w:val="clear" w:color="auto" w:fill="FFFFFF"/>
        </w:rPr>
        <w:t>specifies the size in pixels of each image and the URL column provides the link from where one could download these images.</w:t>
      </w:r>
      <w:r w:rsidR="009B679B" w:rsidRPr="00DC7726">
        <w:rPr>
          <w:rFonts w:ascii="Times New Roman" w:hAnsi="Times New Roman" w:cs="Times New Roman"/>
          <w:sz w:val="24"/>
          <w:szCs w:val="24"/>
          <w:shd w:val="clear" w:color="auto" w:fill="FFFFFF"/>
        </w:rPr>
        <w:t xml:space="preserve"> </w:t>
      </w:r>
      <w:r w:rsidR="00891726" w:rsidRPr="00DC7726">
        <w:rPr>
          <w:rFonts w:ascii="Times New Roman" w:hAnsi="Times New Roman" w:cs="Times New Roman"/>
          <w:sz w:val="24"/>
          <w:szCs w:val="24"/>
          <w:shd w:val="clear" w:color="auto" w:fill="FFFFFF"/>
        </w:rPr>
        <w:t xml:space="preserve">Using the file name, we calculated the number of </w:t>
      </w:r>
      <w:r w:rsidR="00891726" w:rsidRPr="00DC7726">
        <w:rPr>
          <w:rFonts w:ascii="Times New Roman" w:hAnsi="Times New Roman" w:cs="Times New Roman"/>
          <w:sz w:val="24"/>
          <w:szCs w:val="24"/>
          <w:shd w:val="clear" w:color="auto" w:fill="FFFFFF"/>
        </w:rPr>
        <w:lastRenderedPageBreak/>
        <w:t xml:space="preserve">unique names (i.e is the number of unique images) per category.  As shown in Fig 1, the number of images from healthy people are the highest. The number of images of patients with pneumonia, COVID and those with an opaque lung are comparatively lower. This </w:t>
      </w:r>
      <w:r w:rsidRPr="00DC7726">
        <w:rPr>
          <w:rFonts w:ascii="Times New Roman" w:hAnsi="Times New Roman" w:cs="Times New Roman"/>
          <w:sz w:val="24"/>
          <w:szCs w:val="24"/>
          <w:shd w:val="clear" w:color="auto" w:fill="FFFFFF"/>
        </w:rPr>
        <w:t xml:space="preserve">uneven number of images </w:t>
      </w:r>
      <w:r w:rsidR="00891726" w:rsidRPr="00DC7726">
        <w:rPr>
          <w:rFonts w:ascii="Times New Roman" w:hAnsi="Times New Roman" w:cs="Times New Roman"/>
          <w:sz w:val="24"/>
          <w:szCs w:val="24"/>
          <w:shd w:val="clear" w:color="auto" w:fill="FFFFFF"/>
        </w:rPr>
        <w:t xml:space="preserve">may affect the training of the model in the following steps, and </w:t>
      </w:r>
      <w:r w:rsidRPr="00DC7726">
        <w:rPr>
          <w:rFonts w:ascii="Times New Roman" w:hAnsi="Times New Roman" w:cs="Times New Roman"/>
          <w:sz w:val="24"/>
          <w:szCs w:val="24"/>
          <w:shd w:val="clear" w:color="auto" w:fill="FFFFFF"/>
        </w:rPr>
        <w:t>we</w:t>
      </w:r>
      <w:r w:rsidR="00891726" w:rsidRPr="00DC7726">
        <w:rPr>
          <w:rFonts w:ascii="Times New Roman" w:hAnsi="Times New Roman" w:cs="Times New Roman"/>
          <w:sz w:val="24"/>
          <w:szCs w:val="24"/>
          <w:shd w:val="clear" w:color="auto" w:fill="FFFFFF"/>
        </w:rPr>
        <w:t xml:space="preserve"> may have to adjust these differences</w:t>
      </w:r>
      <w:r w:rsidR="00D85AA1">
        <w:rPr>
          <w:rFonts w:ascii="Times New Roman" w:hAnsi="Times New Roman" w:cs="Times New Roman"/>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D80384" w:rsidRPr="00DC7726" w14:paraId="7C8AE170" w14:textId="77777777" w:rsidTr="00A030A6">
        <w:tc>
          <w:tcPr>
            <w:tcW w:w="9062" w:type="dxa"/>
          </w:tcPr>
          <w:p w14:paraId="2CC429F8" w14:textId="461A72B5" w:rsidR="00D80384" w:rsidRPr="00696E37" w:rsidRDefault="004E6C0D" w:rsidP="003A2C17">
            <w:pPr>
              <w:spacing w:line="360" w:lineRule="auto"/>
              <w:jc w:val="center"/>
              <w:rPr>
                <w:rFonts w:ascii="Times New Roman" w:hAnsi="Times New Roman" w:cs="Times New Roman"/>
                <w:sz w:val="24"/>
                <w:szCs w:val="24"/>
                <w:shd w:val="clear" w:color="auto" w:fill="FFFFFF"/>
              </w:rPr>
            </w:pPr>
            <w:r w:rsidRPr="00696E37">
              <w:rPr>
                <w:noProof/>
              </w:rPr>
              <w:drawing>
                <wp:inline distT="0" distB="0" distL="0" distR="0" wp14:anchorId="7FAF6D2E" wp14:editId="65BF2176">
                  <wp:extent cx="2368230" cy="2082013"/>
                  <wp:effectExtent l="0" t="0" r="0" b="0"/>
                  <wp:docPr id="10091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0825" name=""/>
                          <pic:cNvPicPr/>
                        </pic:nvPicPr>
                        <pic:blipFill rotWithShape="1">
                          <a:blip r:embed="rId9"/>
                          <a:srcRect t="6432"/>
                          <a:stretch/>
                        </pic:blipFill>
                        <pic:spPr bwMode="auto">
                          <a:xfrm>
                            <a:off x="0" y="0"/>
                            <a:ext cx="2376815" cy="2089561"/>
                          </a:xfrm>
                          <a:prstGeom prst="rect">
                            <a:avLst/>
                          </a:prstGeom>
                          <a:ln>
                            <a:noFill/>
                          </a:ln>
                          <a:extLst>
                            <a:ext uri="{53640926-AAD7-44D8-BBD7-CCE9431645EC}">
                              <a14:shadowObscured xmlns:a14="http://schemas.microsoft.com/office/drawing/2010/main"/>
                            </a:ext>
                          </a:extLst>
                        </pic:spPr>
                      </pic:pic>
                    </a:graphicData>
                  </a:graphic>
                </wp:inline>
              </w:drawing>
            </w:r>
          </w:p>
        </w:tc>
      </w:tr>
      <w:tr w:rsidR="00D80384" w:rsidRPr="00DC7726" w14:paraId="0EAD869D" w14:textId="77777777" w:rsidTr="00A030A6">
        <w:tc>
          <w:tcPr>
            <w:tcW w:w="9062" w:type="dxa"/>
          </w:tcPr>
          <w:p w14:paraId="6B57A907" w14:textId="77777777" w:rsidR="00D80384" w:rsidRPr="00696E37" w:rsidRDefault="00D80384" w:rsidP="00421A5B">
            <w:pPr>
              <w:spacing w:line="360" w:lineRule="auto"/>
              <w:rPr>
                <w:rFonts w:ascii="Times New Roman" w:hAnsi="Times New Roman" w:cs="Times New Roman"/>
                <w:shd w:val="clear" w:color="auto" w:fill="FFFFFF"/>
              </w:rPr>
            </w:pPr>
            <w:r w:rsidRPr="00696E37">
              <w:rPr>
                <w:rFonts w:ascii="Times New Roman" w:hAnsi="Times New Roman" w:cs="Times New Roman"/>
                <w:b/>
                <w:bCs/>
                <w:shd w:val="clear" w:color="auto" w:fill="FFFFFF"/>
              </w:rPr>
              <w:t>Figure 1</w:t>
            </w:r>
            <w:r w:rsidRPr="00696E37">
              <w:rPr>
                <w:rFonts w:ascii="Times New Roman" w:hAnsi="Times New Roman" w:cs="Times New Roman"/>
                <w:shd w:val="clear" w:color="auto" w:fill="FFFFFF"/>
              </w:rPr>
              <w:t>:</w:t>
            </w:r>
            <w:r w:rsidRPr="00696E37">
              <w:rPr>
                <w:rFonts w:ascii="Times New Roman" w:hAnsi="Times New Roman" w:cs="Times New Roman"/>
                <w:shd w:val="clear" w:color="auto" w:fill="FFFFFF"/>
              </w:rPr>
              <w:t xml:space="preserve"> </w:t>
            </w:r>
            <w:r w:rsidRPr="00696E37">
              <w:rPr>
                <w:rFonts w:ascii="Times New Roman" w:hAnsi="Times New Roman" w:cs="Times New Roman"/>
                <w:shd w:val="clear" w:color="auto" w:fill="FFFFFF"/>
              </w:rPr>
              <w:t>N</w:t>
            </w:r>
            <w:r w:rsidRPr="00696E37">
              <w:rPr>
                <w:rFonts w:ascii="Times New Roman" w:hAnsi="Times New Roman" w:cs="Times New Roman"/>
                <w:shd w:val="clear" w:color="auto" w:fill="FFFFFF"/>
              </w:rPr>
              <w:t>umber of images for each category or group of images.</w:t>
            </w:r>
          </w:p>
          <w:p w14:paraId="76F7776D" w14:textId="79C9355F" w:rsidR="00A13B40" w:rsidRPr="00696E37" w:rsidRDefault="00A13B40" w:rsidP="00A13B40">
            <w:pPr>
              <w:spacing w:line="360" w:lineRule="auto"/>
              <w:jc w:val="both"/>
              <w:rPr>
                <w:rFonts w:ascii="Times New Roman" w:hAnsi="Times New Roman" w:cs="Times New Roman"/>
                <w:shd w:val="clear" w:color="auto" w:fill="FFFFFF"/>
              </w:rPr>
            </w:pPr>
          </w:p>
        </w:tc>
      </w:tr>
    </w:tbl>
    <w:p w14:paraId="1C35D757" w14:textId="77777777" w:rsidR="002D5DE3" w:rsidRDefault="00D85AA1" w:rsidP="000968F0">
      <w:pPr>
        <w:spacing w:line="360" w:lineRule="auto"/>
        <w:jc w:val="both"/>
        <w:rPr>
          <w:rFonts w:ascii="Times New Roman" w:hAnsi="Times New Roman" w:cs="Times New Roman"/>
          <w:sz w:val="24"/>
          <w:szCs w:val="24"/>
          <w:shd w:val="clear" w:color="auto" w:fill="FFFFFF"/>
        </w:rPr>
      </w:pPr>
      <w:r w:rsidRPr="004E6C0D">
        <w:rPr>
          <w:rFonts w:ascii="Times New Roman" w:hAnsi="Times New Roman" w:cs="Times New Roman"/>
          <w:sz w:val="24"/>
          <w:szCs w:val="24"/>
          <w:shd w:val="clear" w:color="auto" w:fill="FFFFFF"/>
        </w:rPr>
        <w:t>We next looked into the column ‘size’. All images were of the same size, 256*256 pixels</w:t>
      </w:r>
      <w:r w:rsidRPr="004E6C0D">
        <w:rPr>
          <w:rFonts w:ascii="Times New Roman" w:hAnsi="Times New Roman" w:cs="Times New Roman"/>
          <w:sz w:val="24"/>
          <w:szCs w:val="24"/>
          <w:shd w:val="clear" w:color="auto" w:fill="FFFFFF"/>
        </w:rPr>
        <w:t xml:space="preserve"> (Table 1)</w:t>
      </w:r>
      <w:r w:rsidRPr="004E6C0D">
        <w:rPr>
          <w:rFonts w:ascii="Times New Roman" w:hAnsi="Times New Roman" w:cs="Times New Roman"/>
          <w:sz w:val="24"/>
          <w:szCs w:val="24"/>
          <w:shd w:val="clear" w:color="auto" w:fill="FFFFFF"/>
        </w:rPr>
        <w:t>.</w:t>
      </w:r>
      <w:r w:rsidRPr="00DC7726">
        <w:rPr>
          <w:rFonts w:ascii="Times New Roman" w:hAnsi="Times New Roman" w:cs="Times New Roman"/>
          <w:sz w:val="24"/>
          <w:szCs w:val="24"/>
          <w:shd w:val="clear" w:color="auto" w:fill="FFFFFF"/>
        </w:rPr>
        <w:t xml:space="preserve"> The URL column is not relevant as we already downloaded the images. As we could gather all information the metadata files provide from the images, we did not explore these files further.</w:t>
      </w:r>
    </w:p>
    <w:tbl>
      <w:tblPr>
        <w:tblStyle w:val="TableGrid"/>
        <w:tblW w:w="0" w:type="auto"/>
        <w:jc w:val="center"/>
        <w:tblLook w:val="04A0" w:firstRow="1" w:lastRow="0" w:firstColumn="1" w:lastColumn="0" w:noHBand="0" w:noVBand="1"/>
      </w:tblPr>
      <w:tblGrid>
        <w:gridCol w:w="2245"/>
        <w:gridCol w:w="1620"/>
      </w:tblGrid>
      <w:tr w:rsidR="004E6C0D" w14:paraId="7AEAA1B0" w14:textId="77777777" w:rsidTr="0006190E">
        <w:trPr>
          <w:jc w:val="center"/>
        </w:trPr>
        <w:tc>
          <w:tcPr>
            <w:tcW w:w="2245" w:type="dxa"/>
          </w:tcPr>
          <w:p w14:paraId="1BAFBF07" w14:textId="1113D72E" w:rsidR="004E6C0D" w:rsidRPr="0006190E" w:rsidRDefault="004E6C0D" w:rsidP="000968F0">
            <w:pPr>
              <w:spacing w:line="360" w:lineRule="auto"/>
              <w:jc w:val="both"/>
              <w:rPr>
                <w:rFonts w:ascii="Times New Roman" w:hAnsi="Times New Roman" w:cs="Times New Roman"/>
                <w:b/>
                <w:bCs/>
                <w:sz w:val="24"/>
                <w:szCs w:val="24"/>
                <w:shd w:val="clear" w:color="auto" w:fill="FFFFFF"/>
              </w:rPr>
            </w:pPr>
            <w:r w:rsidRPr="0006190E">
              <w:rPr>
                <w:rFonts w:ascii="Times New Roman" w:hAnsi="Times New Roman" w:cs="Times New Roman"/>
                <w:b/>
                <w:bCs/>
                <w:sz w:val="24"/>
                <w:szCs w:val="24"/>
                <w:shd w:val="clear" w:color="auto" w:fill="FFFFFF"/>
              </w:rPr>
              <w:t>Category</w:t>
            </w:r>
          </w:p>
        </w:tc>
        <w:tc>
          <w:tcPr>
            <w:tcW w:w="1620" w:type="dxa"/>
          </w:tcPr>
          <w:p w14:paraId="4040397F" w14:textId="4A3EA8CB" w:rsidR="004E6C0D" w:rsidRPr="0006190E" w:rsidRDefault="004E6C0D" w:rsidP="000968F0">
            <w:pPr>
              <w:spacing w:line="360" w:lineRule="auto"/>
              <w:jc w:val="both"/>
              <w:rPr>
                <w:rFonts w:ascii="Times New Roman" w:hAnsi="Times New Roman" w:cs="Times New Roman"/>
                <w:b/>
                <w:bCs/>
                <w:sz w:val="24"/>
                <w:szCs w:val="24"/>
                <w:shd w:val="clear" w:color="auto" w:fill="FFFFFF"/>
              </w:rPr>
            </w:pPr>
            <w:r w:rsidRPr="0006190E">
              <w:rPr>
                <w:rFonts w:ascii="Times New Roman" w:hAnsi="Times New Roman" w:cs="Times New Roman"/>
                <w:b/>
                <w:bCs/>
                <w:sz w:val="24"/>
                <w:szCs w:val="24"/>
                <w:shd w:val="clear" w:color="auto" w:fill="FFFFFF"/>
              </w:rPr>
              <w:t>Unique sizes</w:t>
            </w:r>
          </w:p>
        </w:tc>
      </w:tr>
      <w:tr w:rsidR="004E6C0D" w14:paraId="02672B5A" w14:textId="77777777" w:rsidTr="0006190E">
        <w:trPr>
          <w:jc w:val="center"/>
        </w:trPr>
        <w:tc>
          <w:tcPr>
            <w:tcW w:w="2245" w:type="dxa"/>
          </w:tcPr>
          <w:p w14:paraId="1649D400" w14:textId="3CFDD852"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Normal</w:t>
            </w:r>
          </w:p>
        </w:tc>
        <w:tc>
          <w:tcPr>
            <w:tcW w:w="1620" w:type="dxa"/>
          </w:tcPr>
          <w:p w14:paraId="2956CF9B" w14:textId="34B2166B"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36812B1F" w14:textId="77777777" w:rsidTr="0006190E">
        <w:trPr>
          <w:jc w:val="center"/>
        </w:trPr>
        <w:tc>
          <w:tcPr>
            <w:tcW w:w="2245" w:type="dxa"/>
          </w:tcPr>
          <w:p w14:paraId="4AF6DE75" w14:textId="21268D18" w:rsidR="004E6C0D" w:rsidRDefault="0006190E"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Lung Opacity</w:t>
            </w:r>
          </w:p>
        </w:tc>
        <w:tc>
          <w:tcPr>
            <w:tcW w:w="1620" w:type="dxa"/>
          </w:tcPr>
          <w:p w14:paraId="7BC10246" w14:textId="69BBC984"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10C80A45" w14:textId="77777777" w:rsidTr="0006190E">
        <w:trPr>
          <w:jc w:val="center"/>
        </w:trPr>
        <w:tc>
          <w:tcPr>
            <w:tcW w:w="2245" w:type="dxa"/>
          </w:tcPr>
          <w:p w14:paraId="670EA76A" w14:textId="7022BFF0" w:rsidR="004E6C0D" w:rsidRDefault="0006190E"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Pneumonia</w:t>
            </w:r>
          </w:p>
        </w:tc>
        <w:tc>
          <w:tcPr>
            <w:tcW w:w="1620" w:type="dxa"/>
          </w:tcPr>
          <w:p w14:paraId="38397EF3" w14:textId="324801EF"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034D4B97" w14:textId="77777777" w:rsidTr="0006190E">
        <w:trPr>
          <w:jc w:val="center"/>
        </w:trPr>
        <w:tc>
          <w:tcPr>
            <w:tcW w:w="2245" w:type="dxa"/>
          </w:tcPr>
          <w:p w14:paraId="5041C4C2" w14:textId="791218CC"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COVID</w:t>
            </w:r>
          </w:p>
        </w:tc>
        <w:tc>
          <w:tcPr>
            <w:tcW w:w="1620" w:type="dxa"/>
          </w:tcPr>
          <w:p w14:paraId="0626385F" w14:textId="2AACDDA0"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bl>
    <w:tbl>
      <w:tblPr>
        <w:tblStyle w:val="TableGrid"/>
        <w:tblpPr w:leftFromText="180" w:rightFromText="180" w:vertAnchor="text" w:horzAnchor="margin" w:tblpY="1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190E" w14:paraId="1F2F9ADD" w14:textId="77777777" w:rsidTr="0006190E">
        <w:tc>
          <w:tcPr>
            <w:tcW w:w="9062" w:type="dxa"/>
          </w:tcPr>
          <w:p w14:paraId="6A036466" w14:textId="77777777" w:rsidR="0006190E" w:rsidRPr="0006190E" w:rsidRDefault="0006190E" w:rsidP="0006190E">
            <w:pPr>
              <w:spacing w:line="360" w:lineRule="auto"/>
              <w:jc w:val="both"/>
              <w:rPr>
                <w:rFonts w:ascii="Times New Roman" w:hAnsi="Times New Roman" w:cs="Times New Roman"/>
                <w:shd w:val="clear" w:color="auto" w:fill="FFFFFF"/>
              </w:rPr>
            </w:pPr>
            <w:r w:rsidRPr="0006190E">
              <w:rPr>
                <w:rFonts w:ascii="Times New Roman" w:hAnsi="Times New Roman" w:cs="Times New Roman"/>
                <w:b/>
                <w:bCs/>
                <w:shd w:val="clear" w:color="auto" w:fill="FFFFFF"/>
              </w:rPr>
              <w:t>Table1:</w:t>
            </w:r>
            <w:r w:rsidRPr="0006190E">
              <w:rPr>
                <w:rFonts w:ascii="Times New Roman" w:hAnsi="Times New Roman" w:cs="Times New Roman"/>
                <w:shd w:val="clear" w:color="auto" w:fill="FFFFFF"/>
              </w:rPr>
              <w:t xml:space="preserve"> Tabulation of the unique image sizes per category</w:t>
            </w:r>
          </w:p>
        </w:tc>
      </w:tr>
    </w:tbl>
    <w:p w14:paraId="70D2D766" w14:textId="77777777" w:rsidR="0006190E" w:rsidRDefault="0006190E" w:rsidP="000968F0">
      <w:pPr>
        <w:spacing w:line="360" w:lineRule="auto"/>
        <w:jc w:val="both"/>
        <w:rPr>
          <w:rFonts w:ascii="Times New Roman" w:hAnsi="Times New Roman" w:cs="Times New Roman"/>
          <w:sz w:val="24"/>
          <w:szCs w:val="24"/>
          <w:shd w:val="clear" w:color="auto" w:fill="FFFFFF"/>
        </w:rPr>
      </w:pPr>
    </w:p>
    <w:p w14:paraId="3544B606" w14:textId="4EC18331" w:rsidR="00DC7726" w:rsidRDefault="00011B34" w:rsidP="000968F0">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Next,</w:t>
      </w:r>
      <w:r w:rsidR="005D2BC2" w:rsidRPr="00DC7726">
        <w:rPr>
          <w:rFonts w:ascii="Times New Roman" w:hAnsi="Times New Roman" w:cs="Times New Roman"/>
          <w:sz w:val="24"/>
          <w:szCs w:val="24"/>
          <w:shd w:val="clear" w:color="auto" w:fill="FFFFFF"/>
        </w:rPr>
        <w:t xml:space="preserve"> we explored the images and masks in each category. </w:t>
      </w:r>
      <w:r w:rsidR="00AF7881" w:rsidRPr="00DC7726">
        <w:rPr>
          <w:rFonts w:ascii="Times New Roman" w:hAnsi="Times New Roman" w:cs="Times New Roman"/>
          <w:sz w:val="24"/>
          <w:szCs w:val="24"/>
          <w:shd w:val="clear" w:color="auto" w:fill="FFFFFF"/>
        </w:rPr>
        <w:t xml:space="preserve"> </w:t>
      </w:r>
      <w:r w:rsidR="005D2BC2" w:rsidRPr="00DC7726">
        <w:rPr>
          <w:rFonts w:ascii="Times New Roman" w:hAnsi="Times New Roman" w:cs="Times New Roman"/>
          <w:sz w:val="24"/>
          <w:szCs w:val="24"/>
          <w:shd w:val="clear" w:color="auto" w:fill="FFFFFF"/>
        </w:rPr>
        <w:t xml:space="preserve">The number of images and masks per category were the same (Figure 2). Similar to what we observed with the metadata, </w:t>
      </w:r>
      <w:r w:rsidR="00AF7881" w:rsidRPr="00DC7726">
        <w:rPr>
          <w:rFonts w:ascii="Times New Roman" w:hAnsi="Times New Roman" w:cs="Times New Roman"/>
          <w:sz w:val="24"/>
          <w:szCs w:val="24"/>
          <w:shd w:val="clear" w:color="auto" w:fill="FFFFFF"/>
        </w:rPr>
        <w:t>the</w:t>
      </w:r>
      <w:r w:rsidR="00444715" w:rsidRPr="00DC7726">
        <w:rPr>
          <w:rFonts w:ascii="Times New Roman" w:hAnsi="Times New Roman" w:cs="Times New Roman"/>
          <w:sz w:val="24"/>
          <w:szCs w:val="24"/>
          <w:shd w:val="clear" w:color="auto" w:fill="FFFFFF"/>
        </w:rPr>
        <w:t xml:space="preserve"> number of images in the healthy</w:t>
      </w:r>
      <w:r w:rsidR="00DC7726" w:rsidRPr="00DC7726">
        <w:rPr>
          <w:rFonts w:ascii="Times New Roman" w:hAnsi="Times New Roman" w:cs="Times New Roman"/>
          <w:sz w:val="24"/>
          <w:szCs w:val="24"/>
          <w:shd w:val="clear" w:color="auto" w:fill="FFFFFF"/>
        </w:rPr>
        <w:t xml:space="preserve"> </w:t>
      </w:r>
      <w:r w:rsidR="00444715" w:rsidRPr="00DC7726">
        <w:rPr>
          <w:rFonts w:ascii="Times New Roman" w:hAnsi="Times New Roman" w:cs="Times New Roman"/>
          <w:sz w:val="24"/>
          <w:szCs w:val="24"/>
          <w:shd w:val="clear" w:color="auto" w:fill="FFFFFF"/>
        </w:rPr>
        <w:t xml:space="preserve">(normal) group was higher compared to all other groups (Figure 2). </w:t>
      </w:r>
      <w:r w:rsidR="00AF7881" w:rsidRPr="00DC7726">
        <w:rPr>
          <w:rFonts w:ascii="Times New Roman" w:hAnsi="Times New Roman" w:cs="Times New Roman"/>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DC7726" w:rsidRPr="00DC7726" w14:paraId="085E8E27" w14:textId="77777777" w:rsidTr="00511866">
        <w:tc>
          <w:tcPr>
            <w:tcW w:w="9062" w:type="dxa"/>
          </w:tcPr>
          <w:p w14:paraId="6504E8A9" w14:textId="23D9A3AA" w:rsidR="00DC7726" w:rsidRPr="00DC7726" w:rsidRDefault="00E15C6D" w:rsidP="00B51FDD">
            <w:pPr>
              <w:spacing w:line="360" w:lineRule="auto"/>
              <w:jc w:val="center"/>
              <w:rPr>
                <w:rFonts w:ascii="Times New Roman" w:hAnsi="Times New Roman" w:cs="Times New Roman"/>
                <w:sz w:val="24"/>
                <w:szCs w:val="24"/>
                <w:shd w:val="clear" w:color="auto" w:fill="FFFFFF"/>
              </w:rPr>
            </w:pPr>
            <w:r>
              <w:rPr>
                <w:noProof/>
              </w:rPr>
              <w:lastRenderedPageBreak/>
              <w:drawing>
                <wp:inline distT="0" distB="0" distL="0" distR="0" wp14:anchorId="6F68741E" wp14:editId="2BB64706">
                  <wp:extent cx="4301941" cy="2112645"/>
                  <wp:effectExtent l="0" t="0" r="3810" b="1905"/>
                  <wp:docPr id="6349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8330" name=""/>
                          <pic:cNvPicPr/>
                        </pic:nvPicPr>
                        <pic:blipFill rotWithShape="1">
                          <a:blip r:embed="rId10"/>
                          <a:srcRect t="4845"/>
                          <a:stretch/>
                        </pic:blipFill>
                        <pic:spPr bwMode="auto">
                          <a:xfrm>
                            <a:off x="0" y="0"/>
                            <a:ext cx="4353683" cy="2138055"/>
                          </a:xfrm>
                          <a:prstGeom prst="rect">
                            <a:avLst/>
                          </a:prstGeom>
                          <a:ln>
                            <a:noFill/>
                          </a:ln>
                          <a:extLst>
                            <a:ext uri="{53640926-AAD7-44D8-BBD7-CCE9431645EC}">
                              <a14:shadowObscured xmlns:a14="http://schemas.microsoft.com/office/drawing/2010/main"/>
                            </a:ext>
                          </a:extLst>
                        </pic:spPr>
                      </pic:pic>
                    </a:graphicData>
                  </a:graphic>
                </wp:inline>
              </w:drawing>
            </w:r>
          </w:p>
        </w:tc>
      </w:tr>
      <w:tr w:rsidR="00DC7726" w:rsidRPr="00DC7726" w14:paraId="02C2FDB3" w14:textId="77777777" w:rsidTr="00511866">
        <w:tc>
          <w:tcPr>
            <w:tcW w:w="9062" w:type="dxa"/>
          </w:tcPr>
          <w:p w14:paraId="2E80156F" w14:textId="6EEFCB16" w:rsidR="00DC7726" w:rsidRPr="00DC7726" w:rsidRDefault="00DC7726" w:rsidP="000968F0">
            <w:pPr>
              <w:spacing w:line="276" w:lineRule="auto"/>
              <w:jc w:val="both"/>
              <w:rPr>
                <w:rFonts w:ascii="Times New Roman" w:hAnsi="Times New Roman" w:cs="Times New Roman"/>
                <w:shd w:val="clear" w:color="auto" w:fill="FFFFFF"/>
              </w:rPr>
            </w:pPr>
            <w:r w:rsidRPr="00DC7726">
              <w:rPr>
                <w:rFonts w:ascii="Times New Roman" w:hAnsi="Times New Roman" w:cs="Times New Roman"/>
                <w:b/>
                <w:bCs/>
                <w:shd w:val="clear" w:color="auto" w:fill="FFFFFF"/>
              </w:rPr>
              <w:t xml:space="preserve">Figure </w:t>
            </w:r>
            <w:r>
              <w:rPr>
                <w:rFonts w:ascii="Times New Roman" w:hAnsi="Times New Roman" w:cs="Times New Roman"/>
                <w:b/>
                <w:bCs/>
                <w:shd w:val="clear" w:color="auto" w:fill="FFFFFF"/>
              </w:rPr>
              <w:t>2</w:t>
            </w:r>
            <w:r w:rsidRPr="00DC7726">
              <w:rPr>
                <w:rFonts w:ascii="Times New Roman" w:hAnsi="Times New Roman" w:cs="Times New Roman"/>
                <w:shd w:val="clear" w:color="auto" w:fill="FFFFFF"/>
              </w:rPr>
              <w:t xml:space="preserve">: Number of </w:t>
            </w:r>
            <w:r w:rsidR="00011B34" w:rsidRPr="00DC7726">
              <w:rPr>
                <w:rFonts w:ascii="Times New Roman" w:hAnsi="Times New Roman" w:cs="Times New Roman"/>
                <w:shd w:val="clear" w:color="auto" w:fill="FFFFFF"/>
              </w:rPr>
              <w:t>images</w:t>
            </w:r>
            <w:r w:rsidR="00011B34">
              <w:rPr>
                <w:rFonts w:ascii="Times New Roman" w:hAnsi="Times New Roman" w:cs="Times New Roman"/>
                <w:shd w:val="clear" w:color="auto" w:fill="FFFFFF"/>
              </w:rPr>
              <w:t xml:space="preserve"> (</w:t>
            </w:r>
            <w:r>
              <w:rPr>
                <w:rFonts w:ascii="Times New Roman" w:hAnsi="Times New Roman" w:cs="Times New Roman"/>
                <w:shd w:val="clear" w:color="auto" w:fill="FFFFFF"/>
              </w:rPr>
              <w:t>left, blue bars) and number of masks</w:t>
            </w:r>
            <w:r w:rsidR="00260B41">
              <w:rPr>
                <w:rFonts w:ascii="Times New Roman" w:hAnsi="Times New Roman" w:cs="Times New Roman"/>
                <w:shd w:val="clear" w:color="auto" w:fill="FFFFFF"/>
              </w:rPr>
              <w:t xml:space="preserve"> </w:t>
            </w:r>
            <w:r>
              <w:rPr>
                <w:rFonts w:ascii="Times New Roman" w:hAnsi="Times New Roman" w:cs="Times New Roman"/>
                <w:shd w:val="clear" w:color="auto" w:fill="FFFFFF"/>
              </w:rPr>
              <w:t>(right, orange bars)</w:t>
            </w:r>
            <w:r w:rsidRPr="00DC7726">
              <w:rPr>
                <w:rFonts w:ascii="Times New Roman" w:hAnsi="Times New Roman" w:cs="Times New Roman"/>
                <w:shd w:val="clear" w:color="auto" w:fill="FFFFFF"/>
              </w:rPr>
              <w:t xml:space="preserve"> for each category or group of images.</w:t>
            </w:r>
          </w:p>
        </w:tc>
      </w:tr>
    </w:tbl>
    <w:p w14:paraId="78567166" w14:textId="77777777" w:rsidR="00C10939" w:rsidRDefault="00C10939" w:rsidP="000968F0">
      <w:pPr>
        <w:spacing w:line="360" w:lineRule="auto"/>
        <w:jc w:val="both"/>
        <w:rPr>
          <w:rFonts w:ascii="Times New Roman" w:hAnsi="Times New Roman" w:cs="Times New Roman"/>
          <w:sz w:val="24"/>
          <w:szCs w:val="24"/>
          <w:shd w:val="clear" w:color="auto" w:fill="FFFFFF"/>
        </w:rPr>
      </w:pPr>
    </w:p>
    <w:p w14:paraId="2747E4C6" w14:textId="6D8D4847" w:rsidR="007E79BE" w:rsidRPr="00164C12" w:rsidRDefault="008C7D63" w:rsidP="000968F0">
      <w:pPr>
        <w:spacing w:line="360" w:lineRule="auto"/>
        <w:jc w:val="both"/>
        <w:rPr>
          <w:rFonts w:ascii="Times New Roman" w:hAnsi="Times New Roman" w:cs="Times New Roman"/>
          <w:sz w:val="24"/>
          <w:szCs w:val="24"/>
          <w:shd w:val="clear" w:color="auto" w:fill="FFFFFF"/>
          <w:lang w:val="en-US"/>
        </w:rPr>
      </w:pPr>
      <w:r w:rsidRPr="00DC7726">
        <w:rPr>
          <w:noProof/>
        </w:rPr>
        <mc:AlternateContent>
          <mc:Choice Requires="wps">
            <w:drawing>
              <wp:anchor distT="0" distB="0" distL="114300" distR="114300" simplePos="0" relativeHeight="251664384" behindDoc="0" locked="0" layoutInCell="1" allowOverlap="1" wp14:anchorId="40223808" wp14:editId="67269922">
                <wp:simplePos x="0" y="0"/>
                <wp:positionH relativeFrom="column">
                  <wp:posOffset>-147510</wp:posOffset>
                </wp:positionH>
                <wp:positionV relativeFrom="paragraph">
                  <wp:posOffset>2272030</wp:posOffset>
                </wp:positionV>
                <wp:extent cx="487680" cy="320040"/>
                <wp:effectExtent l="0" t="0" r="0" b="3810"/>
                <wp:wrapNone/>
                <wp:docPr id="1306167210"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59C934EB" w14:textId="61BA592D" w:rsidR="00554AFB" w:rsidRPr="00554AFB" w:rsidRDefault="00554AFB" w:rsidP="00554AFB">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23808" id="Text Box 5" o:spid="_x0000_s1027" type="#_x0000_t202" style="position:absolute;left:0;text-align:left;margin-left:-11.6pt;margin-top:178.9pt;width:38.4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N3GAIAADI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" filled="f" stroked="f" strokeweight=".5pt">
                <v:textbox>
                  <w:txbxContent>
                    <w:p w14:paraId="59C934EB" w14:textId="61BA592D" w:rsidR="00554AFB" w:rsidRPr="00554AFB" w:rsidRDefault="00554AFB" w:rsidP="00554AFB">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r w:rsidRPr="00DC7726">
        <w:rPr>
          <w:noProof/>
        </w:rPr>
        <mc:AlternateContent>
          <mc:Choice Requires="wps">
            <w:drawing>
              <wp:anchor distT="0" distB="0" distL="114300" distR="114300" simplePos="0" relativeHeight="251660288" behindDoc="0" locked="0" layoutInCell="1" allowOverlap="1" wp14:anchorId="199B1370" wp14:editId="18FD2248">
                <wp:simplePos x="0" y="0"/>
                <wp:positionH relativeFrom="column">
                  <wp:posOffset>-136715</wp:posOffset>
                </wp:positionH>
                <wp:positionV relativeFrom="paragraph">
                  <wp:posOffset>759460</wp:posOffset>
                </wp:positionV>
                <wp:extent cx="487680" cy="320040"/>
                <wp:effectExtent l="0" t="0" r="0" b="3810"/>
                <wp:wrapNone/>
                <wp:docPr id="270592873"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1E04E560" w14:textId="67E7185B" w:rsidR="00554AFB" w:rsidRPr="00554AFB" w:rsidRDefault="00554AFB">
                            <w:pPr>
                              <w:rPr>
                                <w:rFonts w:ascii="Times New Roman" w:hAnsi="Times New Roman" w:cs="Times New Roman"/>
                                <w:b/>
                                <w:bCs/>
                                <w:lang w:val="de-DE"/>
                              </w:rPr>
                            </w:pPr>
                            <w:r w:rsidRPr="00554AFB">
                              <w:rPr>
                                <w:rFonts w:ascii="Times New Roman" w:hAnsi="Times New Roman" w:cs="Times New Roman"/>
                                <w:b/>
                                <w:bCs/>
                                <w:lang w:val="de-D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1370" id="_x0000_s1028" type="#_x0000_t202" style="position:absolute;left:0;text-align:left;margin-left:-10.75pt;margin-top:59.8pt;width:38.4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TGgIAADI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" filled="f" stroked="f" strokeweight=".5pt">
                <v:textbox>
                  <w:txbxContent>
                    <w:p w14:paraId="1E04E560" w14:textId="67E7185B" w:rsidR="00554AFB" w:rsidRPr="00554AFB" w:rsidRDefault="00554AFB">
                      <w:pPr>
                        <w:rPr>
                          <w:rFonts w:ascii="Times New Roman" w:hAnsi="Times New Roman" w:cs="Times New Roman"/>
                          <w:b/>
                          <w:bCs/>
                          <w:lang w:val="de-DE"/>
                        </w:rPr>
                      </w:pPr>
                      <w:r w:rsidRPr="00554AFB">
                        <w:rPr>
                          <w:rFonts w:ascii="Times New Roman" w:hAnsi="Times New Roman" w:cs="Times New Roman"/>
                          <w:b/>
                          <w:bCs/>
                          <w:lang w:val="de-DE"/>
                        </w:rPr>
                        <w:t>(a)</w:t>
                      </w:r>
                    </w:p>
                  </w:txbxContent>
                </v:textbox>
              </v:shape>
            </w:pict>
          </mc:Fallback>
        </mc:AlternateContent>
      </w:r>
      <w:r w:rsidR="007E3142">
        <w:rPr>
          <w:rFonts w:ascii="Times New Roman" w:hAnsi="Times New Roman" w:cs="Times New Roman"/>
          <w:sz w:val="24"/>
          <w:szCs w:val="24"/>
          <w:shd w:val="clear" w:color="auto" w:fill="FFFFFF"/>
        </w:rPr>
        <w:t>R</w:t>
      </w:r>
      <w:r w:rsidR="003A2C17" w:rsidRPr="00DC7726">
        <w:rPr>
          <w:rFonts w:ascii="Times New Roman" w:hAnsi="Times New Roman" w:cs="Times New Roman"/>
          <w:sz w:val="24"/>
          <w:szCs w:val="24"/>
          <w:shd w:val="clear" w:color="auto" w:fill="FFFFFF"/>
        </w:rPr>
        <w:t xml:space="preserve">aw images of each group were </w:t>
      </w:r>
      <w:r w:rsidR="00AF7881" w:rsidRPr="00DC7726">
        <w:rPr>
          <w:rFonts w:ascii="Times New Roman" w:hAnsi="Times New Roman" w:cs="Times New Roman"/>
          <w:sz w:val="24"/>
          <w:szCs w:val="24"/>
          <w:shd w:val="clear" w:color="auto" w:fill="FFFFFF"/>
        </w:rPr>
        <w:t>2</w:t>
      </w:r>
      <w:r w:rsidR="003A2C17" w:rsidRPr="00DC7726">
        <w:rPr>
          <w:rFonts w:ascii="Times New Roman" w:hAnsi="Times New Roman" w:cs="Times New Roman"/>
          <w:sz w:val="24"/>
          <w:szCs w:val="24"/>
          <w:shd w:val="clear" w:color="auto" w:fill="FFFFFF"/>
        </w:rPr>
        <w:t>99</w:t>
      </w:r>
      <w:r w:rsidR="00AF7881" w:rsidRPr="00DC7726">
        <w:rPr>
          <w:rFonts w:ascii="Times New Roman" w:hAnsi="Times New Roman" w:cs="Times New Roman"/>
          <w:sz w:val="24"/>
          <w:szCs w:val="24"/>
          <w:shd w:val="clear" w:color="auto" w:fill="FFFFFF"/>
        </w:rPr>
        <w:t>* 2</w:t>
      </w:r>
      <w:r w:rsidR="003A2C17" w:rsidRPr="00DC7726">
        <w:rPr>
          <w:rFonts w:ascii="Times New Roman" w:hAnsi="Times New Roman" w:cs="Times New Roman"/>
          <w:sz w:val="24"/>
          <w:szCs w:val="24"/>
          <w:shd w:val="clear" w:color="auto" w:fill="FFFFFF"/>
        </w:rPr>
        <w:t xml:space="preserve">99 </w:t>
      </w:r>
      <w:r w:rsidR="00AF7881" w:rsidRPr="00DC7726">
        <w:rPr>
          <w:rFonts w:ascii="Times New Roman" w:hAnsi="Times New Roman" w:cs="Times New Roman"/>
          <w:sz w:val="24"/>
          <w:szCs w:val="24"/>
          <w:shd w:val="clear" w:color="auto" w:fill="FFFFFF"/>
        </w:rPr>
        <w:t>pixels in size</w:t>
      </w:r>
      <w:r w:rsidR="003A2C17" w:rsidRPr="00DC7726">
        <w:rPr>
          <w:rFonts w:ascii="Times New Roman" w:hAnsi="Times New Roman" w:cs="Times New Roman"/>
          <w:sz w:val="24"/>
          <w:szCs w:val="24"/>
          <w:shd w:val="clear" w:color="auto" w:fill="FFFFFF"/>
        </w:rPr>
        <w:t xml:space="preserve"> (</w:t>
      </w:r>
      <w:r w:rsidR="00AF7881" w:rsidRPr="00DC7726">
        <w:rPr>
          <w:rFonts w:ascii="Times New Roman" w:hAnsi="Times New Roman" w:cs="Times New Roman"/>
          <w:sz w:val="24"/>
          <w:szCs w:val="24"/>
          <w:shd w:val="clear" w:color="auto" w:fill="FFFFFF"/>
        </w:rPr>
        <w:t xml:space="preserve">Figure </w:t>
      </w:r>
      <w:r w:rsidR="00DC7726" w:rsidRPr="00DC7726">
        <w:rPr>
          <w:rFonts w:ascii="Times New Roman" w:hAnsi="Times New Roman" w:cs="Times New Roman"/>
          <w:sz w:val="24"/>
          <w:szCs w:val="24"/>
          <w:shd w:val="clear" w:color="auto" w:fill="FFFFFF"/>
        </w:rPr>
        <w:t>3</w:t>
      </w:r>
      <w:r w:rsidR="00493F37" w:rsidRPr="00DC7726">
        <w:rPr>
          <w:rFonts w:ascii="Times New Roman" w:hAnsi="Times New Roman" w:cs="Times New Roman"/>
          <w:sz w:val="24"/>
          <w:szCs w:val="24"/>
          <w:shd w:val="clear" w:color="auto" w:fill="FFFFFF"/>
        </w:rPr>
        <w:t xml:space="preserve">a). </w:t>
      </w:r>
      <w:r w:rsidR="00DC7726" w:rsidRPr="00DC7726">
        <w:rPr>
          <w:rFonts w:ascii="Times New Roman" w:hAnsi="Times New Roman" w:cs="Times New Roman"/>
          <w:sz w:val="24"/>
          <w:szCs w:val="24"/>
          <w:shd w:val="clear" w:color="auto" w:fill="FFFFFF"/>
        </w:rPr>
        <w:t xml:space="preserve">The corresponding </w:t>
      </w:r>
      <w:r w:rsidR="00DE15E2" w:rsidRPr="00DC7726">
        <w:rPr>
          <w:rFonts w:ascii="Times New Roman" w:hAnsi="Times New Roman" w:cs="Times New Roman"/>
          <w:sz w:val="24"/>
          <w:szCs w:val="24"/>
          <w:shd w:val="clear" w:color="auto" w:fill="FFFFFF"/>
        </w:rPr>
        <w:t>masks,</w:t>
      </w:r>
      <w:r w:rsidR="00DC7726" w:rsidRPr="00DC7726">
        <w:rPr>
          <w:rFonts w:ascii="Times New Roman" w:hAnsi="Times New Roman" w:cs="Times New Roman"/>
          <w:sz w:val="24"/>
          <w:szCs w:val="24"/>
          <w:shd w:val="clear" w:color="auto" w:fill="FFFFFF"/>
        </w:rPr>
        <w:t xml:space="preserve"> however, were 256*256 pixels in size (Figure </w:t>
      </w:r>
      <w:r w:rsidR="007E3142">
        <w:rPr>
          <w:rFonts w:ascii="Times New Roman" w:hAnsi="Times New Roman" w:cs="Times New Roman"/>
          <w:sz w:val="24"/>
          <w:szCs w:val="24"/>
          <w:shd w:val="clear" w:color="auto" w:fill="FFFFFF"/>
        </w:rPr>
        <w:t>3</w:t>
      </w:r>
      <w:r w:rsidR="00DC7726" w:rsidRPr="00DC7726">
        <w:rPr>
          <w:rFonts w:ascii="Times New Roman" w:hAnsi="Times New Roman" w:cs="Times New Roman"/>
          <w:sz w:val="24"/>
          <w:szCs w:val="24"/>
          <w:shd w:val="clear" w:color="auto" w:fill="FFFFFF"/>
        </w:rPr>
        <w:t xml:space="preserve">(b)). To our surprise, </w:t>
      </w:r>
      <w:r w:rsidR="00DC7726" w:rsidRPr="00DC7726">
        <w:rPr>
          <w:rFonts w:ascii="Times New Roman" w:hAnsi="Times New Roman" w:cs="Times New Roman"/>
          <w:sz w:val="24"/>
          <w:szCs w:val="24"/>
          <w:shd w:val="clear" w:color="auto" w:fill="FFFFFF"/>
        </w:rPr>
        <w:t xml:space="preserve">this information </w:t>
      </w:r>
      <w:r w:rsidR="00493F37" w:rsidRPr="00DC7726">
        <w:rPr>
          <w:rFonts w:ascii="Times New Roman" w:hAnsi="Times New Roman" w:cs="Times New Roman"/>
          <w:sz w:val="24"/>
          <w:szCs w:val="24"/>
          <w:shd w:val="clear" w:color="auto" w:fill="FFFFFF"/>
        </w:rPr>
        <w:t xml:space="preserve">was different from </w:t>
      </w:r>
      <w:r w:rsidR="00DC7726" w:rsidRPr="00DC7726">
        <w:rPr>
          <w:rFonts w:ascii="Times New Roman" w:hAnsi="Times New Roman" w:cs="Times New Roman"/>
          <w:sz w:val="24"/>
          <w:szCs w:val="24"/>
          <w:shd w:val="clear" w:color="auto" w:fill="FFFFFF"/>
        </w:rPr>
        <w:t>what was</w:t>
      </w:r>
      <w:r w:rsidR="00493F37" w:rsidRPr="00DC7726">
        <w:rPr>
          <w:rFonts w:ascii="Times New Roman" w:hAnsi="Times New Roman" w:cs="Times New Roman"/>
          <w:sz w:val="24"/>
          <w:szCs w:val="24"/>
          <w:shd w:val="clear" w:color="auto" w:fill="FFFFFF"/>
        </w:rPr>
        <w:t xml:space="preserve"> provided in the metadata sheet. </w:t>
      </w:r>
      <w:r w:rsidR="006A59C6">
        <w:rPr>
          <w:rFonts w:ascii="Times New Roman" w:hAnsi="Times New Roman" w:cs="Times New Roman"/>
          <w:sz w:val="24"/>
          <w:szCs w:val="24"/>
          <w:shd w:val="clear" w:color="auto" w:fill="FFFFFF"/>
        </w:rPr>
        <w:t>Furthermore, re-sizing images to 256*256 pixels and overlaying masks and images showed that the masks were a good approximation of the lung area, the main site corona virus targets (Figure 3(c)).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gridCol w:w="222"/>
      </w:tblGrid>
      <w:tr w:rsidR="00554AFB" w:rsidRPr="00DC7726" w14:paraId="7307771A" w14:textId="7B7396D8" w:rsidTr="00F0228B">
        <w:tc>
          <w:tcPr>
            <w:tcW w:w="8850" w:type="dxa"/>
          </w:tcPr>
          <w:p w14:paraId="52E9EBCA" w14:textId="3EEC3CD0" w:rsidR="00554AFB" w:rsidRPr="00DC7726" w:rsidRDefault="00554AFB" w:rsidP="000968F0">
            <w:pPr>
              <w:spacing w:line="360" w:lineRule="auto"/>
              <w:ind w:left="-118"/>
              <w:jc w:val="both"/>
              <w:rPr>
                <w:rFonts w:ascii="Times New Roman" w:hAnsi="Times New Roman" w:cs="Times New Roman"/>
                <w:sz w:val="24"/>
                <w:szCs w:val="24"/>
                <w:shd w:val="clear" w:color="auto" w:fill="FFFFFF"/>
              </w:rPr>
            </w:pPr>
            <w:r w:rsidRPr="00DC7726">
              <w:rPr>
                <w:noProof/>
              </w:rPr>
              <w:drawing>
                <wp:inline distT="0" distB="0" distL="0" distR="0" wp14:anchorId="45203AB6" wp14:editId="16D8AB82">
                  <wp:extent cx="5760720" cy="1443990"/>
                  <wp:effectExtent l="0" t="0" r="0" b="3175"/>
                  <wp:docPr id="39291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443990"/>
                          </a:xfrm>
                          <a:prstGeom prst="rect">
                            <a:avLst/>
                          </a:prstGeom>
                          <a:noFill/>
                          <a:ln>
                            <a:noFill/>
                          </a:ln>
                        </pic:spPr>
                      </pic:pic>
                    </a:graphicData>
                  </a:graphic>
                </wp:inline>
              </w:drawing>
            </w:r>
          </w:p>
        </w:tc>
        <w:tc>
          <w:tcPr>
            <w:tcW w:w="222" w:type="dxa"/>
          </w:tcPr>
          <w:p w14:paraId="1C6EE2F8" w14:textId="77777777" w:rsidR="00554AFB" w:rsidRPr="00DC7726" w:rsidRDefault="00554AFB" w:rsidP="000968F0">
            <w:pPr>
              <w:spacing w:line="360" w:lineRule="auto"/>
              <w:ind w:left="-118"/>
              <w:jc w:val="both"/>
              <w:rPr>
                <w:noProof/>
              </w:rPr>
            </w:pPr>
          </w:p>
        </w:tc>
      </w:tr>
      <w:tr w:rsidR="00554AFB" w:rsidRPr="00DC7726" w14:paraId="0C4C7118" w14:textId="6505F95E" w:rsidTr="00F0228B">
        <w:tc>
          <w:tcPr>
            <w:tcW w:w="8850" w:type="dxa"/>
          </w:tcPr>
          <w:p w14:paraId="00710EAB" w14:textId="107D3D42" w:rsidR="00554AFB" w:rsidRPr="00DE15E2" w:rsidRDefault="00554AFB" w:rsidP="000968F0">
            <w:pPr>
              <w:spacing w:line="360" w:lineRule="auto"/>
              <w:ind w:left="-118"/>
              <w:jc w:val="both"/>
              <w:rPr>
                <w:rFonts w:ascii="Times New Roman" w:hAnsi="Times New Roman" w:cs="Times New Roman"/>
                <w:sz w:val="24"/>
                <w:szCs w:val="24"/>
                <w:highlight w:val="yellow"/>
                <w:shd w:val="clear" w:color="auto" w:fill="FFFFFF"/>
              </w:rPr>
            </w:pPr>
            <w:r w:rsidRPr="00DE15E2">
              <w:rPr>
                <w:noProof/>
                <w:highlight w:val="yellow"/>
              </w:rPr>
              <w:drawing>
                <wp:inline distT="0" distB="0" distL="0" distR="0" wp14:anchorId="27D24744" wp14:editId="38ECCA5F">
                  <wp:extent cx="5760720" cy="1440180"/>
                  <wp:effectExtent l="0" t="0" r="0" b="7620"/>
                  <wp:docPr id="684846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tc>
        <w:tc>
          <w:tcPr>
            <w:tcW w:w="222" w:type="dxa"/>
          </w:tcPr>
          <w:p w14:paraId="313C6A9C" w14:textId="77777777" w:rsidR="00554AFB" w:rsidRPr="00DC7726" w:rsidRDefault="00554AFB" w:rsidP="000968F0">
            <w:pPr>
              <w:spacing w:line="360" w:lineRule="auto"/>
              <w:ind w:left="-118"/>
              <w:jc w:val="both"/>
              <w:rPr>
                <w:noProof/>
              </w:rPr>
            </w:pPr>
          </w:p>
        </w:tc>
      </w:tr>
      <w:tr w:rsidR="00554AFB" w:rsidRPr="00DC7726" w14:paraId="657CDEB6" w14:textId="75D2A5E1" w:rsidTr="00F0228B">
        <w:tc>
          <w:tcPr>
            <w:tcW w:w="8850" w:type="dxa"/>
          </w:tcPr>
          <w:p w14:paraId="2EFE1BCA" w14:textId="75153BC3" w:rsidR="00554AFB" w:rsidRPr="00DE15E2" w:rsidRDefault="00554AFB" w:rsidP="000968F0">
            <w:pPr>
              <w:spacing w:line="276" w:lineRule="auto"/>
              <w:jc w:val="both"/>
              <w:rPr>
                <w:rFonts w:ascii="Times New Roman" w:hAnsi="Times New Roman" w:cs="Times New Roman"/>
                <w:highlight w:val="yellow"/>
                <w:shd w:val="clear" w:color="auto" w:fill="FFFFFF"/>
              </w:rPr>
            </w:pPr>
            <w:r w:rsidRPr="00DE15E2">
              <w:rPr>
                <w:rFonts w:ascii="Times New Roman" w:hAnsi="Times New Roman" w:cs="Times New Roman"/>
                <w:b/>
                <w:bCs/>
                <w:highlight w:val="yellow"/>
                <w:shd w:val="clear" w:color="auto" w:fill="FFFFFF"/>
              </w:rPr>
              <w:t xml:space="preserve">Figure </w:t>
            </w:r>
            <w:r w:rsidR="00A1529E" w:rsidRPr="00DE15E2">
              <w:rPr>
                <w:rFonts w:ascii="Times New Roman" w:hAnsi="Times New Roman" w:cs="Times New Roman"/>
                <w:b/>
                <w:bCs/>
                <w:highlight w:val="yellow"/>
                <w:shd w:val="clear" w:color="auto" w:fill="FFFFFF"/>
              </w:rPr>
              <w:t>3</w:t>
            </w:r>
            <w:r w:rsidRPr="00DE15E2">
              <w:rPr>
                <w:rFonts w:ascii="Times New Roman" w:hAnsi="Times New Roman" w:cs="Times New Roman"/>
                <w:highlight w:val="yellow"/>
                <w:shd w:val="clear" w:color="auto" w:fill="FFFFFF"/>
              </w:rPr>
              <w:t xml:space="preserve">: </w:t>
            </w:r>
            <w:r w:rsidR="005D626E" w:rsidRPr="00DE15E2">
              <w:rPr>
                <w:rFonts w:ascii="Times New Roman" w:hAnsi="Times New Roman" w:cs="Times New Roman"/>
                <w:highlight w:val="yellow"/>
                <w:shd w:val="clear" w:color="auto" w:fill="FFFFFF"/>
              </w:rPr>
              <w:t xml:space="preserve">Representative </w:t>
            </w:r>
            <w:r w:rsidR="005D626E" w:rsidRPr="00DE15E2">
              <w:rPr>
                <w:rFonts w:ascii="Times New Roman" w:hAnsi="Times New Roman" w:cs="Times New Roman"/>
                <w:b/>
                <w:bCs/>
                <w:highlight w:val="yellow"/>
                <w:shd w:val="clear" w:color="auto" w:fill="FFFFFF"/>
              </w:rPr>
              <w:t>(a)</w:t>
            </w:r>
            <w:r w:rsidR="005D626E" w:rsidRPr="00DE15E2">
              <w:rPr>
                <w:rFonts w:ascii="Times New Roman" w:hAnsi="Times New Roman" w:cs="Times New Roman"/>
                <w:highlight w:val="yellow"/>
                <w:shd w:val="clear" w:color="auto" w:fill="FFFFFF"/>
              </w:rPr>
              <w:t xml:space="preserve"> </w:t>
            </w:r>
            <w:r w:rsidRPr="00DE15E2">
              <w:rPr>
                <w:rFonts w:ascii="Times New Roman" w:hAnsi="Times New Roman" w:cs="Times New Roman"/>
                <w:highlight w:val="yellow"/>
                <w:shd w:val="clear" w:color="auto" w:fill="FFFFFF"/>
              </w:rPr>
              <w:t>gray scale raw images</w:t>
            </w:r>
            <w:r w:rsidR="000104C1" w:rsidRPr="00DE15E2">
              <w:rPr>
                <w:rFonts w:ascii="Times New Roman" w:hAnsi="Times New Roman" w:cs="Times New Roman"/>
                <w:highlight w:val="yellow"/>
                <w:shd w:val="clear" w:color="auto" w:fill="FFFFFF"/>
              </w:rPr>
              <w:t xml:space="preserve"> (299*299 pixels)</w:t>
            </w:r>
            <w:r w:rsidR="005D626E" w:rsidRPr="00DE15E2">
              <w:rPr>
                <w:rFonts w:ascii="Times New Roman" w:hAnsi="Times New Roman" w:cs="Times New Roman"/>
                <w:highlight w:val="yellow"/>
                <w:shd w:val="clear" w:color="auto" w:fill="FFFFFF"/>
              </w:rPr>
              <w:t xml:space="preserve"> and </w:t>
            </w:r>
            <w:r w:rsidR="005D626E" w:rsidRPr="00DE15E2">
              <w:rPr>
                <w:rFonts w:ascii="Times New Roman" w:hAnsi="Times New Roman" w:cs="Times New Roman"/>
                <w:b/>
                <w:bCs/>
                <w:highlight w:val="yellow"/>
                <w:shd w:val="clear" w:color="auto" w:fill="FFFFFF"/>
              </w:rPr>
              <w:t>(b)</w:t>
            </w:r>
            <w:r w:rsidR="005D626E" w:rsidRPr="00DE15E2">
              <w:rPr>
                <w:rFonts w:ascii="Times New Roman" w:hAnsi="Times New Roman" w:cs="Times New Roman"/>
                <w:b/>
                <w:bCs/>
                <w:highlight w:val="yellow"/>
                <w:shd w:val="clear" w:color="auto" w:fill="FFFFFF"/>
              </w:rPr>
              <w:t xml:space="preserve"> </w:t>
            </w:r>
            <w:r w:rsidR="005D626E" w:rsidRPr="00DE15E2">
              <w:rPr>
                <w:rFonts w:ascii="Times New Roman" w:hAnsi="Times New Roman" w:cs="Times New Roman"/>
                <w:highlight w:val="yellow"/>
                <w:shd w:val="clear" w:color="auto" w:fill="FFFFFF"/>
              </w:rPr>
              <w:t>corresponding masks</w:t>
            </w:r>
            <w:r w:rsidR="000104C1" w:rsidRPr="00DE15E2">
              <w:rPr>
                <w:rFonts w:ascii="Times New Roman" w:hAnsi="Times New Roman" w:cs="Times New Roman"/>
                <w:highlight w:val="yellow"/>
                <w:shd w:val="clear" w:color="auto" w:fill="FFFFFF"/>
              </w:rPr>
              <w:t xml:space="preserve"> (256*256 pixels)</w:t>
            </w:r>
            <w:r w:rsidR="005D626E" w:rsidRPr="00DE15E2">
              <w:rPr>
                <w:rFonts w:ascii="Times New Roman" w:hAnsi="Times New Roman" w:cs="Times New Roman"/>
                <w:highlight w:val="yellow"/>
                <w:shd w:val="clear" w:color="auto" w:fill="FFFFFF"/>
              </w:rPr>
              <w:t xml:space="preserve"> </w:t>
            </w:r>
            <w:r w:rsidRPr="00DE15E2">
              <w:rPr>
                <w:rFonts w:ascii="Times New Roman" w:hAnsi="Times New Roman" w:cs="Times New Roman"/>
                <w:highlight w:val="yellow"/>
                <w:shd w:val="clear" w:color="auto" w:fill="FFFFFF"/>
              </w:rPr>
              <w:t xml:space="preserve">one from each category. The scale shows the size of the </w:t>
            </w:r>
            <w:commentRangeStart w:id="0"/>
            <w:r w:rsidRPr="00DE15E2">
              <w:rPr>
                <w:rFonts w:ascii="Times New Roman" w:hAnsi="Times New Roman" w:cs="Times New Roman"/>
                <w:highlight w:val="yellow"/>
                <w:shd w:val="clear" w:color="auto" w:fill="FFFFFF"/>
              </w:rPr>
              <w:t>image</w:t>
            </w:r>
            <w:commentRangeEnd w:id="0"/>
            <w:r w:rsidR="00B5512F">
              <w:rPr>
                <w:rStyle w:val="CommentReference"/>
              </w:rPr>
              <w:commentReference w:id="0"/>
            </w:r>
          </w:p>
        </w:tc>
        <w:tc>
          <w:tcPr>
            <w:tcW w:w="222" w:type="dxa"/>
          </w:tcPr>
          <w:p w14:paraId="2D32A652" w14:textId="77777777" w:rsidR="00554AFB" w:rsidRPr="00DC7726" w:rsidRDefault="00554AFB" w:rsidP="000968F0">
            <w:pPr>
              <w:spacing w:line="276" w:lineRule="auto"/>
              <w:jc w:val="both"/>
              <w:rPr>
                <w:rFonts w:ascii="Times New Roman" w:hAnsi="Times New Roman" w:cs="Times New Roman"/>
                <w:b/>
                <w:bCs/>
                <w:shd w:val="clear" w:color="auto" w:fill="FFFFFF"/>
              </w:rPr>
            </w:pPr>
          </w:p>
        </w:tc>
      </w:tr>
    </w:tbl>
    <w:p w14:paraId="27E3C8B1" w14:textId="7A9BFBE5" w:rsidR="00AF2475" w:rsidRPr="00DC7726" w:rsidRDefault="00AF2475" w:rsidP="000968F0">
      <w:pPr>
        <w:spacing w:line="360" w:lineRule="auto"/>
        <w:jc w:val="both"/>
        <w:rPr>
          <w:rFonts w:ascii="Times New Roman" w:hAnsi="Times New Roman" w:cs="Times New Roman"/>
          <w:sz w:val="24"/>
          <w:szCs w:val="24"/>
          <w:shd w:val="clear" w:color="auto" w:fill="FFFFFF"/>
        </w:rPr>
      </w:pPr>
    </w:p>
    <w:p w14:paraId="2716BCAD" w14:textId="69AA955C" w:rsidR="00080439" w:rsidRDefault="00A1529E"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further studied the pixel intensities of images and masks. To best understand the data in a short time, we limited our analysis to the first 50 images per category. As shown in Figure 4, </w:t>
      </w:r>
      <w:r w:rsidR="00A23190">
        <w:rPr>
          <w:rFonts w:ascii="Times New Roman" w:hAnsi="Times New Roman" w:cs="Times New Roman"/>
          <w:sz w:val="24"/>
          <w:szCs w:val="24"/>
          <w:shd w:val="clear" w:color="auto" w:fill="FFFFFF"/>
        </w:rPr>
        <w:t>the mean</w:t>
      </w:r>
      <w:r w:rsidR="00A23190">
        <w:rPr>
          <w:rFonts w:ascii="Times New Roman" w:hAnsi="Times New Roman" w:cs="Times New Roman"/>
          <w:sz w:val="24"/>
          <w:szCs w:val="24"/>
          <w:shd w:val="clear" w:color="auto" w:fill="FFFFFF"/>
        </w:rPr>
        <w:t xml:space="preserve"> intensity range is comparable in all categories or groups.</w:t>
      </w:r>
      <w:r w:rsidR="00A23190">
        <w:rPr>
          <w:rFonts w:ascii="Times New Roman" w:hAnsi="Times New Roman" w:cs="Times New Roman"/>
          <w:sz w:val="24"/>
          <w:szCs w:val="24"/>
          <w:shd w:val="clear" w:color="auto" w:fill="FFFFFF"/>
        </w:rPr>
        <w:t xml:space="preserve"> </w:t>
      </w:r>
      <w:r w:rsidR="00CA2B29">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mean intensit</w:t>
      </w:r>
      <w:r w:rsidR="003A1D4E">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 xml:space="preserve"> o</w:t>
      </w:r>
      <w:r w:rsidR="003A1D4E">
        <w:rPr>
          <w:rFonts w:ascii="Times New Roman" w:hAnsi="Times New Roman" w:cs="Times New Roman"/>
          <w:sz w:val="24"/>
          <w:szCs w:val="24"/>
          <w:shd w:val="clear" w:color="auto" w:fill="FFFFFF"/>
        </w:rPr>
        <w:t>f X-</w:t>
      </w:r>
      <w:r w:rsidR="003A1D4E">
        <w:rPr>
          <w:rFonts w:ascii="Times New Roman" w:hAnsi="Times New Roman" w:cs="Times New Roman"/>
          <w:sz w:val="24"/>
          <w:szCs w:val="24"/>
          <w:shd w:val="clear" w:color="auto" w:fill="FFFFFF"/>
        </w:rPr>
        <w:lastRenderedPageBreak/>
        <w:t xml:space="preserve">rays from COVID patients </w:t>
      </w:r>
      <w:r w:rsidR="00757F5F">
        <w:rPr>
          <w:rFonts w:ascii="Times New Roman" w:hAnsi="Times New Roman" w:cs="Times New Roman"/>
          <w:sz w:val="24"/>
          <w:szCs w:val="24"/>
          <w:shd w:val="clear" w:color="auto" w:fill="FFFFFF"/>
        </w:rPr>
        <w:t>was slightly</w:t>
      </w:r>
      <w:r w:rsidR="003A1D4E">
        <w:rPr>
          <w:rFonts w:ascii="Times New Roman" w:hAnsi="Times New Roman" w:cs="Times New Roman"/>
          <w:sz w:val="24"/>
          <w:szCs w:val="24"/>
          <w:shd w:val="clear" w:color="auto" w:fill="FFFFFF"/>
        </w:rPr>
        <w:t xml:space="preserve"> higher compared to all other groups and the standard deviation was comparatively lower.</w:t>
      </w:r>
      <w:r w:rsidR="00125218">
        <w:rPr>
          <w:rFonts w:ascii="Times New Roman" w:hAnsi="Times New Roman" w:cs="Times New Roman"/>
          <w:sz w:val="24"/>
          <w:szCs w:val="24"/>
          <w:shd w:val="clear" w:color="auto" w:fill="FFFFFF"/>
        </w:rPr>
        <w:t xml:space="preserve"> In case of masks, although the trend is similar to that of raw X-ray images, </w:t>
      </w:r>
      <w:r w:rsidR="000968F0">
        <w:rPr>
          <w:rFonts w:ascii="Times New Roman" w:hAnsi="Times New Roman" w:cs="Times New Roman"/>
          <w:sz w:val="24"/>
          <w:szCs w:val="24"/>
          <w:shd w:val="clear" w:color="auto" w:fill="FFFFFF"/>
        </w:rPr>
        <w:t xml:space="preserve">the mean intensity of masks from patients with an opaque lung was lower compared to masks from all other categories. </w:t>
      </w:r>
      <w:r w:rsidR="00CA2B29">
        <w:rPr>
          <w:rFonts w:ascii="Times New Roman" w:hAnsi="Times New Roman" w:cs="Times New Roman"/>
          <w:sz w:val="24"/>
          <w:szCs w:val="24"/>
          <w:shd w:val="clear" w:color="auto" w:fill="FFFFFF"/>
        </w:rPr>
        <w:t>Here, the standard deviation was almost similar in all groups but compared to the raw images, it was higher.</w:t>
      </w:r>
      <w:r w:rsidR="00757F5F">
        <w:rPr>
          <w:rFonts w:ascii="Times New Roman" w:hAnsi="Times New Roman" w:cs="Times New Roman"/>
          <w:sz w:val="24"/>
          <w:szCs w:val="24"/>
          <w:shd w:val="clear" w:color="auto" w:fill="FFFFFF"/>
        </w:rPr>
        <w:t xml:space="preserve"> Although these are the preliminary impressions, we cannot use these interpretations </w:t>
      </w:r>
      <w:r w:rsidR="00DB293D">
        <w:rPr>
          <w:rFonts w:ascii="Times New Roman" w:hAnsi="Times New Roman" w:cs="Times New Roman"/>
          <w:sz w:val="24"/>
          <w:szCs w:val="24"/>
          <w:shd w:val="clear" w:color="auto" w:fill="FFFFFF"/>
        </w:rPr>
        <w:t xml:space="preserve">until statistically proved. </w:t>
      </w:r>
    </w:p>
    <w:p w14:paraId="126F5AB8" w14:textId="3E24BF51" w:rsidR="00A1529E" w:rsidRDefault="00A1529E">
      <w:pPr>
        <w:rPr>
          <w:rFonts w:ascii="Times New Roman" w:hAnsi="Times New Roman" w:cs="Times New Roman"/>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gridCol w:w="222"/>
      </w:tblGrid>
      <w:tr w:rsidR="00B51FDD" w14:paraId="4E6C01DA" w14:textId="6CD2DAD4" w:rsidTr="005446A4">
        <w:tc>
          <w:tcPr>
            <w:tcW w:w="8840" w:type="dxa"/>
          </w:tcPr>
          <w:p w14:paraId="7CD33A2E" w14:textId="162628CF" w:rsidR="00B51FDD" w:rsidRDefault="00D13C68" w:rsidP="00A1529E">
            <w:pPr>
              <w:ind w:left="-118"/>
              <w:rPr>
                <w:rFonts w:ascii="Times New Roman" w:hAnsi="Times New Roman" w:cs="Times New Roman"/>
                <w:sz w:val="24"/>
                <w:szCs w:val="24"/>
                <w:shd w:val="clear" w:color="auto" w:fill="FFFFFF"/>
              </w:rPr>
            </w:pPr>
            <w:r>
              <w:rPr>
                <w:noProof/>
              </w:rPr>
              <w:drawing>
                <wp:inline distT="0" distB="0" distL="0" distR="0" wp14:anchorId="656EA402" wp14:editId="26259978">
                  <wp:extent cx="5589905" cy="2909560"/>
                  <wp:effectExtent l="0" t="0" r="0" b="5715"/>
                  <wp:docPr id="75056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1544" name=""/>
                          <pic:cNvPicPr/>
                        </pic:nvPicPr>
                        <pic:blipFill>
                          <a:blip r:embed="rId17"/>
                          <a:stretch>
                            <a:fillRect/>
                          </a:stretch>
                        </pic:blipFill>
                        <pic:spPr>
                          <a:xfrm>
                            <a:off x="0" y="0"/>
                            <a:ext cx="5593001" cy="2911171"/>
                          </a:xfrm>
                          <a:prstGeom prst="rect">
                            <a:avLst/>
                          </a:prstGeom>
                        </pic:spPr>
                      </pic:pic>
                    </a:graphicData>
                  </a:graphic>
                </wp:inline>
              </w:drawing>
            </w:r>
            <w:r w:rsidRPr="00DC7726">
              <w:rPr>
                <w:noProof/>
              </w:rPr>
              <w:t xml:space="preserve"> </w:t>
            </w:r>
            <w:r w:rsidR="004B0A39" w:rsidRPr="00DC7726">
              <w:rPr>
                <w:noProof/>
              </w:rPr>
              <mc:AlternateContent>
                <mc:Choice Requires="wps">
                  <w:drawing>
                    <wp:anchor distT="0" distB="0" distL="114300" distR="114300" simplePos="0" relativeHeight="251674624" behindDoc="0" locked="0" layoutInCell="1" allowOverlap="1" wp14:anchorId="205DBD92" wp14:editId="271BD1CA">
                      <wp:simplePos x="0" y="0"/>
                      <wp:positionH relativeFrom="column">
                        <wp:posOffset>-166254</wp:posOffset>
                      </wp:positionH>
                      <wp:positionV relativeFrom="paragraph">
                        <wp:posOffset>1316182</wp:posOffset>
                      </wp:positionV>
                      <wp:extent cx="487680" cy="320040"/>
                      <wp:effectExtent l="0" t="0" r="0" b="3810"/>
                      <wp:wrapNone/>
                      <wp:docPr id="489222899"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7251112C" w14:textId="77777777"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BD92" id="_x0000_s1029" type="#_x0000_t202" style="position:absolute;left:0;text-align:left;margin-left:-13.1pt;margin-top:103.65pt;width:38.4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0GGQIAADI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" filled="f" stroked="f" strokeweight=".5pt">
                      <v:textbox>
                        <w:txbxContent>
                          <w:p w14:paraId="7251112C" w14:textId="77777777"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p>
        </w:tc>
        <w:tc>
          <w:tcPr>
            <w:tcW w:w="222" w:type="dxa"/>
          </w:tcPr>
          <w:p w14:paraId="7021EEAC" w14:textId="77777777" w:rsidR="00B51FDD" w:rsidRPr="00DC7726" w:rsidRDefault="00B51FDD" w:rsidP="00A1529E">
            <w:pPr>
              <w:ind w:left="-118"/>
              <w:rPr>
                <w:noProof/>
              </w:rPr>
            </w:pPr>
          </w:p>
        </w:tc>
      </w:tr>
      <w:tr w:rsidR="00B51FDD" w14:paraId="4CA57082" w14:textId="60CE3FD5" w:rsidTr="005446A4">
        <w:tc>
          <w:tcPr>
            <w:tcW w:w="8840" w:type="dxa"/>
          </w:tcPr>
          <w:p w14:paraId="208FEDE0" w14:textId="6AC53090" w:rsidR="00B51FDD" w:rsidRPr="00B51FDD" w:rsidRDefault="00B51FDD" w:rsidP="00260B41">
            <w:pPr>
              <w:spacing w:line="276" w:lineRule="auto"/>
              <w:jc w:val="both"/>
              <w:rPr>
                <w:rFonts w:ascii="Times New Roman" w:hAnsi="Times New Roman" w:cs="Times New Roman"/>
                <w:shd w:val="clear" w:color="auto" w:fill="FFFFFF"/>
              </w:rPr>
            </w:pPr>
            <w:r w:rsidRPr="00B51FDD">
              <w:rPr>
                <w:rFonts w:ascii="Times New Roman" w:hAnsi="Times New Roman" w:cs="Times New Roman"/>
                <w:b/>
                <w:bCs/>
                <w:shd w:val="clear" w:color="auto" w:fill="FFFFFF"/>
              </w:rPr>
              <w:t>Figure 4</w:t>
            </w:r>
            <w:r w:rsidRPr="00B51FDD">
              <w:rPr>
                <w:rFonts w:ascii="Times New Roman" w:hAnsi="Times New Roman" w:cs="Times New Roman"/>
                <w:shd w:val="clear" w:color="auto" w:fill="FFFFFF"/>
              </w:rPr>
              <w:t xml:space="preserve">: Mean intensity and standard deviation of </w:t>
            </w:r>
            <w:r w:rsidRPr="00A61A2F">
              <w:rPr>
                <w:rFonts w:ascii="Times New Roman" w:hAnsi="Times New Roman" w:cs="Times New Roman"/>
                <w:b/>
                <w:bCs/>
                <w:shd w:val="clear" w:color="auto" w:fill="FFFFFF"/>
              </w:rPr>
              <w:t>(a)</w:t>
            </w:r>
            <w:r w:rsidRPr="00B51FDD">
              <w:rPr>
                <w:rFonts w:ascii="Times New Roman" w:hAnsi="Times New Roman" w:cs="Times New Roman"/>
                <w:shd w:val="clear" w:color="auto" w:fill="FFFFFF"/>
              </w:rPr>
              <w:t xml:space="preserve"> X-ray images and </w:t>
            </w:r>
            <w:r w:rsidR="00530BA9" w:rsidRPr="00A61A2F">
              <w:rPr>
                <w:rFonts w:ascii="Times New Roman" w:hAnsi="Times New Roman" w:cs="Times New Roman"/>
                <w:b/>
                <w:bCs/>
                <w:shd w:val="clear" w:color="auto" w:fill="FFFFFF"/>
              </w:rPr>
              <w:t xml:space="preserve">(b) </w:t>
            </w:r>
            <w:r w:rsidRPr="00B51FDD">
              <w:rPr>
                <w:rFonts w:ascii="Times New Roman" w:hAnsi="Times New Roman" w:cs="Times New Roman"/>
                <w:shd w:val="clear" w:color="auto" w:fill="FFFFFF"/>
              </w:rPr>
              <w:t xml:space="preserve">corresponding masks for the first 50 images of each category. </w:t>
            </w:r>
          </w:p>
        </w:tc>
        <w:tc>
          <w:tcPr>
            <w:tcW w:w="222" w:type="dxa"/>
          </w:tcPr>
          <w:p w14:paraId="6373B840" w14:textId="77777777" w:rsidR="00B51FDD" w:rsidRPr="00B51FDD" w:rsidRDefault="00B51FDD" w:rsidP="00B51FDD">
            <w:pPr>
              <w:spacing w:line="276" w:lineRule="auto"/>
              <w:rPr>
                <w:rFonts w:ascii="Times New Roman" w:hAnsi="Times New Roman" w:cs="Times New Roman"/>
                <w:b/>
                <w:bCs/>
                <w:shd w:val="clear" w:color="auto" w:fill="FFFFFF"/>
              </w:rPr>
            </w:pPr>
          </w:p>
        </w:tc>
      </w:tr>
    </w:tbl>
    <w:p w14:paraId="4879CDE6" w14:textId="3E36A5AE" w:rsidR="00A1529E" w:rsidRPr="00A1529E" w:rsidRDefault="00A13B40">
      <w:pPr>
        <w:rPr>
          <w:rFonts w:ascii="Times New Roman" w:hAnsi="Times New Roman" w:cs="Times New Roman"/>
          <w:sz w:val="24"/>
          <w:szCs w:val="24"/>
          <w:shd w:val="clear" w:color="auto" w:fill="FFFFFF"/>
        </w:rPr>
      </w:pPr>
      <w:r w:rsidRPr="00DC7726">
        <w:rPr>
          <w:noProof/>
        </w:rPr>
        <mc:AlternateContent>
          <mc:Choice Requires="wps">
            <w:drawing>
              <wp:anchor distT="0" distB="0" distL="114300" distR="114300" simplePos="0" relativeHeight="251666432" behindDoc="0" locked="0" layoutInCell="1" allowOverlap="1" wp14:anchorId="206ECBEF" wp14:editId="2DA83E55">
                <wp:simplePos x="0" y="0"/>
                <wp:positionH relativeFrom="column">
                  <wp:posOffset>-102235</wp:posOffset>
                </wp:positionH>
                <wp:positionV relativeFrom="paragraph">
                  <wp:posOffset>-3461321</wp:posOffset>
                </wp:positionV>
                <wp:extent cx="487680" cy="320040"/>
                <wp:effectExtent l="0" t="0" r="0" b="3810"/>
                <wp:wrapNone/>
                <wp:docPr id="1957670918"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7838EE05" w14:textId="77777777" w:rsidR="00B51FDD" w:rsidRPr="00554AFB" w:rsidRDefault="00B51FDD" w:rsidP="00B51FDD">
                            <w:pPr>
                              <w:rPr>
                                <w:rFonts w:ascii="Times New Roman" w:hAnsi="Times New Roman" w:cs="Times New Roman"/>
                                <w:b/>
                                <w:bCs/>
                                <w:lang w:val="de-DE"/>
                              </w:rPr>
                            </w:pPr>
                            <w:r w:rsidRPr="00554AFB">
                              <w:rPr>
                                <w:rFonts w:ascii="Times New Roman" w:hAnsi="Times New Roman" w:cs="Times New Roman"/>
                                <w:b/>
                                <w:bCs/>
                                <w:lang w:val="de-D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CBEF" id="_x0000_s1030" type="#_x0000_t202" style="position:absolute;margin-left:-8.05pt;margin-top:-272.55pt;width:38.4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BBGQIAADI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" filled="f" stroked="f" strokeweight=".5pt">
                <v:textbox>
                  <w:txbxContent>
                    <w:p w14:paraId="7838EE05" w14:textId="77777777" w:rsidR="00B51FDD" w:rsidRPr="00554AFB" w:rsidRDefault="00B51FDD" w:rsidP="00B51FDD">
                      <w:pPr>
                        <w:rPr>
                          <w:rFonts w:ascii="Times New Roman" w:hAnsi="Times New Roman" w:cs="Times New Roman"/>
                          <w:b/>
                          <w:bCs/>
                          <w:lang w:val="de-DE"/>
                        </w:rPr>
                      </w:pPr>
                      <w:r w:rsidRPr="00554AFB">
                        <w:rPr>
                          <w:rFonts w:ascii="Times New Roman" w:hAnsi="Times New Roman" w:cs="Times New Roman"/>
                          <w:b/>
                          <w:bCs/>
                          <w:lang w:val="de-DE"/>
                        </w:rPr>
                        <w:t>(a)</w:t>
                      </w:r>
                    </w:p>
                  </w:txbxContent>
                </v:textbox>
              </v:shape>
            </w:pict>
          </mc:Fallback>
        </mc:AlternateContent>
      </w:r>
    </w:p>
    <w:p w14:paraId="407F81B8" w14:textId="76A03BF8" w:rsidR="00C10939" w:rsidRDefault="00653140" w:rsidP="00530BA9">
      <w:pPr>
        <w:spacing w:line="360" w:lineRule="auto"/>
        <w:jc w:val="both"/>
      </w:pPr>
      <w:r w:rsidRPr="00DC7726">
        <w:rPr>
          <w:noProof/>
        </w:rPr>
        <mc:AlternateContent>
          <mc:Choice Requires="wps">
            <w:drawing>
              <wp:anchor distT="0" distB="0" distL="114300" distR="114300" simplePos="0" relativeHeight="251672576" behindDoc="0" locked="0" layoutInCell="1" allowOverlap="1" wp14:anchorId="6D608094" wp14:editId="2F362D4A">
                <wp:simplePos x="0" y="0"/>
                <wp:positionH relativeFrom="column">
                  <wp:posOffset>-97155</wp:posOffset>
                </wp:positionH>
                <wp:positionV relativeFrom="paragraph">
                  <wp:posOffset>995669</wp:posOffset>
                </wp:positionV>
                <wp:extent cx="487680" cy="320040"/>
                <wp:effectExtent l="0" t="0" r="0" b="3810"/>
                <wp:wrapNone/>
                <wp:docPr id="1401197577"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3E166003" w14:textId="41D077B3" w:rsidR="00A13B40" w:rsidRPr="00554AFB" w:rsidRDefault="00A13B40" w:rsidP="00A13B40">
                            <w:pPr>
                              <w:rPr>
                                <w:rFonts w:ascii="Times New Roman" w:hAnsi="Times New Roman" w:cs="Times New Roman"/>
                                <w:b/>
                                <w:bCs/>
                                <w:lang w:val="de-DE"/>
                              </w:rPr>
                            </w:pPr>
                            <w:r w:rsidRPr="00554AFB">
                              <w:rPr>
                                <w:rFonts w:ascii="Times New Roman" w:hAnsi="Times New Roman" w:cs="Times New Roman"/>
                                <w:b/>
                                <w:bCs/>
                                <w:lang w:val="de-DE"/>
                              </w:rPr>
                              <w:t>(</w:t>
                            </w:r>
                            <w:r w:rsidR="004B0A39">
                              <w:rPr>
                                <w:rFonts w:ascii="Times New Roman" w:hAnsi="Times New Roman" w:cs="Times New Roman"/>
                                <w:b/>
                                <w:bCs/>
                                <w:lang w:val="de-DE"/>
                              </w:rPr>
                              <w:t>a</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8094" id="_x0000_s1031" type="#_x0000_t202" style="position:absolute;left:0;text-align:left;margin-left:-7.65pt;margin-top:78.4pt;width:38.4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" filled="f" stroked="f" strokeweight=".5pt">
                <v:textbox>
                  <w:txbxContent>
                    <w:p w14:paraId="3E166003" w14:textId="41D077B3" w:rsidR="00A13B40" w:rsidRPr="00554AFB" w:rsidRDefault="00A13B40" w:rsidP="00A13B40">
                      <w:pPr>
                        <w:rPr>
                          <w:rFonts w:ascii="Times New Roman" w:hAnsi="Times New Roman" w:cs="Times New Roman"/>
                          <w:b/>
                          <w:bCs/>
                          <w:lang w:val="de-DE"/>
                        </w:rPr>
                      </w:pPr>
                      <w:r w:rsidRPr="00554AFB">
                        <w:rPr>
                          <w:rFonts w:ascii="Times New Roman" w:hAnsi="Times New Roman" w:cs="Times New Roman"/>
                          <w:b/>
                          <w:bCs/>
                          <w:lang w:val="de-DE"/>
                        </w:rPr>
                        <w:t>(</w:t>
                      </w:r>
                      <w:r w:rsidR="004B0A39">
                        <w:rPr>
                          <w:rFonts w:ascii="Times New Roman" w:hAnsi="Times New Roman" w:cs="Times New Roman"/>
                          <w:b/>
                          <w:bCs/>
                          <w:lang w:val="de-DE"/>
                        </w:rPr>
                        <w:t>a</w:t>
                      </w:r>
                      <w:r w:rsidRPr="00554AFB">
                        <w:rPr>
                          <w:rFonts w:ascii="Times New Roman" w:hAnsi="Times New Roman" w:cs="Times New Roman"/>
                          <w:b/>
                          <w:bCs/>
                          <w:lang w:val="de-DE"/>
                        </w:rPr>
                        <w:t>)</w:t>
                      </w:r>
                    </w:p>
                  </w:txbxContent>
                </v:textbox>
              </v:shape>
            </w:pict>
          </mc:Fallback>
        </mc:AlternateContent>
      </w:r>
      <w:r w:rsidR="0095126C">
        <w:t>We further looked into the pixel intensities of representative images and masks per category. As expected, the intensity distribution of individual X-ray images ranged between 0 -255</w:t>
      </w:r>
      <w:r w:rsidR="00530BA9">
        <w:t xml:space="preserve"> (Figure 5(a))</w:t>
      </w:r>
      <w:r w:rsidR="0095126C">
        <w:t>.</w:t>
      </w:r>
      <w:r w:rsidR="00530BA9">
        <w:t xml:space="preserve"> Masks are black and white derivatives of raw images and hence, would have either a 0 or 255 as its intensity. This is replicated in Figure 5(b).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221"/>
      </w:tblGrid>
      <w:tr w:rsidR="004B0A39" w14:paraId="3057902F" w14:textId="2B3BC357" w:rsidTr="004B0A39">
        <w:tc>
          <w:tcPr>
            <w:tcW w:w="8840" w:type="dxa"/>
          </w:tcPr>
          <w:p w14:paraId="420AB892" w14:textId="5DEA5D4E" w:rsidR="004B0A39" w:rsidRDefault="004B0A39" w:rsidP="009D6D23">
            <w:pPr>
              <w:tabs>
                <w:tab w:val="left" w:pos="1709"/>
              </w:tabs>
              <w:ind w:left="-110"/>
            </w:pPr>
            <w:r w:rsidRPr="00DC7726">
              <w:rPr>
                <w:noProof/>
              </w:rPr>
              <mc:AlternateContent>
                <mc:Choice Requires="wps">
                  <w:drawing>
                    <wp:anchor distT="0" distB="0" distL="114300" distR="114300" simplePos="0" relativeHeight="251678720" behindDoc="0" locked="0" layoutInCell="1" allowOverlap="1" wp14:anchorId="5B3DB1BD" wp14:editId="1F526AD0">
                      <wp:simplePos x="0" y="0"/>
                      <wp:positionH relativeFrom="column">
                        <wp:posOffset>-112915</wp:posOffset>
                      </wp:positionH>
                      <wp:positionV relativeFrom="paragraph">
                        <wp:posOffset>1508125</wp:posOffset>
                      </wp:positionV>
                      <wp:extent cx="487680" cy="320040"/>
                      <wp:effectExtent l="0" t="0" r="0" b="3810"/>
                      <wp:wrapNone/>
                      <wp:docPr id="674828123"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3A884A85" w14:textId="46805936"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B1BD" id="_x0000_s1032" type="#_x0000_t202" style="position:absolute;left:0;text-align:left;margin-left:-8.9pt;margin-top:118.75pt;width:38.4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4wGQIAADI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" filled="f" stroked="f" strokeweight=".5pt">
                      <v:textbox>
                        <w:txbxContent>
                          <w:p w14:paraId="3A884A85" w14:textId="46805936"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r w:rsidR="009D6D23">
              <w:tab/>
            </w:r>
            <w:r w:rsidR="009D6D23">
              <w:rPr>
                <w:noProof/>
              </w:rPr>
              <w:drawing>
                <wp:inline distT="0" distB="0" distL="0" distR="0" wp14:anchorId="030A659D" wp14:editId="774F1A6F">
                  <wp:extent cx="5631125" cy="1561098"/>
                  <wp:effectExtent l="0" t="0" r="8255" b="1270"/>
                  <wp:docPr id="78554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46011" name=""/>
                          <pic:cNvPicPr/>
                        </pic:nvPicPr>
                        <pic:blipFill>
                          <a:blip r:embed="rId18"/>
                          <a:stretch>
                            <a:fillRect/>
                          </a:stretch>
                        </pic:blipFill>
                        <pic:spPr>
                          <a:xfrm>
                            <a:off x="0" y="0"/>
                            <a:ext cx="5633733" cy="1561821"/>
                          </a:xfrm>
                          <a:prstGeom prst="rect">
                            <a:avLst/>
                          </a:prstGeom>
                        </pic:spPr>
                      </pic:pic>
                    </a:graphicData>
                  </a:graphic>
                </wp:inline>
              </w:drawing>
            </w:r>
          </w:p>
        </w:tc>
        <w:tc>
          <w:tcPr>
            <w:tcW w:w="222" w:type="dxa"/>
          </w:tcPr>
          <w:p w14:paraId="2EC1BD25" w14:textId="77777777" w:rsidR="004B0A39" w:rsidRPr="00DC7726" w:rsidRDefault="004B0A39" w:rsidP="00530BA9">
            <w:pPr>
              <w:ind w:left="-110"/>
              <w:rPr>
                <w:noProof/>
              </w:rPr>
            </w:pPr>
          </w:p>
        </w:tc>
      </w:tr>
      <w:tr w:rsidR="004B0A39" w14:paraId="6AFF1878" w14:textId="5981F46E" w:rsidTr="004B0A39">
        <w:tc>
          <w:tcPr>
            <w:tcW w:w="8840" w:type="dxa"/>
          </w:tcPr>
          <w:p w14:paraId="2A431811" w14:textId="3F390E46" w:rsidR="004B0A39" w:rsidRDefault="004B0A39" w:rsidP="00530BA9">
            <w:pPr>
              <w:ind w:left="-110"/>
            </w:pPr>
            <w:r>
              <w:rPr>
                <w:noProof/>
              </w:rPr>
              <w:lastRenderedPageBreak/>
              <w:drawing>
                <wp:inline distT="0" distB="0" distL="0" distR="0" wp14:anchorId="0AE563E8" wp14:editId="5500DEE0">
                  <wp:extent cx="5590310" cy="1544853"/>
                  <wp:effectExtent l="0" t="0" r="0" b="0"/>
                  <wp:docPr id="39353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6497" name=""/>
                          <pic:cNvPicPr/>
                        </pic:nvPicPr>
                        <pic:blipFill>
                          <a:blip r:embed="rId19"/>
                          <a:stretch>
                            <a:fillRect/>
                          </a:stretch>
                        </pic:blipFill>
                        <pic:spPr>
                          <a:xfrm>
                            <a:off x="0" y="0"/>
                            <a:ext cx="5594813" cy="1546097"/>
                          </a:xfrm>
                          <a:prstGeom prst="rect">
                            <a:avLst/>
                          </a:prstGeom>
                        </pic:spPr>
                      </pic:pic>
                    </a:graphicData>
                  </a:graphic>
                </wp:inline>
              </w:drawing>
            </w:r>
          </w:p>
        </w:tc>
        <w:tc>
          <w:tcPr>
            <w:tcW w:w="222" w:type="dxa"/>
          </w:tcPr>
          <w:p w14:paraId="698AFE71" w14:textId="77777777" w:rsidR="004B0A39" w:rsidRDefault="004B0A39" w:rsidP="00530BA9">
            <w:pPr>
              <w:ind w:left="-110"/>
              <w:rPr>
                <w:noProof/>
              </w:rPr>
            </w:pPr>
          </w:p>
        </w:tc>
      </w:tr>
      <w:tr w:rsidR="004B0A39" w14:paraId="49ED761B" w14:textId="14503721" w:rsidTr="004B0A39">
        <w:tc>
          <w:tcPr>
            <w:tcW w:w="8840" w:type="dxa"/>
          </w:tcPr>
          <w:p w14:paraId="575A9AB2" w14:textId="07998E35" w:rsidR="004B0A39" w:rsidRPr="00530BA9" w:rsidRDefault="004B0A39" w:rsidP="004B0A39">
            <w:pPr>
              <w:spacing w:line="276" w:lineRule="auto"/>
              <w:jc w:val="both"/>
              <w:rPr>
                <w:rFonts w:ascii="Times New Roman" w:hAnsi="Times New Roman" w:cs="Times New Roman"/>
              </w:rPr>
            </w:pPr>
            <w:r w:rsidRPr="00530BA9">
              <w:rPr>
                <w:rFonts w:ascii="Times New Roman" w:hAnsi="Times New Roman" w:cs="Times New Roman"/>
                <w:b/>
                <w:bCs/>
              </w:rPr>
              <w:t>Figure 5</w:t>
            </w:r>
            <w:r w:rsidRPr="00530BA9">
              <w:rPr>
                <w:rFonts w:ascii="Times New Roman" w:hAnsi="Times New Roman" w:cs="Times New Roman"/>
              </w:rPr>
              <w:t xml:space="preserve">: </w:t>
            </w:r>
            <w:r>
              <w:rPr>
                <w:rFonts w:ascii="Times New Roman" w:hAnsi="Times New Roman" w:cs="Times New Roman"/>
              </w:rPr>
              <w:t xml:space="preserve">Pixel intensity distribution of a representative </w:t>
            </w:r>
            <w:r w:rsidRPr="00A61A2F">
              <w:rPr>
                <w:rFonts w:ascii="Times New Roman" w:hAnsi="Times New Roman" w:cs="Times New Roman"/>
                <w:b/>
                <w:bCs/>
              </w:rPr>
              <w:t>(a)</w:t>
            </w:r>
            <w:r>
              <w:rPr>
                <w:rFonts w:ascii="Times New Roman" w:hAnsi="Times New Roman" w:cs="Times New Roman"/>
              </w:rPr>
              <w:t xml:space="preserve"> X-ray image and </w:t>
            </w:r>
            <w:r w:rsidRPr="00A61A2F">
              <w:rPr>
                <w:rFonts w:ascii="Times New Roman" w:hAnsi="Times New Roman" w:cs="Times New Roman"/>
                <w:b/>
                <w:bCs/>
              </w:rPr>
              <w:t xml:space="preserve">(b) </w:t>
            </w:r>
            <w:r>
              <w:rPr>
                <w:rFonts w:ascii="Times New Roman" w:hAnsi="Times New Roman" w:cs="Times New Roman"/>
              </w:rPr>
              <w:t xml:space="preserve">corresponding mask from each category. The x-axis defines the pixel </w:t>
            </w:r>
            <w:r w:rsidR="00653140">
              <w:rPr>
                <w:rFonts w:ascii="Times New Roman" w:hAnsi="Times New Roman" w:cs="Times New Roman"/>
              </w:rPr>
              <w:t>intensity,</w:t>
            </w:r>
            <w:r>
              <w:rPr>
                <w:rFonts w:ascii="Times New Roman" w:hAnsi="Times New Roman" w:cs="Times New Roman"/>
              </w:rPr>
              <w:t xml:space="preserve"> and the y-axis defines the counts</w:t>
            </w:r>
          </w:p>
        </w:tc>
        <w:tc>
          <w:tcPr>
            <w:tcW w:w="222" w:type="dxa"/>
          </w:tcPr>
          <w:p w14:paraId="645FAD0D" w14:textId="77777777" w:rsidR="004B0A39" w:rsidRPr="00530BA9" w:rsidRDefault="004B0A39" w:rsidP="00530BA9">
            <w:pPr>
              <w:spacing w:line="276" w:lineRule="auto"/>
              <w:jc w:val="both"/>
              <w:rPr>
                <w:rFonts w:ascii="Times New Roman" w:hAnsi="Times New Roman" w:cs="Times New Roman"/>
                <w:b/>
                <w:bCs/>
              </w:rPr>
            </w:pPr>
          </w:p>
        </w:tc>
      </w:tr>
    </w:tbl>
    <w:p w14:paraId="5FE865ED" w14:textId="77777777" w:rsidR="00DF0858" w:rsidRDefault="00DF0858"/>
    <w:p w14:paraId="678CDCD8" w14:textId="4A72A2B2" w:rsidR="00DF0858" w:rsidRDefault="00DF0858" w:rsidP="00DF0858">
      <w:pPr>
        <w:pStyle w:val="Heading1"/>
      </w:pPr>
      <w:r>
        <w:t>DISCUSSION</w:t>
      </w:r>
    </w:p>
    <w:p w14:paraId="76C3FAAE" w14:textId="77777777" w:rsidR="00DF0858" w:rsidRDefault="00DF0858" w:rsidP="00DF0858"/>
    <w:p w14:paraId="2BAA88C1" w14:textId="77777777" w:rsidR="00DF0858" w:rsidRDefault="00DF0858" w:rsidP="00DF0858">
      <w:pPr>
        <w:spacing w:line="360" w:lineRule="auto"/>
        <w:jc w:val="both"/>
        <w:rPr>
          <w:rFonts w:ascii="Times New Roman" w:hAnsi="Times New Roman" w:cs="Times New Roman"/>
          <w:sz w:val="24"/>
          <w:szCs w:val="24"/>
        </w:rPr>
      </w:pPr>
      <w:r w:rsidRPr="00DF0858">
        <w:rPr>
          <w:rFonts w:ascii="Times New Roman" w:hAnsi="Times New Roman" w:cs="Times New Roman"/>
          <w:sz w:val="24"/>
          <w:szCs w:val="24"/>
        </w:rPr>
        <w:t xml:space="preserve">Our preliminary analysis revealed </w:t>
      </w:r>
      <w:r>
        <w:rPr>
          <w:rFonts w:ascii="Times New Roman" w:hAnsi="Times New Roman" w:cs="Times New Roman"/>
          <w:sz w:val="24"/>
          <w:szCs w:val="24"/>
        </w:rPr>
        <w:t>the following:</w:t>
      </w:r>
    </w:p>
    <w:p w14:paraId="3BBCD7CE" w14:textId="052D888B" w:rsidR="00DF0858" w:rsidRDefault="00DF0858" w:rsidP="00DF08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DF0858">
        <w:rPr>
          <w:rFonts w:ascii="Times New Roman" w:hAnsi="Times New Roman" w:cs="Times New Roman"/>
          <w:sz w:val="24"/>
          <w:szCs w:val="24"/>
        </w:rPr>
        <w:t xml:space="preserve"> metadata files are not relevant for our analysis as we get similar information from the X-ray</w:t>
      </w:r>
      <w:r>
        <w:rPr>
          <w:rFonts w:ascii="Times New Roman" w:hAnsi="Times New Roman" w:cs="Times New Roman"/>
          <w:sz w:val="24"/>
          <w:szCs w:val="24"/>
        </w:rPr>
        <w:t xml:space="preserve"> images and masks. Also, there is discrepancy in the data provided in the metadata and </w:t>
      </w:r>
      <w:r w:rsidR="005E45E3">
        <w:rPr>
          <w:rFonts w:ascii="Times New Roman" w:hAnsi="Times New Roman" w:cs="Times New Roman"/>
          <w:sz w:val="24"/>
          <w:szCs w:val="24"/>
        </w:rPr>
        <w:t>original images</w:t>
      </w:r>
    </w:p>
    <w:p w14:paraId="17BFC78D" w14:textId="0B3B26C6" w:rsidR="005E45E3" w:rsidRDefault="005E45E3" w:rsidP="00DF08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images is not the same for each category and may need to</w:t>
      </w:r>
      <w:r w:rsidR="00262A04">
        <w:rPr>
          <w:rFonts w:ascii="Times New Roman" w:hAnsi="Times New Roman" w:cs="Times New Roman"/>
          <w:sz w:val="24"/>
          <w:szCs w:val="24"/>
        </w:rPr>
        <w:t xml:space="preserve"> be</w:t>
      </w:r>
      <w:r>
        <w:rPr>
          <w:rFonts w:ascii="Times New Roman" w:hAnsi="Times New Roman" w:cs="Times New Roman"/>
          <w:sz w:val="24"/>
          <w:szCs w:val="24"/>
        </w:rPr>
        <w:t xml:space="preserve"> adjust</w:t>
      </w:r>
      <w:r w:rsidR="00262A04">
        <w:rPr>
          <w:rFonts w:ascii="Times New Roman" w:hAnsi="Times New Roman" w:cs="Times New Roman"/>
          <w:sz w:val="24"/>
          <w:szCs w:val="24"/>
        </w:rPr>
        <w:t>ed</w:t>
      </w:r>
      <w:r>
        <w:rPr>
          <w:rFonts w:ascii="Times New Roman" w:hAnsi="Times New Roman" w:cs="Times New Roman"/>
          <w:sz w:val="24"/>
          <w:szCs w:val="24"/>
        </w:rPr>
        <w:t xml:space="preserve"> before we train our model</w:t>
      </w:r>
    </w:p>
    <w:p w14:paraId="377200C6" w14:textId="77777777" w:rsidR="00164C12" w:rsidRDefault="005E45E3" w:rsidP="00164C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size of the image although the same across categories</w:t>
      </w:r>
      <w:r w:rsidR="00164C12">
        <w:rPr>
          <w:rFonts w:ascii="Times New Roman" w:hAnsi="Times New Roman" w:cs="Times New Roman"/>
          <w:sz w:val="24"/>
          <w:szCs w:val="24"/>
        </w:rPr>
        <w:t xml:space="preserve"> (299*299 pixels)</w:t>
      </w:r>
      <w:r>
        <w:rPr>
          <w:rFonts w:ascii="Times New Roman" w:hAnsi="Times New Roman" w:cs="Times New Roman"/>
          <w:sz w:val="24"/>
          <w:szCs w:val="24"/>
        </w:rPr>
        <w:t xml:space="preserve">, </w:t>
      </w:r>
      <w:r w:rsidR="00262A04">
        <w:rPr>
          <w:rFonts w:ascii="Times New Roman" w:hAnsi="Times New Roman" w:cs="Times New Roman"/>
          <w:sz w:val="24"/>
          <w:szCs w:val="24"/>
        </w:rPr>
        <w:t xml:space="preserve">is </w:t>
      </w:r>
      <w:r>
        <w:rPr>
          <w:rFonts w:ascii="Times New Roman" w:hAnsi="Times New Roman" w:cs="Times New Roman"/>
          <w:sz w:val="24"/>
          <w:szCs w:val="24"/>
        </w:rPr>
        <w:t xml:space="preserve">different from the </w:t>
      </w:r>
      <w:r w:rsidR="00262A04">
        <w:rPr>
          <w:rFonts w:ascii="Times New Roman" w:hAnsi="Times New Roman" w:cs="Times New Roman"/>
          <w:sz w:val="24"/>
          <w:szCs w:val="24"/>
        </w:rPr>
        <w:t>size of the</w:t>
      </w:r>
      <w:r w:rsidR="009A688A" w:rsidRPr="009A688A">
        <w:rPr>
          <w:rFonts w:ascii="Times New Roman" w:hAnsi="Times New Roman" w:cs="Times New Roman"/>
          <w:sz w:val="24"/>
          <w:szCs w:val="24"/>
        </w:rPr>
        <w:t xml:space="preserve"> </w:t>
      </w:r>
      <w:r w:rsidR="009A688A">
        <w:rPr>
          <w:rFonts w:ascii="Times New Roman" w:hAnsi="Times New Roman" w:cs="Times New Roman"/>
          <w:sz w:val="24"/>
          <w:szCs w:val="24"/>
        </w:rPr>
        <w:t>corresponding</w:t>
      </w:r>
      <w:r w:rsidR="00262A04">
        <w:rPr>
          <w:rFonts w:ascii="Times New Roman" w:hAnsi="Times New Roman" w:cs="Times New Roman"/>
          <w:sz w:val="24"/>
          <w:szCs w:val="24"/>
        </w:rPr>
        <w:t xml:space="preserve"> </w:t>
      </w:r>
      <w:r>
        <w:rPr>
          <w:rFonts w:ascii="Times New Roman" w:hAnsi="Times New Roman" w:cs="Times New Roman"/>
          <w:sz w:val="24"/>
          <w:szCs w:val="24"/>
        </w:rPr>
        <w:t>masks</w:t>
      </w:r>
      <w:r w:rsidR="00164C12">
        <w:rPr>
          <w:rFonts w:ascii="Times New Roman" w:hAnsi="Times New Roman" w:cs="Times New Roman"/>
          <w:sz w:val="24"/>
          <w:szCs w:val="24"/>
        </w:rPr>
        <w:t xml:space="preserve"> (256*256 pixels). </w:t>
      </w:r>
      <w:r w:rsidR="00164C12">
        <w:rPr>
          <w:rFonts w:ascii="Times New Roman" w:hAnsi="Times New Roman" w:cs="Times New Roman"/>
          <w:sz w:val="24"/>
          <w:szCs w:val="24"/>
        </w:rPr>
        <w:t>We will re-size all images to 256*256 pixels in the pre-processing step</w:t>
      </w:r>
    </w:p>
    <w:p w14:paraId="452D3F39" w14:textId="216890C5" w:rsidR="005E45E3" w:rsidRPr="00164C12" w:rsidRDefault="00164C12" w:rsidP="00164C12">
      <w:pPr>
        <w:pStyle w:val="ListParagraph"/>
        <w:numPr>
          <w:ilvl w:val="0"/>
          <w:numId w:val="4"/>
        </w:numPr>
        <w:spacing w:line="360" w:lineRule="auto"/>
        <w:jc w:val="both"/>
        <w:rPr>
          <w:rFonts w:ascii="Times New Roman" w:hAnsi="Times New Roman" w:cs="Times New Roman"/>
          <w:sz w:val="24"/>
          <w:szCs w:val="24"/>
        </w:rPr>
      </w:pPr>
      <w:r w:rsidRPr="00164C12">
        <w:rPr>
          <w:rFonts w:ascii="Times New Roman" w:hAnsi="Times New Roman" w:cs="Times New Roman"/>
          <w:sz w:val="24"/>
          <w:szCs w:val="24"/>
        </w:rPr>
        <w:t xml:space="preserve">After resizing </w:t>
      </w:r>
      <w:r>
        <w:rPr>
          <w:rFonts w:ascii="Times New Roman" w:hAnsi="Times New Roman" w:cs="Times New Roman"/>
          <w:sz w:val="24"/>
          <w:szCs w:val="24"/>
        </w:rPr>
        <w:t xml:space="preserve">representative </w:t>
      </w:r>
      <w:r w:rsidRPr="00164C12">
        <w:rPr>
          <w:rFonts w:ascii="Times New Roman" w:hAnsi="Times New Roman" w:cs="Times New Roman"/>
          <w:sz w:val="24"/>
          <w:szCs w:val="24"/>
        </w:rPr>
        <w:t>images to 256*256 pixels, an overlay of masks and images showed a good overlap in the lung area.</w:t>
      </w:r>
      <w:r w:rsidR="00831458">
        <w:rPr>
          <w:rFonts w:ascii="Times New Roman" w:hAnsi="Times New Roman" w:cs="Times New Roman"/>
          <w:sz w:val="24"/>
          <w:szCs w:val="24"/>
        </w:rPr>
        <w:t xml:space="preserve"> This indicates that the masks best represent the lung area and it can be used for subsequent analysis if needed.</w:t>
      </w:r>
    </w:p>
    <w:p w14:paraId="0C62B156" w14:textId="23A9704E" w:rsidR="009A688A" w:rsidRPr="00DF0858" w:rsidRDefault="00757F5F" w:rsidP="00DF08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pixel intensity of images is in similar range for all images across categories and their corresponding masks. The mean intensity of X-rays from COVID patients is slightly higher compared to the rest as expected. </w:t>
      </w:r>
      <w:r w:rsidR="00A570D4">
        <w:rPr>
          <w:rFonts w:ascii="Times New Roman" w:hAnsi="Times New Roman" w:cs="Times New Roman"/>
          <w:sz w:val="24"/>
          <w:szCs w:val="24"/>
        </w:rPr>
        <w:t>These trends suggest the accuracy of data/images and ensures that the images are labelled or named rightly. Hence, we could use these images to train our model</w:t>
      </w:r>
      <w:r w:rsidR="0085391D">
        <w:rPr>
          <w:rFonts w:ascii="Times New Roman" w:hAnsi="Times New Roman" w:cs="Times New Roman"/>
          <w:sz w:val="24"/>
          <w:szCs w:val="24"/>
        </w:rPr>
        <w:t>. Additionally, we could also think whether normalization of intensities is required for subsequent analysis</w:t>
      </w:r>
      <w:r w:rsidR="00B5512F">
        <w:rPr>
          <w:rFonts w:ascii="Times New Roman" w:hAnsi="Times New Roman" w:cs="Times New Roman"/>
          <w:sz w:val="24"/>
          <w:szCs w:val="24"/>
        </w:rPr>
        <w:t>.</w:t>
      </w:r>
    </w:p>
    <w:p w14:paraId="5BD7300B" w14:textId="77777777" w:rsidR="00DF0858" w:rsidRPr="00DF0858" w:rsidRDefault="00DF0858">
      <w:pPr>
        <w:spacing w:line="360" w:lineRule="auto"/>
        <w:jc w:val="both"/>
        <w:rPr>
          <w:rFonts w:ascii="Times New Roman" w:hAnsi="Times New Roman" w:cs="Times New Roman"/>
          <w:sz w:val="24"/>
          <w:szCs w:val="24"/>
        </w:rPr>
      </w:pPr>
    </w:p>
    <w:sectPr w:rsidR="00DF0858" w:rsidRPr="00DF0858" w:rsidSect="003E4747">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eetha balakrishnan" w:date="2024-06-19T23:49:00Z" w:initials="pb">
    <w:p w14:paraId="3583417A" w14:textId="77777777" w:rsidR="00B5512F" w:rsidRDefault="00B5512F" w:rsidP="00B5512F">
      <w:pPr>
        <w:pStyle w:val="CommentText"/>
      </w:pPr>
      <w:r>
        <w:rPr>
          <w:rStyle w:val="CommentReference"/>
        </w:rPr>
        <w:annotationRef/>
      </w:r>
      <w:r>
        <w:t>To add the overlay here…. The image size should be 256*256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834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ECA055" w16cex:dateUtc="2024-06-19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83417A" w16cid:durableId="7CECA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17D9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096901"/>
    <w:multiLevelType w:val="hybridMultilevel"/>
    <w:tmpl w:val="EBBC2812"/>
    <w:lvl w:ilvl="0" w:tplc="0407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1A1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DC4EF4"/>
    <w:multiLevelType w:val="hybridMultilevel"/>
    <w:tmpl w:val="E0164FCE"/>
    <w:lvl w:ilvl="0" w:tplc="A6D00CCA">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2376079">
    <w:abstractNumId w:val="2"/>
  </w:num>
  <w:num w:numId="2" w16cid:durableId="1237669034">
    <w:abstractNumId w:val="3"/>
  </w:num>
  <w:num w:numId="3" w16cid:durableId="1311983984">
    <w:abstractNumId w:val="0"/>
  </w:num>
  <w:num w:numId="4" w16cid:durableId="8930847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eetha balakrishnan">
    <w15:presenceInfo w15:providerId="Windows Live" w15:userId="185cdaaf9a3a4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39"/>
    <w:rsid w:val="000104C1"/>
    <w:rsid w:val="00011B34"/>
    <w:rsid w:val="0001388D"/>
    <w:rsid w:val="0006190E"/>
    <w:rsid w:val="00080439"/>
    <w:rsid w:val="000968F0"/>
    <w:rsid w:val="000A62F1"/>
    <w:rsid w:val="000B52BD"/>
    <w:rsid w:val="001206E9"/>
    <w:rsid w:val="00125218"/>
    <w:rsid w:val="00164C12"/>
    <w:rsid w:val="00171CB6"/>
    <w:rsid w:val="00193253"/>
    <w:rsid w:val="0023283E"/>
    <w:rsid w:val="00244211"/>
    <w:rsid w:val="002455DB"/>
    <w:rsid w:val="002509C3"/>
    <w:rsid w:val="002525E0"/>
    <w:rsid w:val="00260B41"/>
    <w:rsid w:val="00262A04"/>
    <w:rsid w:val="002D5DE3"/>
    <w:rsid w:val="002E53F1"/>
    <w:rsid w:val="0037352A"/>
    <w:rsid w:val="003A1D4E"/>
    <w:rsid w:val="003A2C17"/>
    <w:rsid w:val="003C3E27"/>
    <w:rsid w:val="003D209F"/>
    <w:rsid w:val="003E4747"/>
    <w:rsid w:val="00421A5B"/>
    <w:rsid w:val="00444715"/>
    <w:rsid w:val="004514F0"/>
    <w:rsid w:val="00470293"/>
    <w:rsid w:val="00493F37"/>
    <w:rsid w:val="004B0A39"/>
    <w:rsid w:val="004E6C0D"/>
    <w:rsid w:val="00522DA4"/>
    <w:rsid w:val="00530BA9"/>
    <w:rsid w:val="005446A4"/>
    <w:rsid w:val="00554AFB"/>
    <w:rsid w:val="00557B41"/>
    <w:rsid w:val="005752EC"/>
    <w:rsid w:val="005D2BC2"/>
    <w:rsid w:val="005D626E"/>
    <w:rsid w:val="005E45E3"/>
    <w:rsid w:val="00653140"/>
    <w:rsid w:val="00653FFE"/>
    <w:rsid w:val="00696E37"/>
    <w:rsid w:val="006A59C6"/>
    <w:rsid w:val="006F645C"/>
    <w:rsid w:val="00757F5F"/>
    <w:rsid w:val="007675A2"/>
    <w:rsid w:val="00793A89"/>
    <w:rsid w:val="007B1199"/>
    <w:rsid w:val="007E3142"/>
    <w:rsid w:val="007E79BE"/>
    <w:rsid w:val="007F6A20"/>
    <w:rsid w:val="00831458"/>
    <w:rsid w:val="00851185"/>
    <w:rsid w:val="0085391D"/>
    <w:rsid w:val="00891726"/>
    <w:rsid w:val="00896089"/>
    <w:rsid w:val="008C7D63"/>
    <w:rsid w:val="008E68FC"/>
    <w:rsid w:val="008F6877"/>
    <w:rsid w:val="00907F75"/>
    <w:rsid w:val="0095126C"/>
    <w:rsid w:val="009A688A"/>
    <w:rsid w:val="009B679B"/>
    <w:rsid w:val="009D6D23"/>
    <w:rsid w:val="009E71C8"/>
    <w:rsid w:val="00A030A6"/>
    <w:rsid w:val="00A13B40"/>
    <w:rsid w:val="00A1529E"/>
    <w:rsid w:val="00A23190"/>
    <w:rsid w:val="00A570D4"/>
    <w:rsid w:val="00A61A2F"/>
    <w:rsid w:val="00A94DE1"/>
    <w:rsid w:val="00AC605E"/>
    <w:rsid w:val="00AF2475"/>
    <w:rsid w:val="00AF7881"/>
    <w:rsid w:val="00B017D2"/>
    <w:rsid w:val="00B51FDD"/>
    <w:rsid w:val="00B5512F"/>
    <w:rsid w:val="00B624A3"/>
    <w:rsid w:val="00B70B78"/>
    <w:rsid w:val="00B86D34"/>
    <w:rsid w:val="00BA429D"/>
    <w:rsid w:val="00C10939"/>
    <w:rsid w:val="00C9644D"/>
    <w:rsid w:val="00CA2B29"/>
    <w:rsid w:val="00CD57C6"/>
    <w:rsid w:val="00D13C68"/>
    <w:rsid w:val="00D42CAE"/>
    <w:rsid w:val="00D80384"/>
    <w:rsid w:val="00D85AA1"/>
    <w:rsid w:val="00DB293D"/>
    <w:rsid w:val="00DB5AD9"/>
    <w:rsid w:val="00DC2F50"/>
    <w:rsid w:val="00DC7726"/>
    <w:rsid w:val="00DE15E2"/>
    <w:rsid w:val="00DF0858"/>
    <w:rsid w:val="00E07930"/>
    <w:rsid w:val="00E15C6D"/>
    <w:rsid w:val="00E44599"/>
    <w:rsid w:val="00E607F4"/>
    <w:rsid w:val="00E759CA"/>
    <w:rsid w:val="00EE023C"/>
    <w:rsid w:val="00F0228B"/>
    <w:rsid w:val="00F53B10"/>
    <w:rsid w:val="00FE7D88"/>
    <w:rsid w:val="00FF18F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7AA7"/>
  <w15:chartTrackingRefBased/>
  <w15:docId w15:val="{09818B6A-65FF-463C-B55C-2902B49A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A6"/>
    <w:pPr>
      <w:keepNext/>
      <w:keepLines/>
      <w:numPr>
        <w:numId w:val="3"/>
      </w:numPr>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3C3E27"/>
    <w:pPr>
      <w:keepNext/>
      <w:keepLines/>
      <w:numPr>
        <w:ilvl w:val="1"/>
        <w:numId w:val="3"/>
      </w:numPr>
      <w:spacing w:before="160" w:after="80"/>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semiHidden/>
    <w:unhideWhenUsed/>
    <w:qFormat/>
    <w:rsid w:val="00080439"/>
    <w:pPr>
      <w:keepNext/>
      <w:keepLines/>
      <w:numPr>
        <w:ilvl w:val="2"/>
        <w:numId w:val="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439"/>
    <w:pPr>
      <w:keepNext/>
      <w:keepLines/>
      <w:numPr>
        <w:ilvl w:val="3"/>
        <w:numId w:val="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439"/>
    <w:pPr>
      <w:keepNext/>
      <w:keepLines/>
      <w:numPr>
        <w:ilvl w:val="4"/>
        <w:numId w:val="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439"/>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39"/>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39"/>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39"/>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A6"/>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C3E27"/>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080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39"/>
    <w:rPr>
      <w:rFonts w:eastAsiaTheme="majorEastAsia" w:cstheme="majorBidi"/>
      <w:color w:val="272727" w:themeColor="text1" w:themeTint="D8"/>
    </w:rPr>
  </w:style>
  <w:style w:type="paragraph" w:styleId="Title">
    <w:name w:val="Title"/>
    <w:basedOn w:val="Normal"/>
    <w:next w:val="Normal"/>
    <w:link w:val="TitleChar"/>
    <w:uiPriority w:val="10"/>
    <w:qFormat/>
    <w:rsid w:val="00080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39"/>
    <w:pPr>
      <w:spacing w:before="160"/>
      <w:jc w:val="center"/>
    </w:pPr>
    <w:rPr>
      <w:i/>
      <w:iCs/>
      <w:color w:val="404040" w:themeColor="text1" w:themeTint="BF"/>
    </w:rPr>
  </w:style>
  <w:style w:type="character" w:customStyle="1" w:styleId="QuoteChar">
    <w:name w:val="Quote Char"/>
    <w:basedOn w:val="DefaultParagraphFont"/>
    <w:link w:val="Quote"/>
    <w:uiPriority w:val="29"/>
    <w:rsid w:val="00080439"/>
    <w:rPr>
      <w:i/>
      <w:iCs/>
      <w:color w:val="404040" w:themeColor="text1" w:themeTint="BF"/>
    </w:rPr>
  </w:style>
  <w:style w:type="paragraph" w:styleId="ListParagraph">
    <w:name w:val="List Paragraph"/>
    <w:basedOn w:val="Normal"/>
    <w:uiPriority w:val="34"/>
    <w:qFormat/>
    <w:rsid w:val="00080439"/>
    <w:pPr>
      <w:ind w:left="720"/>
      <w:contextualSpacing/>
    </w:pPr>
  </w:style>
  <w:style w:type="character" w:styleId="IntenseEmphasis">
    <w:name w:val="Intense Emphasis"/>
    <w:basedOn w:val="DefaultParagraphFont"/>
    <w:uiPriority w:val="21"/>
    <w:qFormat/>
    <w:rsid w:val="00080439"/>
    <w:rPr>
      <w:i/>
      <w:iCs/>
      <w:color w:val="2F5496" w:themeColor="accent1" w:themeShade="BF"/>
    </w:rPr>
  </w:style>
  <w:style w:type="paragraph" w:styleId="IntenseQuote">
    <w:name w:val="Intense Quote"/>
    <w:basedOn w:val="Normal"/>
    <w:next w:val="Normal"/>
    <w:link w:val="IntenseQuoteChar"/>
    <w:uiPriority w:val="30"/>
    <w:qFormat/>
    <w:rsid w:val="00080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439"/>
    <w:rPr>
      <w:i/>
      <w:iCs/>
      <w:color w:val="2F5496" w:themeColor="accent1" w:themeShade="BF"/>
    </w:rPr>
  </w:style>
  <w:style w:type="character" w:styleId="IntenseReference">
    <w:name w:val="Intense Reference"/>
    <w:basedOn w:val="DefaultParagraphFont"/>
    <w:uiPriority w:val="32"/>
    <w:qFormat/>
    <w:rsid w:val="00080439"/>
    <w:rPr>
      <w:b/>
      <w:bCs/>
      <w:smallCaps/>
      <w:color w:val="2F5496" w:themeColor="accent1" w:themeShade="BF"/>
      <w:spacing w:val="5"/>
    </w:rPr>
  </w:style>
  <w:style w:type="paragraph" w:styleId="NoSpacing">
    <w:name w:val="No Spacing"/>
    <w:link w:val="NoSpacingChar"/>
    <w:uiPriority w:val="1"/>
    <w:qFormat/>
    <w:rsid w:val="003E474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E4747"/>
    <w:rPr>
      <w:rFonts w:eastAsiaTheme="minorEastAsia"/>
      <w:kern w:val="0"/>
      <w:lang w:val="en-US"/>
      <w14:ligatures w14:val="none"/>
    </w:rPr>
  </w:style>
  <w:style w:type="paragraph" w:styleId="NormalWeb">
    <w:name w:val="Normal (Web)"/>
    <w:basedOn w:val="Normal"/>
    <w:uiPriority w:val="99"/>
    <w:unhideWhenUsed/>
    <w:rsid w:val="002525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D80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12F"/>
    <w:rPr>
      <w:sz w:val="16"/>
      <w:szCs w:val="16"/>
    </w:rPr>
  </w:style>
  <w:style w:type="paragraph" w:styleId="CommentText">
    <w:name w:val="annotation text"/>
    <w:basedOn w:val="Normal"/>
    <w:link w:val="CommentTextChar"/>
    <w:uiPriority w:val="99"/>
    <w:unhideWhenUsed/>
    <w:rsid w:val="00B5512F"/>
    <w:pPr>
      <w:spacing w:line="240" w:lineRule="auto"/>
    </w:pPr>
    <w:rPr>
      <w:sz w:val="20"/>
      <w:szCs w:val="20"/>
    </w:rPr>
  </w:style>
  <w:style w:type="character" w:customStyle="1" w:styleId="CommentTextChar">
    <w:name w:val="Comment Text Char"/>
    <w:basedOn w:val="DefaultParagraphFont"/>
    <w:link w:val="CommentText"/>
    <w:uiPriority w:val="99"/>
    <w:rsid w:val="00B5512F"/>
    <w:rPr>
      <w:sz w:val="20"/>
      <w:szCs w:val="20"/>
    </w:rPr>
  </w:style>
  <w:style w:type="paragraph" w:styleId="CommentSubject">
    <w:name w:val="annotation subject"/>
    <w:basedOn w:val="CommentText"/>
    <w:next w:val="CommentText"/>
    <w:link w:val="CommentSubjectChar"/>
    <w:uiPriority w:val="99"/>
    <w:semiHidden/>
    <w:unhideWhenUsed/>
    <w:rsid w:val="00B5512F"/>
    <w:rPr>
      <w:b/>
      <w:bCs/>
    </w:rPr>
  </w:style>
  <w:style w:type="character" w:customStyle="1" w:styleId="CommentSubjectChar">
    <w:name w:val="Comment Subject Char"/>
    <w:basedOn w:val="CommentTextChar"/>
    <w:link w:val="CommentSubject"/>
    <w:uiPriority w:val="99"/>
    <w:semiHidden/>
    <w:rsid w:val="00B55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2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BCF4E813F94D3D83228ED087FB167E"/>
        <w:category>
          <w:name w:val="General"/>
          <w:gallery w:val="placeholder"/>
        </w:category>
        <w:types>
          <w:type w:val="bbPlcHdr"/>
        </w:types>
        <w:behaviors>
          <w:behavior w:val="content"/>
        </w:behaviors>
        <w:guid w:val="{FCAB0FA2-047F-4061-B4C9-FCB0DC812A00}"/>
      </w:docPartPr>
      <w:docPartBody>
        <w:p w:rsidR="00000000" w:rsidRDefault="004B32DA" w:rsidP="004B32DA">
          <w:pPr>
            <w:pStyle w:val="2DBCF4E813F94D3D83228ED087FB167E"/>
          </w:pPr>
          <w:r>
            <w:rPr>
              <w:rFonts w:asciiTheme="majorHAnsi" w:eastAsiaTheme="majorEastAsia" w:hAnsiTheme="majorHAnsi" w:cstheme="majorBidi"/>
              <w:caps/>
              <w:color w:val="156082" w:themeColor="accent1"/>
              <w:sz w:val="80"/>
              <w:szCs w:val="80"/>
            </w:rPr>
            <w:t>[Document title]</w:t>
          </w:r>
        </w:p>
      </w:docPartBody>
    </w:docPart>
    <w:docPart>
      <w:docPartPr>
        <w:name w:val="0B52FF3838D04D518167604BAF1233B9"/>
        <w:category>
          <w:name w:val="General"/>
          <w:gallery w:val="placeholder"/>
        </w:category>
        <w:types>
          <w:type w:val="bbPlcHdr"/>
        </w:types>
        <w:behaviors>
          <w:behavior w:val="content"/>
        </w:behaviors>
        <w:guid w:val="{26060146-A218-4791-BAD5-61EFB0AF5E1C}"/>
      </w:docPartPr>
      <w:docPartBody>
        <w:p w:rsidR="00000000" w:rsidRDefault="004B32DA" w:rsidP="004B32DA">
          <w:pPr>
            <w:pStyle w:val="0B52FF3838D04D518167604BAF1233B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DA"/>
    <w:rsid w:val="00093AF4"/>
    <w:rsid w:val="004B32DA"/>
    <w:rsid w:val="00CD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CF4E813F94D3D83228ED087FB167E">
    <w:name w:val="2DBCF4E813F94D3D83228ED087FB167E"/>
    <w:rsid w:val="004B32DA"/>
  </w:style>
  <w:style w:type="paragraph" w:customStyle="1" w:styleId="0B52FF3838D04D518167604BAF1233B9">
    <w:name w:val="0B52FF3838D04D518167604BAF1233B9"/>
    <w:rsid w:val="004B3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F8703-6396-4F3B-9CDC-0C7FC40D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Covid-19 chest x-rays</dc:title>
  <dc:subject>Data exploration and visualization report</dc:subject>
  <dc:creator>preetha balakrishnan</dc:creator>
  <cp:keywords/>
  <dc:description/>
  <cp:lastModifiedBy>preetha balakrishnan</cp:lastModifiedBy>
  <cp:revision>88</cp:revision>
  <dcterms:created xsi:type="dcterms:W3CDTF">2024-06-17T22:06:00Z</dcterms:created>
  <dcterms:modified xsi:type="dcterms:W3CDTF">2024-06-19T21:50:00Z</dcterms:modified>
</cp:coreProperties>
</file>