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DB9" w:rsidRPr="00E81DB9" w:rsidRDefault="00E81DB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ეკონომიკა_2</w:t>
      </w:r>
    </w:p>
    <w:p w:rsidR="00E81DB9" w:rsidRDefault="00E81DB9">
      <w:r>
        <w:t>“</w:t>
      </w:r>
      <w:proofErr w:type="spellStart"/>
      <w:proofErr w:type="gramStart"/>
      <w:r>
        <w:rPr>
          <w:rFonts w:ascii="Sylfaen" w:hAnsi="Sylfaen" w:cs="Sylfaen"/>
        </w:rPr>
        <w:t>საქართველო</w:t>
      </w:r>
      <w:proofErr w:type="spellEnd"/>
      <w:proofErr w:type="gramEnd"/>
      <w:r>
        <w:t xml:space="preserve"> 2020” </w:t>
      </w:r>
      <w:proofErr w:type="spellStart"/>
      <w:r>
        <w:rPr>
          <w:rFonts w:ascii="Sylfaen" w:hAnsi="Sylfaen" w:cs="Sylfaen"/>
        </w:rPr>
        <w:t>განსაზღვრავს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პრიორიტეტებს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გზებს</w:t>
      </w:r>
      <w:proofErr w:type="spellEnd"/>
      <w:r>
        <w:t xml:space="preserve"> 2014-2020 </w:t>
      </w:r>
      <w:proofErr w:type="spellStart"/>
      <w:r>
        <w:rPr>
          <w:rFonts w:ascii="Sylfaen" w:hAnsi="Sylfaen" w:cs="Sylfaen"/>
        </w:rPr>
        <w:t>წლებისთვის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საქართველო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ისწრაფვის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გახდეს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თავისუფლების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კეთილდღეობის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სამართლიანობის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ქვეყანა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სადაც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საზოგადოების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ყველა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წევრი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სარგებლობს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მოტანილი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სიკეთით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მაქსიმალურად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თითოეული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მოქალაქის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პოტენციალი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პროცესში</w:t>
      </w:r>
      <w:proofErr w:type="spellEnd"/>
      <w:r>
        <w:t>.</w:t>
      </w:r>
    </w:p>
    <w:p w:rsidR="00C1015D" w:rsidRDefault="00E81DB9">
      <w:proofErr w:type="spellStart"/>
      <w:proofErr w:type="gramStart"/>
      <w:r>
        <w:rPr>
          <w:rFonts w:ascii="Sylfaen" w:hAnsi="Sylfaen" w:cs="Sylfaen"/>
        </w:rPr>
        <w:t>არსებული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მდგომარეობის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მიმოხილვა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დამოუკიდებლობის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აღდგენის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შემდეგ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ადგილი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ჰქონდა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რეფორმების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ტალღას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პირველი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ტალღა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რომელმაც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ინსტიტუციური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საფუძველი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განხორციელდა</w:t>
      </w:r>
      <w:proofErr w:type="spellEnd"/>
      <w:r>
        <w:t xml:space="preserve"> 90-</w:t>
      </w:r>
      <w:r>
        <w:rPr>
          <w:rFonts w:ascii="Sylfaen" w:hAnsi="Sylfaen" w:cs="Sylfaen"/>
        </w:rPr>
        <w:t>იანი</w:t>
      </w:r>
      <w:r>
        <w:t xml:space="preserve"> </w:t>
      </w:r>
      <w:proofErr w:type="spellStart"/>
      <w:r>
        <w:rPr>
          <w:rFonts w:ascii="Sylfaen" w:hAnsi="Sylfaen" w:cs="Sylfaen"/>
        </w:rPr>
        <w:t>წლების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პირველი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ნახევრის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კრიზისის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შემდეგ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პოლიტიკამ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რეფორმების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პირველ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ეტაპზე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მოახდინა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სტიმულირება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90-</w:t>
      </w:r>
      <w:r>
        <w:rPr>
          <w:rFonts w:ascii="Sylfaen" w:hAnsi="Sylfaen" w:cs="Sylfaen"/>
        </w:rPr>
        <w:t>იანი</w:t>
      </w:r>
      <w:r>
        <w:t xml:space="preserve"> </w:t>
      </w:r>
      <w:proofErr w:type="spellStart"/>
      <w:r>
        <w:rPr>
          <w:rFonts w:ascii="Sylfaen" w:hAnsi="Sylfaen" w:cs="Sylfaen"/>
        </w:rPr>
        <w:t>წლების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ბოლოს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შეფერხდა</w:t>
      </w:r>
      <w:proofErr w:type="spellEnd"/>
      <w:r>
        <w:t xml:space="preserve">. </w:t>
      </w:r>
      <w:proofErr w:type="gramStart"/>
      <w:r>
        <w:t xml:space="preserve">2004 </w:t>
      </w:r>
      <w:proofErr w:type="spellStart"/>
      <w:r>
        <w:rPr>
          <w:rFonts w:ascii="Sylfaen" w:hAnsi="Sylfaen" w:cs="Sylfaen"/>
        </w:rPr>
        <w:t>წელს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დაწყებული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რეფორმების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მეორე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ტალღა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იყო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ლიბერალიზაციისკენ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გამოიხატა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გადასახადების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ნებართვებისა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ლიცენზიების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რაოდენობის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შემცირებაში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Sylfaen" w:hAnsi="Sylfaen" w:cs="Sylfaen"/>
        </w:rPr>
        <w:t>ამ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წლებში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ანალიზი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გვიჩვენებს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მიუხედავად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ცვლილებებისა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ქვეყანაში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ადგილი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ჰქონდა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საკუთრების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შეზღუდვას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რამაც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შეაფერხა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ჯანსაღი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ამასთან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კონკურენციის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სუსტი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რეგულირება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მარეგულირებელი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სხვა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ჩავარდნები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ქმნიდა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უარყოფითად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აისახა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ინოვაციების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მწარმოებლურობის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სექტორში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თანდათან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ჩამოყალიბდა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ისეთი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რომელსაც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გააჩნია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შესაძლებლობა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ხელი</w:t>
      </w:r>
      <w:proofErr w:type="spellEnd"/>
      <w:r>
        <w:t xml:space="preserve"> </w:t>
      </w:r>
    </w:p>
    <w:p w:rsidR="00C1015D" w:rsidRDefault="00E81DB9">
      <w:r>
        <w:t xml:space="preserve"> </w:t>
      </w:r>
      <w:proofErr w:type="spellStart"/>
      <w:proofErr w:type="gramStart"/>
      <w:r>
        <w:rPr>
          <w:rFonts w:ascii="Sylfaen" w:hAnsi="Sylfaen" w:cs="Sylfaen"/>
        </w:rPr>
        <w:t>მთლიანი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ფიქსირებული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კაპიტალის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ფორმირება</w:t>
      </w:r>
      <w:proofErr w:type="spellEnd"/>
      <w:r>
        <w:t xml:space="preserve"> (%</w:t>
      </w:r>
      <w:proofErr w:type="spellStart"/>
      <w:r>
        <w:rPr>
          <w:rFonts w:ascii="Sylfaen" w:hAnsi="Sylfaen" w:cs="Sylfaen"/>
        </w:rPr>
        <w:t>მშპ</w:t>
      </w:r>
      <w:proofErr w:type="spellEnd"/>
      <w:r>
        <w:t xml:space="preserve">) </w:t>
      </w:r>
    </w:p>
    <w:p w:rsidR="00C1015D" w:rsidRDefault="00E81DB9">
      <w:proofErr w:type="spellStart"/>
      <w:proofErr w:type="gramStart"/>
      <w:r>
        <w:rPr>
          <w:rFonts w:ascii="Sylfaen" w:hAnsi="Sylfaen" w:cs="Sylfaen"/>
        </w:rPr>
        <w:t>პირდაპირი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უცხოური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ინვესტიცია</w:t>
      </w:r>
      <w:proofErr w:type="spellEnd"/>
      <w:r>
        <w:t xml:space="preserve">, </w:t>
      </w:r>
    </w:p>
    <w:p w:rsidR="00E81DB9" w:rsidRDefault="00E81DB9">
      <w:proofErr w:type="spellStart"/>
      <w:proofErr w:type="gramStart"/>
      <w:r>
        <w:rPr>
          <w:rFonts w:ascii="Sylfaen" w:hAnsi="Sylfaen" w:cs="Sylfaen"/>
        </w:rPr>
        <w:t>წმინდა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შემოდინება</w:t>
      </w:r>
      <w:proofErr w:type="spellEnd"/>
      <w:r>
        <w:t xml:space="preserve"> (%</w:t>
      </w:r>
      <w:proofErr w:type="spellStart"/>
      <w:r>
        <w:rPr>
          <w:rFonts w:ascii="Sylfaen" w:hAnsi="Sylfaen" w:cs="Sylfaen"/>
        </w:rPr>
        <w:t>მშპ</w:t>
      </w:r>
      <w:proofErr w:type="spellEnd"/>
      <w:r>
        <w:t xml:space="preserve">) </w:t>
      </w:r>
      <w:proofErr w:type="spellStart"/>
      <w:r>
        <w:rPr>
          <w:rFonts w:ascii="Sylfaen" w:hAnsi="Sylfaen" w:cs="Sylfaen"/>
        </w:rPr>
        <w:t>შეუწყოს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გრძელვადიან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საბოლოო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ჯამში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ეკონომიკა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მიიყვანა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კრიზისამდე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გასულ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წლებში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ფაქტორს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ინვესტიციები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წარმოადგენდა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ნაწილი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იყო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პროექტებზე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ამასთან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სამუშაო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უარყოფითი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იყო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ხასიათდებოდა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საშუალოდ</w:t>
      </w:r>
      <w:proofErr w:type="spellEnd"/>
      <w:r>
        <w:t xml:space="preserve"> 1.6%-</w:t>
      </w:r>
      <w:proofErr w:type="spellStart"/>
      <w:r>
        <w:rPr>
          <w:rFonts w:ascii="Sylfaen" w:hAnsi="Sylfaen" w:cs="Sylfaen"/>
        </w:rPr>
        <w:t>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ტენდენციით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ფაქტორების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მთლიანი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მწარმოებლურობის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ნაწილი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შრომის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კაპიტალის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უკავშირდება</w:t>
      </w:r>
      <w:proofErr w:type="spellEnd"/>
      <w:r>
        <w:t xml:space="preserve">) </w:t>
      </w:r>
      <w:proofErr w:type="spellStart"/>
      <w:r>
        <w:rPr>
          <w:rFonts w:ascii="Sylfaen" w:hAnsi="Sylfaen" w:cs="Sylfaen"/>
        </w:rPr>
        <w:t>საშუალო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წლიური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ტემპი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კი</w:t>
      </w:r>
      <w:proofErr w:type="spellEnd"/>
      <w:r>
        <w:t>, 2.8%-</w:t>
      </w:r>
      <w:r>
        <w:rPr>
          <w:rFonts w:ascii="Sylfaen" w:hAnsi="Sylfaen" w:cs="Sylfaen"/>
        </w:rPr>
        <w:t>ს</w:t>
      </w:r>
      <w:r>
        <w:t xml:space="preserve"> </w:t>
      </w:r>
      <w:proofErr w:type="spellStart"/>
      <w:r>
        <w:rPr>
          <w:rFonts w:ascii="Sylfaen" w:hAnsi="Sylfaen" w:cs="Sylfaen"/>
        </w:rPr>
        <w:t>შეადგენდა</w:t>
      </w:r>
      <w:proofErr w:type="spellEnd"/>
      <w:r>
        <w:t>.</w:t>
      </w:r>
    </w:p>
    <w:p w:rsidR="00E81DB9" w:rsidRPr="00C1015D" w:rsidRDefault="00E81DB9">
      <w:proofErr w:type="spellStart"/>
      <w:proofErr w:type="gramStart"/>
      <w:r>
        <w:rPr>
          <w:rFonts w:ascii="Sylfaen" w:hAnsi="Sylfaen" w:cs="Sylfaen"/>
        </w:rPr>
        <w:t>გასულ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წლებში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არსებობდა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მოლოდინი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პირდაპირი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უცხოური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ინვესტიციები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ცოდნის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ტექნოლოგიების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შემოდინებას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ექსპორტის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დივერსიფიცირების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სამუშაო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ადგილების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წინაპირობაა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თუმცა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მასშტაბით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შეეწყო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გრძელვადიანი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ზრდისთვის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კერძოდ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ინვესტიციების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ნაწილი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იყო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კაპიტალტევად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დარგებში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სადაც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დასაქმების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მოცულობა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მცირეა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ოფიციალური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მონაცემებით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უმუშევრობის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lastRenderedPageBreak/>
        <w:t>დონემ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ბოლო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პერიოდში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ყველაზე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მაღალ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მაჩვენებელს</w:t>
      </w:r>
      <w:proofErr w:type="spellEnd"/>
      <w:r>
        <w:t>, 16.9%-</w:t>
      </w:r>
      <w:r>
        <w:rPr>
          <w:rFonts w:ascii="Sylfaen" w:hAnsi="Sylfaen" w:cs="Sylfaen"/>
        </w:rPr>
        <w:t>ს</w:t>
      </w:r>
      <w:r>
        <w:t xml:space="preserve">, 2009 </w:t>
      </w:r>
      <w:proofErr w:type="spellStart"/>
      <w:r>
        <w:rPr>
          <w:rFonts w:ascii="Sylfaen" w:hAnsi="Sylfaen" w:cs="Sylfaen"/>
        </w:rPr>
        <w:t>წელს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მიაღწია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თუმცა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მომდევნო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განმავლობაში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მაჩვენებელმა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იკლო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2012 </w:t>
      </w:r>
      <w:proofErr w:type="spellStart"/>
      <w:r>
        <w:rPr>
          <w:rFonts w:ascii="Sylfaen" w:hAnsi="Sylfaen" w:cs="Sylfaen"/>
        </w:rPr>
        <w:t>წელს</w:t>
      </w:r>
      <w:proofErr w:type="spellEnd"/>
      <w:r>
        <w:t xml:space="preserve"> 15.0%-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ნიშნულზე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დაფიქსირდა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რეალურად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სამუშაო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დაახლოებით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მესამედი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თვითდასაქმებულია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ყველაზე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მეტი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თვითდასაქმებული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სოფლის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მეურნეობაშია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უმრავლესობა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დაკავებულია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საკუთარი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მოხმარების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გასული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ათწლეულის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მანძილზე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დარგის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იგნორირებამ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განაპირობა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საბოლოო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ჯამში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ქვეყანაში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უმუშევრებისა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თვითდასაქმებულების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რაოდენობა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შრომისუნარიანი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მოსახლეობის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დაახლოებით</w:t>
      </w:r>
      <w:proofErr w:type="spellEnd"/>
      <w:r>
        <w:t xml:space="preserve"> 70 </w:t>
      </w:r>
      <w:proofErr w:type="spellStart"/>
      <w:r>
        <w:rPr>
          <w:rFonts w:ascii="Sylfaen" w:hAnsi="Sylfaen" w:cs="Sylfaen"/>
        </w:rPr>
        <w:t>დასაქმებული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ათასი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კაცი</w:t>
      </w:r>
      <w:proofErr w:type="spellEnd"/>
      <w:r>
        <w:t xml:space="preserve">) </w:t>
      </w:r>
      <w:proofErr w:type="spellStart"/>
      <w:r>
        <w:rPr>
          <w:rFonts w:ascii="Sylfaen" w:hAnsi="Sylfaen" w:cs="Sylfaen"/>
        </w:rPr>
        <w:t>უმუშევრობის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</w:t>
      </w:r>
      <w:proofErr w:type="spellEnd"/>
      <w:r>
        <w:t xml:space="preserve"> (%) </w:t>
      </w:r>
      <w:proofErr w:type="spellStart"/>
      <w:r>
        <w:rPr>
          <w:rFonts w:ascii="Sylfaen" w:hAnsi="Sylfaen" w:cs="Sylfaen"/>
        </w:rPr>
        <w:t>პროცენტია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ყველაფერი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ცხადყოფს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გასული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პერიოდის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დასაქმების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პრაქტიკულად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ზეგავლენა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მოუხდენია</w:t>
      </w:r>
      <w:proofErr w:type="spellEnd"/>
    </w:p>
    <w:p w:rsidR="00E81DB9" w:rsidRDefault="00E81DB9">
      <w:proofErr w:type="spellStart"/>
      <w:proofErr w:type="gramStart"/>
      <w:r>
        <w:rPr>
          <w:rFonts w:ascii="Sylfaen" w:hAnsi="Sylfaen" w:cs="Sylfaen"/>
        </w:rPr>
        <w:t>ანალოგიურად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განხორციელებულმა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მოიტანა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სასურველი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შედეგი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საექსპორტო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თვალსაზრისით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უმნიშვნელო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იყო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ექსპორტის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დივერსიფიცირება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იმპორტის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მოცულობის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მნიშვნელოვნად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გაუსწრო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ექსპორტის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მოცულობის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გამოიწვია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უარყოფითი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საგარეო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სავაჭრო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სალდოს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მაკროეკონომიკური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რისკის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მატარებელია</w:t>
      </w:r>
      <w:proofErr w:type="spellEnd"/>
      <w:r>
        <w:t>.</w:t>
      </w:r>
    </w:p>
    <w:p w:rsidR="00E81DB9" w:rsidRDefault="00E81DB9">
      <w:pPr>
        <w:rPr>
          <w:rFonts w:ascii="Sylfaen" w:hAnsi="Sylfaen" w:cs="Sylfaen"/>
        </w:rPr>
      </w:pPr>
      <w:proofErr w:type="spellStart"/>
      <w:proofErr w:type="gramStart"/>
      <w:r>
        <w:rPr>
          <w:rFonts w:ascii="Sylfaen" w:hAnsi="Sylfaen" w:cs="Sylfaen"/>
        </w:rPr>
        <w:t>გარდა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ამისა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მიღებულმა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შედეგმა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დაძლია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სიღარიბე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ბოლო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ათწლეულში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სიღარიბის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მაჩვენებლები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თითქმის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შეცვლილა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საქართველო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ევროპისა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ცენტრალური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აზიის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უთანასწორობის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მიხედვით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</w:t>
      </w:r>
      <w:proofErr w:type="spellEnd"/>
      <w:r>
        <w:t xml:space="preserve">- </w:t>
      </w:r>
      <w:proofErr w:type="spellStart"/>
      <w:r>
        <w:rPr>
          <w:rFonts w:ascii="Sylfaen" w:hAnsi="Sylfaen" w:cs="Sylfaen"/>
        </w:rPr>
        <w:t>ერთი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ყველაზე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უთანასწორო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ნიშანია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ბოლო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წლებში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მომხდარმა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ძვრებმა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მოსახლეობის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ნაწილამდე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მიაღწია</w:t>
      </w:r>
      <w:proofErr w:type="spellEnd"/>
      <w:r>
        <w:t>.</w:t>
      </w:r>
    </w:p>
    <w:p w:rsidR="00095EE7" w:rsidRDefault="00E81DB9">
      <w:proofErr w:type="spellStart"/>
      <w:proofErr w:type="gramStart"/>
      <w:r>
        <w:rPr>
          <w:rFonts w:ascii="Sylfaen" w:hAnsi="Sylfaen" w:cs="Sylfaen"/>
        </w:rPr>
        <w:t>ზემოთ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მოყვანილი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ფაქტების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გათვალისწინებით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უახლესი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წარსულის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ანალიზი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ძირითადი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დასკვნის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გაკეთების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საშუალებას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იძლევა</w:t>
      </w:r>
      <w:proofErr w:type="spellEnd"/>
      <w:r>
        <w:t xml:space="preserve">: - </w:t>
      </w:r>
      <w:proofErr w:type="spellStart"/>
      <w:r>
        <w:rPr>
          <w:rFonts w:ascii="Sylfaen" w:hAnsi="Sylfaen" w:cs="Sylfaen"/>
        </w:rPr>
        <w:t>გასული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ათწლეულის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წარმატებული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იყო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ინვესტიციების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შესაბამისად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თვალსაზრისით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მაგრამ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მოახდინა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დასაქმების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ამაღლება</w:t>
      </w:r>
      <w:proofErr w:type="spellEnd"/>
      <w:r>
        <w:t xml:space="preserve">; -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შედეგებმა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მიაღწია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მოსახლეობის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ნაწილამდე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სიღარიბის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მაჩვენებლები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კვლავ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მაღალია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ახალი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კეთილდღეობის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ითვალისწინებს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დასაქმების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შესაძლებლობების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დახმარებებით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ამავდროულად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ხელისუფლება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იღებს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პასუხისმგებლობას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უღარიბესი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ფენებისათვის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მიზნობრივი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დახმარებების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გაწევაზე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გამომდინარე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აქედან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სტრატეგია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პრიორიტეტულად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მიიჩნევს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პრობლემების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გადაჭრას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რომლებიც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პირველ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რიგში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აფერხებენ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დასახული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კეთილდღეობის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მიღწევას</w:t>
      </w:r>
      <w:proofErr w:type="spellEnd"/>
      <w:r>
        <w:t>.</w:t>
      </w:r>
    </w:p>
    <w:sectPr w:rsidR="00095EE7" w:rsidSect="00095EE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1DB9"/>
    <w:rsid w:val="00095EE7"/>
    <w:rsid w:val="007E016F"/>
    <w:rsid w:val="00C1015D"/>
    <w:rsid w:val="00E81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2015-09-27T19:53:00Z</dcterms:created>
  <dcterms:modified xsi:type="dcterms:W3CDTF">2015-09-27T20:41:00Z</dcterms:modified>
</cp:coreProperties>
</file>