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tblCellSpacing w:w="7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400"/>
      </w:tblGrid>
      <w:tr w:rsidR="00E5437F" w:rsidRPr="00E5437F" w:rsidTr="00E5437F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5437F" w:rsidRPr="00E5437F" w:rsidRDefault="00E5437F" w:rsidP="00E5437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</w:pPr>
            <w:proofErr w:type="spellStart"/>
            <w:r w:rsidRPr="00E5437F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ლიცენზიისა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ნებართვის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სისტემის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საკანონმდებლო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რეგულირება</w:t>
            </w:r>
            <w:proofErr w:type="spellEnd"/>
          </w:p>
        </w:tc>
      </w:tr>
      <w:tr w:rsidR="00E5437F" w:rsidRPr="00E5437F" w:rsidTr="00E5437F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5437F" w:rsidRPr="00E5437F" w:rsidRDefault="00E5437F" w:rsidP="00E54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E5437F" w:rsidRPr="00E5437F" w:rsidTr="00E5437F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5437F" w:rsidRPr="00E5437F" w:rsidRDefault="00E5437F" w:rsidP="00E54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E5437F" w:rsidRPr="00E5437F" w:rsidTr="00E5437F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5437F" w:rsidRPr="00E5437F" w:rsidRDefault="00E5437F" w:rsidP="00E54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E5437F" w:rsidRPr="00E5437F" w:rsidTr="00E5437F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5437F" w:rsidRPr="00E5437F" w:rsidRDefault="00E5437F" w:rsidP="00E54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E5437F" w:rsidRPr="00E5437F" w:rsidTr="00E5437F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5437F" w:rsidRPr="00E5437F" w:rsidRDefault="00E5437F" w:rsidP="00E54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E5437F" w:rsidRPr="00E5437F" w:rsidTr="00E5437F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5437F" w:rsidRPr="00E5437F" w:rsidRDefault="00E5437F" w:rsidP="00E54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E5437F" w:rsidRPr="00E5437F" w:rsidTr="00E5437F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E5437F" w:rsidRPr="00E5437F" w:rsidRDefault="00E5437F" w:rsidP="00E54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</w:tbl>
    <w:p w:rsidR="00E5437F" w:rsidRPr="00E5437F" w:rsidRDefault="00E5437F" w:rsidP="00E54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437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1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0"/>
      </w:tblGrid>
      <w:tr w:rsidR="00E5437F" w:rsidRPr="00E5437F" w:rsidTr="00E543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5437F" w:rsidRPr="00E5437F" w:rsidRDefault="00E5437F" w:rsidP="00E5437F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ლიცენზიისა</w:t>
            </w:r>
            <w:proofErr w:type="spellEnd"/>
            <w:proofErr w:type="gram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ნებართვის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გაცემის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ზოგადი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წესები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პრინციპები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დადგენილია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„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სამეწარმეო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საქმიანობის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ლიცენზიისა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ნებართვის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გაცემის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საფუძვლების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შესახებ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საქართველოს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კანონით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5437F" w:rsidRPr="00E5437F" w:rsidRDefault="00E5437F" w:rsidP="00E5437F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აკრძალულია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ლიცენზიისა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ნებართვის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შემოღება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ისეთ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საქმიანობაზე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რომელიც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კანონით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არ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არის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გათვალისწინებული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5437F" w:rsidRPr="00E5437F" w:rsidRDefault="00E5437F" w:rsidP="00E5437F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აკრძალულია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კანონქვემდებარე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აქტით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ისეთი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დოკუმენტის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მიღება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რომელიც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შინაარსობრივად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განსაზღვრავს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რაიმე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საქმიანობაზე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სალიცენზიო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სანებართვო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რეჟიმს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5437F" w:rsidRPr="00E5437F" w:rsidRDefault="00E5437F" w:rsidP="00E5437F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ლიცენზირებას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ნებართვას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დაქვემდებარებული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კონკრეტული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საქმიანობის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ჩამონათვალი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განისაზღვრება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მხოლოდ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კანონით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5437F" w:rsidRPr="00E5437F" w:rsidRDefault="00E5437F" w:rsidP="00E5437F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ლიცენზიის</w:t>
            </w:r>
            <w:proofErr w:type="spellEnd"/>
            <w:proofErr w:type="gram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ნებართვის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მისაღებად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საჭირო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დამატებითი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პირობები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განისაზღვრება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მხოლოდ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კანონით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5437F" w:rsidRPr="00E5437F" w:rsidRDefault="00E5437F" w:rsidP="00E5437F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„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სამეწარმეო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საქმიანობის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ლიცენზიისა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ნებართვის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გაცემის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საფუძვლების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შესახებ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საქართველოს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კანონიდან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გამომდინარე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მიღებულ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იქნა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„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ფარმაცევტული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საქმიანობის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ლიცენზირების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შესახებ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რომლითაც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განისაზღვრა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სამედიცინო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ფარმაცევტული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საქმიანობის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სალიცენზიო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სახეობები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ხოლო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სანებართვო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სახეობები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მათ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მოსაპოვებლად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დადგენილი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დამატებითი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პირობები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განისაზღვრა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„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წამლისა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ფარმაცევტული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საქმიანობის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შესახებ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„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ნარკოტიკული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საშუალებების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ფსიქოტროპული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ნივთიერებების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პრეკურსორებისა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ნარკოლოგიური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დახმარების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შესახებ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E5437F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კანონებით</w:t>
            </w:r>
            <w:proofErr w:type="spellEnd"/>
            <w:r w:rsidRPr="00E54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bCs/>
          <w:color w:val="000000"/>
          <w:sz w:val="27"/>
          <w:szCs w:val="27"/>
        </w:rPr>
        <w:t>სამედიცინო</w:t>
      </w:r>
      <w:proofErr w:type="spellEnd"/>
      <w:proofErr w:type="gramEnd"/>
      <w:r w:rsidRPr="00137AF2">
        <w:rPr>
          <w:rStyle w:val="apple-converted-space"/>
          <w:bCs/>
          <w:color w:val="000000"/>
          <w:sz w:val="27"/>
          <w:szCs w:val="27"/>
        </w:rPr>
        <w:t> 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</w:t>
      </w:r>
      <w:proofErr w:type="spellEnd"/>
      <w:r w:rsidRPr="00137AF2">
        <w:rPr>
          <w:rStyle w:val="apple-converted-space"/>
          <w:bCs/>
          <w:color w:val="000000"/>
          <w:sz w:val="27"/>
          <w:szCs w:val="27"/>
        </w:rPr>
        <w:t> 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ფარმაცევტული</w:t>
      </w:r>
      <w:proofErr w:type="spellEnd"/>
      <w:r w:rsidRPr="00137AF2">
        <w:rPr>
          <w:rStyle w:val="apple-converted-space"/>
          <w:bCs/>
          <w:color w:val="000000"/>
          <w:sz w:val="27"/>
          <w:szCs w:val="27"/>
        </w:rPr>
        <w:t> 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საქმიანობის</w:t>
      </w:r>
      <w:proofErr w:type="spellEnd"/>
      <w:r w:rsidRPr="00137AF2">
        <w:rPr>
          <w:rStyle w:val="apple-converted-space"/>
          <w:bCs/>
          <w:color w:val="000000"/>
          <w:sz w:val="27"/>
          <w:szCs w:val="27"/>
        </w:rPr>
        <w:t> 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ჩამონათვალი</w:t>
      </w:r>
      <w:proofErr w:type="spellEnd"/>
      <w:r w:rsidRPr="00137AF2">
        <w:rPr>
          <w:rStyle w:val="apple-converted-space"/>
          <w:bCs/>
          <w:color w:val="000000"/>
          <w:sz w:val="27"/>
          <w:szCs w:val="27"/>
        </w:rPr>
        <w:t> 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</w:t>
      </w:r>
      <w:proofErr w:type="spellEnd"/>
      <w:r w:rsidRPr="00137AF2">
        <w:rPr>
          <w:rStyle w:val="apple-converted-space"/>
          <w:bCs/>
          <w:color w:val="000000"/>
          <w:sz w:val="27"/>
          <w:szCs w:val="27"/>
        </w:rPr>
        <w:t> 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მოსაკრებლები</w:t>
      </w:r>
      <w:proofErr w:type="spellEnd"/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სალიცენზიო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საქმიანობები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განსაზღვრულია</w:t>
      </w:r>
      <w:proofErr w:type="spellEnd"/>
      <w:r w:rsidRPr="00137AF2">
        <w:rPr>
          <w:color w:val="000000"/>
          <w:sz w:val="27"/>
          <w:szCs w:val="27"/>
        </w:rPr>
        <w:t xml:space="preserve"> „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სამეწარმეო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საქმიანობის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ნებართვის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გაცემის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საფუძვლების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შესახებ</w:t>
      </w:r>
      <w:proofErr w:type="spellEnd"/>
      <w:r w:rsidRPr="00137AF2">
        <w:rPr>
          <w:color w:val="000000"/>
          <w:sz w:val="27"/>
          <w:szCs w:val="27"/>
        </w:rPr>
        <w:t xml:space="preserve">“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„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სამედიცინო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ფარმაცევტული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საქმიანობის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ლიცენზირების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შესახებ</w:t>
      </w:r>
      <w:proofErr w:type="spellEnd"/>
      <w:r w:rsidRPr="00137AF2">
        <w:rPr>
          <w:color w:val="000000"/>
          <w:sz w:val="27"/>
          <w:szCs w:val="27"/>
        </w:rPr>
        <w:t xml:space="preserve">“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კანონებით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მოსაკრებლები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კი</w:t>
      </w:r>
      <w:proofErr w:type="spellEnd"/>
      <w:r w:rsidRPr="00137AF2">
        <w:rPr>
          <w:color w:val="000000"/>
          <w:sz w:val="27"/>
          <w:szCs w:val="27"/>
        </w:rPr>
        <w:t xml:space="preserve"> - „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სალიცენზიო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სანებართვო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მოსაკრებლის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შესახებ</w:t>
      </w:r>
      <w:proofErr w:type="spellEnd"/>
      <w:r w:rsidRPr="00137AF2">
        <w:rPr>
          <w:color w:val="000000"/>
          <w:sz w:val="27"/>
          <w:szCs w:val="27"/>
        </w:rPr>
        <w:t xml:space="preserve">“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კანონით</w:t>
      </w:r>
      <w:proofErr w:type="spellEnd"/>
      <w:r w:rsidRPr="00137AF2">
        <w:rPr>
          <w:color w:val="000000"/>
          <w:sz w:val="27"/>
          <w:szCs w:val="27"/>
        </w:rPr>
        <w:t>.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მაძიებელი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მისაღებად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მიმართავს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გამცემს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წერილობითი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განცხადებით</w:t>
      </w:r>
      <w:proofErr w:type="spellEnd"/>
      <w:r w:rsidRPr="00137AF2">
        <w:rPr>
          <w:rStyle w:val="apple-converted-space"/>
          <w:color w:val="000000"/>
          <w:sz w:val="27"/>
          <w:szCs w:val="27"/>
        </w:rPr>
        <w:t> </w:t>
      </w:r>
      <w:r w:rsidRPr="00137AF2">
        <w:rPr>
          <w:bCs/>
          <w:color w:val="000000"/>
          <w:sz w:val="27"/>
          <w:szCs w:val="27"/>
        </w:rPr>
        <w:t>(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იხ</w:t>
      </w:r>
      <w:proofErr w:type="spellEnd"/>
      <w:r w:rsidRPr="00137AF2">
        <w:rPr>
          <w:bCs/>
          <w:color w:val="000000"/>
          <w:sz w:val="27"/>
          <w:szCs w:val="27"/>
        </w:rPr>
        <w:t xml:space="preserve">.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დანართი</w:t>
      </w:r>
      <w:proofErr w:type="spellEnd"/>
      <w:r w:rsidRPr="00137AF2">
        <w:rPr>
          <w:bCs/>
          <w:color w:val="000000"/>
          <w:sz w:val="27"/>
          <w:szCs w:val="27"/>
        </w:rPr>
        <w:t xml:space="preserve"> 1).</w:t>
      </w:r>
      <w:r w:rsidRPr="00137AF2"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განცხადებაში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აღინიშნება</w:t>
      </w:r>
      <w:proofErr w:type="spellEnd"/>
      <w:r w:rsidRPr="00137AF2">
        <w:rPr>
          <w:color w:val="000000"/>
          <w:sz w:val="27"/>
          <w:szCs w:val="27"/>
        </w:rPr>
        <w:t>: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გამცემი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ორგანოს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დასახელება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რომელსაც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მიმართავს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განმცხადებელი</w:t>
      </w:r>
      <w:proofErr w:type="spellEnd"/>
      <w:r w:rsidRPr="00137AF2">
        <w:rPr>
          <w:color w:val="000000"/>
          <w:sz w:val="27"/>
          <w:szCs w:val="27"/>
        </w:rPr>
        <w:t>;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lastRenderedPageBreak/>
        <w:t>განმცხადებლის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ვინაობა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მისამართი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სამეწარმეო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რეესტრის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მონაცემები</w:t>
      </w:r>
      <w:proofErr w:type="spellEnd"/>
      <w:r w:rsidRPr="00137AF2">
        <w:rPr>
          <w:color w:val="000000"/>
          <w:sz w:val="27"/>
          <w:szCs w:val="27"/>
        </w:rPr>
        <w:t xml:space="preserve"> (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სახელწოდება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ორგანიზაციულ</w:t>
      </w:r>
      <w:r w:rsidRPr="00137AF2">
        <w:rPr>
          <w:color w:val="000000"/>
          <w:sz w:val="27"/>
          <w:szCs w:val="27"/>
        </w:rPr>
        <w:t>-</w:t>
      </w:r>
      <w:r w:rsidRPr="00137AF2">
        <w:rPr>
          <w:rFonts w:ascii="Sylfaen" w:hAnsi="Sylfaen" w:cs="Sylfaen"/>
          <w:color w:val="000000"/>
          <w:sz w:val="27"/>
          <w:szCs w:val="27"/>
        </w:rPr>
        <w:t>სამართლებრივი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ფორმა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ადგილსამყოფელი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ხელმძღვანელი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პირი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რეგისტრაციის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ნომერი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თარიღი</w:t>
      </w:r>
      <w:proofErr w:type="spellEnd"/>
      <w:r w:rsidRPr="00137AF2">
        <w:rPr>
          <w:color w:val="000000"/>
          <w:sz w:val="27"/>
          <w:szCs w:val="27"/>
        </w:rPr>
        <w:t>);</w:t>
      </w:r>
      <w:r w:rsidRPr="00137AF2">
        <w:rPr>
          <w:color w:val="000000"/>
          <w:sz w:val="27"/>
          <w:szCs w:val="27"/>
        </w:rPr>
        <w:br/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რომელი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მიღებას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მოითხოვს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მაძიებელი</w:t>
      </w:r>
      <w:proofErr w:type="spellEnd"/>
      <w:r w:rsidRPr="00137AF2">
        <w:rPr>
          <w:color w:val="000000"/>
          <w:sz w:val="27"/>
          <w:szCs w:val="27"/>
        </w:rPr>
        <w:t>;</w:t>
      </w:r>
      <w:r w:rsidRPr="00137AF2">
        <w:rPr>
          <w:color w:val="000000"/>
          <w:sz w:val="27"/>
          <w:szCs w:val="27"/>
        </w:rPr>
        <w:br/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განცხადების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წარდგენის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თარიღი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განმცხადებლის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ხელმოწერა</w:t>
      </w:r>
      <w:proofErr w:type="spellEnd"/>
      <w:r w:rsidRPr="00137AF2">
        <w:rPr>
          <w:color w:val="000000"/>
          <w:sz w:val="27"/>
          <w:szCs w:val="27"/>
        </w:rPr>
        <w:t>;</w:t>
      </w:r>
      <w:r w:rsidRPr="00137AF2">
        <w:rPr>
          <w:color w:val="000000"/>
          <w:sz w:val="27"/>
          <w:szCs w:val="27"/>
        </w:rPr>
        <w:br/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განცხადებაზე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თანდართული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საბუთების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ნუსხა</w:t>
      </w:r>
      <w:proofErr w:type="spellEnd"/>
      <w:r w:rsidRPr="00137AF2">
        <w:rPr>
          <w:color w:val="000000"/>
          <w:sz w:val="27"/>
          <w:szCs w:val="27"/>
        </w:rPr>
        <w:t>: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სალიცენზიო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მოსაკრებლის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გადახდის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დამადასტურებელი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საბუთი</w:t>
      </w:r>
      <w:proofErr w:type="spellEnd"/>
      <w:r w:rsidRPr="00137AF2">
        <w:rPr>
          <w:color w:val="000000"/>
          <w:sz w:val="27"/>
          <w:szCs w:val="27"/>
        </w:rPr>
        <w:t>;</w:t>
      </w:r>
      <w:r w:rsidRPr="00137AF2">
        <w:rPr>
          <w:color w:val="000000"/>
          <w:sz w:val="27"/>
          <w:szCs w:val="27"/>
        </w:rPr>
        <w:br/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წარმომადგენლის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მიერ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განცხადების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შეტანის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შემთხვევაში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სათანადო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რწმუნებულება</w:t>
      </w:r>
      <w:proofErr w:type="spellEnd"/>
      <w:r w:rsidRPr="00137AF2">
        <w:rPr>
          <w:rStyle w:val="apple-converted-space"/>
          <w:color w:val="000000"/>
          <w:sz w:val="27"/>
          <w:szCs w:val="27"/>
        </w:rPr>
        <w:t> </w:t>
      </w:r>
      <w:r w:rsidRPr="00137AF2">
        <w:rPr>
          <w:bCs/>
          <w:color w:val="000000"/>
          <w:sz w:val="27"/>
          <w:szCs w:val="27"/>
        </w:rPr>
        <w:t>(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იხ</w:t>
      </w:r>
      <w:proofErr w:type="spellEnd"/>
      <w:r w:rsidRPr="00137AF2">
        <w:rPr>
          <w:bCs/>
          <w:color w:val="000000"/>
          <w:sz w:val="27"/>
          <w:szCs w:val="27"/>
        </w:rPr>
        <w:t xml:space="preserve">.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დანართი</w:t>
      </w:r>
      <w:proofErr w:type="spellEnd"/>
      <w:r w:rsidRPr="00137AF2">
        <w:rPr>
          <w:bCs/>
          <w:color w:val="000000"/>
          <w:sz w:val="27"/>
          <w:szCs w:val="27"/>
        </w:rPr>
        <w:t xml:space="preserve"> 2);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ა</w:t>
      </w:r>
      <w:r w:rsidRPr="00137AF2">
        <w:rPr>
          <w:color w:val="000000"/>
          <w:sz w:val="27"/>
          <w:szCs w:val="27"/>
          <w:u w:val="single"/>
        </w:rPr>
        <w:t xml:space="preserve">) </w:t>
      </w: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სამედიცინო</w:t>
      </w:r>
      <w:proofErr w:type="spellEnd"/>
      <w:proofErr w:type="gramEnd"/>
      <w:r w:rsidRPr="00137AF2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საქმიანობაზე</w:t>
      </w:r>
      <w:proofErr w:type="spellEnd"/>
      <w:r w:rsidRPr="00137AF2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ლიცენზიის</w:t>
      </w:r>
      <w:proofErr w:type="spellEnd"/>
      <w:r w:rsidRPr="00137AF2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მიღებისათვის</w:t>
      </w:r>
      <w:proofErr w:type="spellEnd"/>
      <w:r w:rsidRPr="00137AF2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საჭიროა</w:t>
      </w:r>
      <w:proofErr w:type="spellEnd"/>
      <w:r w:rsidRPr="00137AF2">
        <w:rPr>
          <w:color w:val="000000"/>
          <w:sz w:val="27"/>
          <w:szCs w:val="27"/>
          <w:u w:val="single"/>
        </w:rPr>
        <w:t>: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</w:t>
      </w:r>
      <w:r w:rsidRPr="00137AF2">
        <w:rPr>
          <w:color w:val="000000"/>
          <w:sz w:val="27"/>
          <w:szCs w:val="27"/>
        </w:rPr>
        <w:t>.</w:t>
      </w:r>
      <w:r w:rsidRPr="00137AF2">
        <w:rPr>
          <w:rFonts w:ascii="Sylfaen" w:hAnsi="Sylfaen" w:cs="Sylfaen"/>
          <w:color w:val="000000"/>
          <w:sz w:val="27"/>
          <w:szCs w:val="27"/>
        </w:rPr>
        <w:t>ა</w:t>
      </w:r>
      <w:proofErr w:type="spellEnd"/>
      <w:r w:rsidRPr="00137AF2">
        <w:rPr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ინფორმაცია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ლიცენზირებადი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სამედიცინო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საქმიანობის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განმახორციელებელი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სპეციალისტების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პროფესიული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მომზადების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შესახებ</w:t>
      </w:r>
      <w:proofErr w:type="spellEnd"/>
      <w:r w:rsidRPr="00137AF2">
        <w:rPr>
          <w:color w:val="000000"/>
          <w:sz w:val="27"/>
          <w:szCs w:val="27"/>
        </w:rPr>
        <w:t xml:space="preserve"> (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სახელმწიფო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სერტიფიკატის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ასლის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წარმოდგენით</w:t>
      </w:r>
      <w:proofErr w:type="spellEnd"/>
      <w:r w:rsidRPr="00137AF2">
        <w:rPr>
          <w:color w:val="000000"/>
          <w:sz w:val="27"/>
          <w:szCs w:val="27"/>
        </w:rPr>
        <w:t>)</w:t>
      </w:r>
      <w:r w:rsidRPr="00137AF2">
        <w:rPr>
          <w:rStyle w:val="apple-converted-space"/>
          <w:color w:val="000000"/>
          <w:sz w:val="27"/>
          <w:szCs w:val="27"/>
        </w:rPr>
        <w:t> </w:t>
      </w:r>
      <w:r w:rsidRPr="00137AF2">
        <w:rPr>
          <w:bCs/>
          <w:color w:val="000000"/>
          <w:sz w:val="27"/>
          <w:szCs w:val="27"/>
        </w:rPr>
        <w:t>(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იხ</w:t>
      </w:r>
      <w:proofErr w:type="spellEnd"/>
      <w:r w:rsidRPr="00137AF2">
        <w:rPr>
          <w:bCs/>
          <w:color w:val="000000"/>
          <w:sz w:val="27"/>
          <w:szCs w:val="27"/>
        </w:rPr>
        <w:t xml:space="preserve">.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დანართი</w:t>
      </w:r>
      <w:proofErr w:type="spellEnd"/>
      <w:r w:rsidRPr="00137AF2">
        <w:rPr>
          <w:bCs/>
          <w:color w:val="000000"/>
          <w:sz w:val="27"/>
          <w:szCs w:val="27"/>
        </w:rPr>
        <w:t xml:space="preserve"> 3);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</w:t>
      </w:r>
      <w:r w:rsidRPr="00137AF2">
        <w:rPr>
          <w:color w:val="000000"/>
          <w:sz w:val="27"/>
          <w:szCs w:val="27"/>
        </w:rPr>
        <w:t>.</w:t>
      </w:r>
      <w:r w:rsidRPr="00137AF2">
        <w:rPr>
          <w:rFonts w:ascii="Sylfaen" w:hAnsi="Sylfaen" w:cs="Sylfaen"/>
          <w:color w:val="000000"/>
          <w:sz w:val="27"/>
          <w:szCs w:val="27"/>
        </w:rPr>
        <w:t>ბ</w:t>
      </w:r>
      <w:proofErr w:type="spellEnd"/>
      <w:r w:rsidRPr="00137AF2">
        <w:rPr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სამედიცინო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დაწესებულების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r w:rsidRPr="00137AF2">
        <w:rPr>
          <w:rFonts w:ascii="Sylfaen" w:hAnsi="Sylfaen" w:cs="Sylfaen"/>
          <w:color w:val="000000"/>
          <w:sz w:val="27"/>
          <w:szCs w:val="27"/>
        </w:rPr>
        <w:t>პასპორტი</w:t>
      </w:r>
      <w:r w:rsidRPr="00137AF2">
        <w:rPr>
          <w:color w:val="000000"/>
          <w:sz w:val="27"/>
          <w:szCs w:val="27"/>
          <w:vertAlign w:val="superscript"/>
        </w:rPr>
        <w:t>1</w:t>
      </w:r>
      <w:r w:rsidRPr="00137AF2">
        <w:rPr>
          <w:color w:val="000000"/>
          <w:sz w:val="27"/>
          <w:szCs w:val="27"/>
        </w:rPr>
        <w:t>;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</w:t>
      </w:r>
      <w:r w:rsidRPr="00137AF2">
        <w:rPr>
          <w:color w:val="000000"/>
          <w:sz w:val="27"/>
          <w:szCs w:val="27"/>
        </w:rPr>
        <w:t>.</w:t>
      </w:r>
      <w:r w:rsidRPr="00137AF2">
        <w:rPr>
          <w:rFonts w:ascii="Sylfaen" w:hAnsi="Sylfaen" w:cs="Sylfaen"/>
          <w:color w:val="000000"/>
          <w:sz w:val="27"/>
          <w:szCs w:val="27"/>
        </w:rPr>
        <w:t>გ</w:t>
      </w:r>
      <w:proofErr w:type="spellEnd"/>
      <w:r w:rsidRPr="00137AF2">
        <w:rPr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ჰიგიენური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სერტიფიკატი</w:t>
      </w:r>
      <w:proofErr w:type="spellEnd"/>
      <w:r w:rsidRPr="00137AF2">
        <w:rPr>
          <w:rStyle w:val="apple-converted-space"/>
          <w:color w:val="000000"/>
          <w:sz w:val="27"/>
          <w:szCs w:val="27"/>
        </w:rPr>
        <w:t> </w:t>
      </w:r>
      <w:r w:rsidRPr="00137AF2">
        <w:rPr>
          <w:bCs/>
          <w:color w:val="000000"/>
          <w:sz w:val="27"/>
          <w:szCs w:val="27"/>
        </w:rPr>
        <w:t>(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იხ</w:t>
      </w:r>
      <w:proofErr w:type="spellEnd"/>
      <w:r w:rsidRPr="00137AF2">
        <w:rPr>
          <w:bCs/>
          <w:color w:val="000000"/>
          <w:sz w:val="27"/>
          <w:szCs w:val="27"/>
        </w:rPr>
        <w:t xml:space="preserve">.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დანართი</w:t>
      </w:r>
      <w:proofErr w:type="spellEnd"/>
      <w:r w:rsidRPr="00137AF2">
        <w:rPr>
          <w:bCs/>
          <w:color w:val="000000"/>
          <w:sz w:val="27"/>
          <w:szCs w:val="27"/>
        </w:rPr>
        <w:t xml:space="preserve"> 4);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ა</w:t>
      </w:r>
      <w:r w:rsidRPr="00137AF2">
        <w:rPr>
          <w:color w:val="000000"/>
          <w:sz w:val="27"/>
          <w:szCs w:val="27"/>
        </w:rPr>
        <w:t>.</w:t>
      </w:r>
      <w:r w:rsidRPr="00137AF2">
        <w:rPr>
          <w:rFonts w:ascii="Sylfaen" w:hAnsi="Sylfaen" w:cs="Sylfaen"/>
          <w:color w:val="000000"/>
          <w:sz w:val="27"/>
          <w:szCs w:val="27"/>
        </w:rPr>
        <w:t>დ</w:t>
      </w:r>
      <w:proofErr w:type="spellEnd"/>
      <w:r w:rsidRPr="00137AF2">
        <w:rPr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განაცხადი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ხარისხის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გარე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კონტროლის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სისტემაში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მონაწილეობაზე</w:t>
      </w:r>
      <w:proofErr w:type="spellEnd"/>
      <w:r w:rsidRPr="00137AF2">
        <w:rPr>
          <w:rStyle w:val="apple-converted-space"/>
          <w:color w:val="000000"/>
          <w:sz w:val="27"/>
          <w:szCs w:val="27"/>
        </w:rPr>
        <w:t> </w:t>
      </w:r>
      <w:r w:rsidRPr="00137AF2">
        <w:rPr>
          <w:bCs/>
          <w:color w:val="000000"/>
          <w:sz w:val="27"/>
          <w:szCs w:val="27"/>
        </w:rPr>
        <w:t>(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იხ</w:t>
      </w:r>
      <w:proofErr w:type="spellEnd"/>
      <w:r w:rsidRPr="00137AF2">
        <w:rPr>
          <w:bCs/>
          <w:color w:val="000000"/>
          <w:sz w:val="27"/>
          <w:szCs w:val="27"/>
        </w:rPr>
        <w:t xml:space="preserve">.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დანართი</w:t>
      </w:r>
      <w:proofErr w:type="spellEnd"/>
      <w:r w:rsidRPr="00137AF2">
        <w:rPr>
          <w:bCs/>
          <w:color w:val="000000"/>
          <w:sz w:val="27"/>
          <w:szCs w:val="27"/>
        </w:rPr>
        <w:t xml:space="preserve"> 5).</w:t>
      </w:r>
      <w:proofErr w:type="gramEnd"/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ბ</w:t>
      </w:r>
      <w:r w:rsidRPr="00137AF2">
        <w:rPr>
          <w:color w:val="000000"/>
          <w:sz w:val="27"/>
          <w:szCs w:val="27"/>
          <w:u w:val="single"/>
        </w:rPr>
        <w:t xml:space="preserve">) </w:t>
      </w: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ფარმაცევტულ</w:t>
      </w:r>
      <w:proofErr w:type="spellEnd"/>
      <w:proofErr w:type="gramEnd"/>
      <w:r w:rsidRPr="00137AF2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საქმიანობაზე</w:t>
      </w:r>
      <w:proofErr w:type="spellEnd"/>
      <w:r w:rsidRPr="00137AF2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ლიცენზიის</w:t>
      </w:r>
      <w:proofErr w:type="spellEnd"/>
      <w:r w:rsidRPr="00137AF2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მიღებისათვის</w:t>
      </w:r>
      <w:proofErr w:type="spellEnd"/>
      <w:r w:rsidRPr="00137AF2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  <w:u w:val="single"/>
        </w:rPr>
        <w:t>საჭიროა</w:t>
      </w:r>
      <w:proofErr w:type="spellEnd"/>
      <w:r w:rsidRPr="00137AF2">
        <w:rPr>
          <w:color w:val="000000"/>
          <w:sz w:val="27"/>
          <w:szCs w:val="27"/>
          <w:u w:val="single"/>
        </w:rPr>
        <w:t>: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ბ</w:t>
      </w:r>
      <w:r w:rsidRPr="00137AF2">
        <w:rPr>
          <w:color w:val="000000"/>
          <w:sz w:val="27"/>
          <w:szCs w:val="27"/>
        </w:rPr>
        <w:t>.</w:t>
      </w:r>
      <w:r w:rsidRPr="00137AF2">
        <w:rPr>
          <w:rFonts w:ascii="Sylfaen" w:hAnsi="Sylfaen" w:cs="Sylfaen"/>
          <w:color w:val="000000"/>
          <w:sz w:val="27"/>
          <w:szCs w:val="27"/>
        </w:rPr>
        <w:t>ა</w:t>
      </w:r>
      <w:proofErr w:type="spellEnd"/>
      <w:r w:rsidRPr="00137AF2">
        <w:rPr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ინფორმაცია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ლიცენზირებადი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ფარმაცევტული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საქმიანობის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განმახორციელებელი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სპეციალისტების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პროფესიული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მომზადების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შესახებ</w:t>
      </w:r>
      <w:proofErr w:type="spellEnd"/>
      <w:r w:rsidRPr="00137AF2">
        <w:rPr>
          <w:color w:val="000000"/>
          <w:sz w:val="27"/>
          <w:szCs w:val="27"/>
        </w:rPr>
        <w:t xml:space="preserve"> (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სახელმწიფო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სერტიფიკატის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ასლის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წარმოდგენით</w:t>
      </w:r>
      <w:proofErr w:type="spellEnd"/>
      <w:r w:rsidRPr="00137AF2">
        <w:rPr>
          <w:color w:val="000000"/>
          <w:sz w:val="27"/>
          <w:szCs w:val="27"/>
        </w:rPr>
        <w:t>)</w:t>
      </w:r>
      <w:r w:rsidRPr="00137AF2">
        <w:rPr>
          <w:rStyle w:val="apple-converted-space"/>
          <w:color w:val="000000"/>
          <w:sz w:val="27"/>
          <w:szCs w:val="27"/>
        </w:rPr>
        <w:t> </w:t>
      </w:r>
      <w:r w:rsidRPr="00137AF2">
        <w:rPr>
          <w:bCs/>
          <w:color w:val="000000"/>
          <w:sz w:val="27"/>
          <w:szCs w:val="27"/>
        </w:rPr>
        <w:t>(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იხ</w:t>
      </w:r>
      <w:proofErr w:type="spellEnd"/>
      <w:r w:rsidRPr="00137AF2">
        <w:rPr>
          <w:bCs/>
          <w:color w:val="000000"/>
          <w:sz w:val="27"/>
          <w:szCs w:val="27"/>
        </w:rPr>
        <w:t xml:space="preserve">.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დანართი</w:t>
      </w:r>
      <w:proofErr w:type="spellEnd"/>
      <w:r w:rsidRPr="00137AF2">
        <w:rPr>
          <w:bCs/>
          <w:color w:val="000000"/>
          <w:sz w:val="27"/>
          <w:szCs w:val="27"/>
        </w:rPr>
        <w:t xml:space="preserve"> 3);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ბ</w:t>
      </w:r>
      <w:r w:rsidRPr="00137AF2">
        <w:rPr>
          <w:color w:val="000000"/>
          <w:sz w:val="27"/>
          <w:szCs w:val="27"/>
        </w:rPr>
        <w:t>.</w:t>
      </w:r>
      <w:r w:rsidRPr="00137AF2">
        <w:rPr>
          <w:rFonts w:ascii="Sylfaen" w:hAnsi="Sylfaen" w:cs="Sylfaen"/>
          <w:color w:val="000000"/>
          <w:sz w:val="27"/>
          <w:szCs w:val="27"/>
        </w:rPr>
        <w:t>ბ</w:t>
      </w:r>
      <w:proofErr w:type="spellEnd"/>
      <w:r w:rsidRPr="00137AF2">
        <w:rPr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ფარმაცევტული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დაწესებულების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r w:rsidRPr="00137AF2">
        <w:rPr>
          <w:rFonts w:ascii="Sylfaen" w:hAnsi="Sylfaen" w:cs="Sylfaen"/>
          <w:color w:val="000000"/>
          <w:sz w:val="27"/>
          <w:szCs w:val="27"/>
        </w:rPr>
        <w:t>პასპორტი</w:t>
      </w:r>
      <w:r w:rsidRPr="00137AF2">
        <w:rPr>
          <w:color w:val="000000"/>
          <w:sz w:val="27"/>
          <w:szCs w:val="27"/>
          <w:vertAlign w:val="superscript"/>
        </w:rPr>
        <w:t>2</w:t>
      </w:r>
      <w:r w:rsidRPr="00137AF2">
        <w:rPr>
          <w:color w:val="000000"/>
          <w:sz w:val="27"/>
          <w:szCs w:val="27"/>
        </w:rPr>
        <w:t>;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ბ</w:t>
      </w:r>
      <w:r w:rsidRPr="00137AF2">
        <w:rPr>
          <w:color w:val="000000"/>
          <w:sz w:val="27"/>
          <w:szCs w:val="27"/>
        </w:rPr>
        <w:t>.</w:t>
      </w:r>
      <w:r w:rsidRPr="00137AF2">
        <w:rPr>
          <w:rFonts w:ascii="Sylfaen" w:hAnsi="Sylfaen" w:cs="Sylfaen"/>
          <w:color w:val="000000"/>
          <w:sz w:val="27"/>
          <w:szCs w:val="27"/>
        </w:rPr>
        <w:t>გ</w:t>
      </w:r>
      <w:proofErr w:type="spellEnd"/>
      <w:r w:rsidRPr="00137AF2">
        <w:rPr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ჰიგიენური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სერტიფიკატი</w:t>
      </w:r>
      <w:proofErr w:type="spellEnd"/>
      <w:r w:rsidRPr="00137AF2">
        <w:rPr>
          <w:rStyle w:val="apple-converted-space"/>
          <w:color w:val="000000"/>
          <w:sz w:val="27"/>
          <w:szCs w:val="27"/>
        </w:rPr>
        <w:t> </w:t>
      </w:r>
      <w:r w:rsidRPr="00137AF2">
        <w:rPr>
          <w:bCs/>
          <w:color w:val="000000"/>
          <w:sz w:val="27"/>
          <w:szCs w:val="27"/>
        </w:rPr>
        <w:t>(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იხ</w:t>
      </w:r>
      <w:proofErr w:type="spellEnd"/>
      <w:r w:rsidRPr="00137AF2">
        <w:rPr>
          <w:bCs/>
          <w:color w:val="000000"/>
          <w:sz w:val="27"/>
          <w:szCs w:val="27"/>
        </w:rPr>
        <w:t xml:space="preserve">.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დანართი</w:t>
      </w:r>
      <w:proofErr w:type="spellEnd"/>
      <w:r w:rsidRPr="00137AF2">
        <w:rPr>
          <w:bCs/>
          <w:color w:val="000000"/>
          <w:sz w:val="27"/>
          <w:szCs w:val="27"/>
        </w:rPr>
        <w:t xml:space="preserve"> 4);</w:t>
      </w:r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ბ</w:t>
      </w:r>
      <w:r w:rsidRPr="00137AF2">
        <w:rPr>
          <w:color w:val="000000"/>
          <w:sz w:val="27"/>
          <w:szCs w:val="27"/>
        </w:rPr>
        <w:t>.</w:t>
      </w:r>
      <w:r w:rsidRPr="00137AF2">
        <w:rPr>
          <w:rFonts w:ascii="Sylfaen" w:hAnsi="Sylfaen" w:cs="Sylfaen"/>
          <w:color w:val="000000"/>
          <w:sz w:val="27"/>
          <w:szCs w:val="27"/>
        </w:rPr>
        <w:t>დ</w:t>
      </w:r>
      <w:proofErr w:type="spellEnd"/>
      <w:r w:rsidRPr="00137AF2">
        <w:rPr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სპეციალურ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კონტროლს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დაქვემდებარებული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საშუალებების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ბრუნვის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შემთხვევაში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პასუხისმგებელი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ფარმაცევტის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დანიშვნის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ბრძანება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ცნობები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მისი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ნასამართლობისა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ნარკოლოგიურ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დაწესებულებაში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აღრიცხვაზე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არყოფნის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შესახებ</w:t>
      </w:r>
      <w:proofErr w:type="spellEnd"/>
      <w:r w:rsidRPr="00137AF2">
        <w:rPr>
          <w:color w:val="000000"/>
          <w:sz w:val="27"/>
          <w:szCs w:val="27"/>
        </w:rPr>
        <w:t>.</w:t>
      </w:r>
      <w:proofErr w:type="gramEnd"/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lastRenderedPageBreak/>
        <w:t>ბ</w:t>
      </w:r>
      <w:r w:rsidRPr="00137AF2">
        <w:rPr>
          <w:color w:val="000000"/>
          <w:sz w:val="27"/>
          <w:szCs w:val="27"/>
        </w:rPr>
        <w:t>.</w:t>
      </w:r>
      <w:r w:rsidRPr="00137AF2">
        <w:rPr>
          <w:rFonts w:ascii="Sylfaen" w:hAnsi="Sylfaen" w:cs="Sylfaen"/>
          <w:color w:val="000000"/>
          <w:sz w:val="27"/>
          <w:szCs w:val="27"/>
        </w:rPr>
        <w:t>ე</w:t>
      </w:r>
      <w:proofErr w:type="spellEnd"/>
      <w:r w:rsidRPr="00137AF2">
        <w:rPr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განაცხადი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ხარისხის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გარე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კონტროლის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სისტემაში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მონაწილეობაზე</w:t>
      </w:r>
      <w:proofErr w:type="spellEnd"/>
      <w:r w:rsidRPr="00137AF2">
        <w:rPr>
          <w:rStyle w:val="apple-converted-space"/>
          <w:color w:val="000000"/>
          <w:sz w:val="27"/>
          <w:szCs w:val="27"/>
        </w:rPr>
        <w:t> </w:t>
      </w:r>
      <w:r w:rsidRPr="00137AF2">
        <w:rPr>
          <w:bCs/>
          <w:color w:val="000000"/>
          <w:sz w:val="27"/>
          <w:szCs w:val="27"/>
        </w:rPr>
        <w:t>(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იხ</w:t>
      </w:r>
      <w:proofErr w:type="spellEnd"/>
      <w:r w:rsidRPr="00137AF2">
        <w:rPr>
          <w:bCs/>
          <w:color w:val="000000"/>
          <w:sz w:val="27"/>
          <w:szCs w:val="27"/>
        </w:rPr>
        <w:t xml:space="preserve">.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დანართი</w:t>
      </w:r>
      <w:proofErr w:type="spellEnd"/>
      <w:r w:rsidRPr="00137AF2">
        <w:rPr>
          <w:bCs/>
          <w:color w:val="000000"/>
          <w:sz w:val="27"/>
          <w:szCs w:val="27"/>
        </w:rPr>
        <w:t xml:space="preserve"> 7).</w:t>
      </w:r>
      <w:proofErr w:type="gramEnd"/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ind w:hanging="354"/>
        <w:rPr>
          <w:color w:val="000000"/>
          <w:sz w:val="27"/>
          <w:szCs w:val="27"/>
        </w:rPr>
      </w:pPr>
      <w:proofErr w:type="gramStart"/>
      <w:r w:rsidRPr="00137AF2">
        <w:rPr>
          <w:bCs/>
          <w:color w:val="000000"/>
          <w:sz w:val="27"/>
          <w:szCs w:val="27"/>
        </w:rPr>
        <w:t>√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პასპორტი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არის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საჯარო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ინფორმაცია</w:t>
      </w:r>
      <w:proofErr w:type="spellEnd"/>
      <w:r w:rsidRPr="00137AF2">
        <w:rPr>
          <w:bCs/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იგი</w:t>
      </w:r>
      <w:proofErr w:type="spellEnd"/>
      <w:r w:rsidRPr="00137AF2">
        <w:rPr>
          <w:bCs/>
          <w:color w:val="000000"/>
          <w:sz w:val="27"/>
          <w:szCs w:val="27"/>
        </w:rPr>
        <w:t xml:space="preserve"> (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ასლი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ან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ელექტროვერსია</w:t>
      </w:r>
      <w:proofErr w:type="spellEnd"/>
      <w:r w:rsidRPr="00137AF2">
        <w:rPr>
          <w:bCs/>
          <w:color w:val="000000"/>
          <w:sz w:val="27"/>
          <w:szCs w:val="27"/>
        </w:rPr>
        <w:t xml:space="preserve">)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უნდა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გაიცეს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მოთხოვნისთანავე</w:t>
      </w:r>
      <w:proofErr w:type="spellEnd"/>
      <w:r w:rsidRPr="00137AF2">
        <w:rPr>
          <w:bCs/>
          <w:color w:val="000000"/>
          <w:sz w:val="27"/>
          <w:szCs w:val="27"/>
        </w:rPr>
        <w:t>.</w:t>
      </w:r>
      <w:proofErr w:type="gramEnd"/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ind w:hanging="354"/>
        <w:rPr>
          <w:color w:val="000000"/>
          <w:sz w:val="27"/>
          <w:szCs w:val="27"/>
        </w:rPr>
      </w:pPr>
      <w:proofErr w:type="gramStart"/>
      <w:r w:rsidRPr="00137AF2">
        <w:rPr>
          <w:bCs/>
          <w:color w:val="000000"/>
          <w:sz w:val="27"/>
          <w:szCs w:val="27"/>
        </w:rPr>
        <w:t>√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სამკურნალო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საშუალებების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წარმოებისა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მათი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რეალიზაციის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ლიცენზიის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მისაღებად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დამატებით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წარმოდგენილ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უნდა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იქნეს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იმ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პრეპარატების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ჩამონათვალი</w:t>
      </w:r>
      <w:proofErr w:type="spellEnd"/>
      <w:r w:rsidRPr="00137AF2">
        <w:rPr>
          <w:bCs/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რომელთა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წარმოების</w:t>
      </w:r>
      <w:proofErr w:type="spellEnd"/>
      <w:r w:rsidRPr="00137AF2">
        <w:rPr>
          <w:bCs/>
          <w:color w:val="000000"/>
          <w:sz w:val="27"/>
          <w:szCs w:val="27"/>
        </w:rPr>
        <w:t>/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რეალიზაციის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უფლებასაც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ითხოვს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ლიცენზიის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მაძიებელი</w:t>
      </w:r>
      <w:proofErr w:type="spellEnd"/>
      <w:r w:rsidRPr="00137AF2">
        <w:rPr>
          <w:bCs/>
          <w:color w:val="000000"/>
          <w:sz w:val="27"/>
          <w:szCs w:val="27"/>
        </w:rPr>
        <w:t>.</w:t>
      </w:r>
      <w:proofErr w:type="gramEnd"/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ind w:hanging="354"/>
        <w:rPr>
          <w:color w:val="000000"/>
          <w:sz w:val="27"/>
          <w:szCs w:val="27"/>
        </w:rPr>
      </w:pPr>
      <w:proofErr w:type="gramStart"/>
      <w:r w:rsidRPr="00137AF2">
        <w:rPr>
          <w:bCs/>
          <w:color w:val="000000"/>
          <w:sz w:val="27"/>
          <w:szCs w:val="27"/>
        </w:rPr>
        <w:t>√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ლიცენზიის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მფლობელი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ვალდებულია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დაიცვას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კანონმდებლობით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განსაზღვრული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სამედიცინო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სტანდარტები</w:t>
      </w:r>
      <w:proofErr w:type="spellEnd"/>
      <w:r w:rsidRPr="00137AF2">
        <w:rPr>
          <w:bCs/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ნორმები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დადგენილი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წესით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წარუდგინოს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სამედიცინო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სტატისტიკური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მონაცემები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ლიცენზიის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გამცემს</w:t>
      </w:r>
      <w:proofErr w:type="spellEnd"/>
      <w:r w:rsidRPr="00137AF2">
        <w:rPr>
          <w:bCs/>
          <w:color w:val="000000"/>
          <w:sz w:val="27"/>
          <w:szCs w:val="27"/>
        </w:rPr>
        <w:t>.</w:t>
      </w:r>
      <w:proofErr w:type="gramEnd"/>
    </w:p>
    <w:p w:rsidR="00E5437F" w:rsidRPr="00137AF2" w:rsidRDefault="00E5437F" w:rsidP="00E5437F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მიღების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პროცესში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ანდა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მიღების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შემდეგ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განცხადებაში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მითითებული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სამეწარმეო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რეესტრის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მონაცემების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ცვლილების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შემთხვევაში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განმცხადებელი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ვალდებულია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ამის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თაობაზე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წერილობით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აცნობოს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გამცემს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წარუდგინოს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სათანადო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დოკუმენტები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შესაბამისი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ცვლილების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განხორციელებიდან</w:t>
      </w:r>
      <w:proofErr w:type="spellEnd"/>
      <w:r w:rsidRPr="00137AF2">
        <w:rPr>
          <w:color w:val="000000"/>
          <w:sz w:val="27"/>
          <w:szCs w:val="27"/>
        </w:rPr>
        <w:t xml:space="preserve"> 7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სამუშაო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დღის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განმავლობაში</w:t>
      </w:r>
      <w:proofErr w:type="spellEnd"/>
      <w:r w:rsidRPr="00137AF2">
        <w:rPr>
          <w:color w:val="000000"/>
          <w:sz w:val="27"/>
          <w:szCs w:val="27"/>
        </w:rPr>
        <w:t>.</w:t>
      </w:r>
    </w:p>
    <w:p w:rsidR="00137AF2" w:rsidRPr="00137AF2" w:rsidRDefault="00137AF2" w:rsidP="00137AF2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ლიცენზია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არ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გაიცემა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თუ</w:t>
      </w:r>
      <w:proofErr w:type="spellEnd"/>
      <w:r w:rsidRPr="00137AF2">
        <w:rPr>
          <w:color w:val="000000"/>
          <w:sz w:val="27"/>
          <w:szCs w:val="27"/>
        </w:rPr>
        <w:t>:</w:t>
      </w:r>
    </w:p>
    <w:p w:rsidR="00137AF2" w:rsidRPr="00137AF2" w:rsidRDefault="00137AF2" w:rsidP="00137AF2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მაძიებლის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მიერ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წარმოდგენილი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დოკუმენტაცია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არ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აკმაყოფილებს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სალიცენზიო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პირობებს</w:t>
      </w:r>
      <w:proofErr w:type="spellEnd"/>
      <w:r w:rsidRPr="00137AF2">
        <w:rPr>
          <w:color w:val="000000"/>
          <w:sz w:val="27"/>
          <w:szCs w:val="27"/>
        </w:rPr>
        <w:t>;</w:t>
      </w:r>
    </w:p>
    <w:p w:rsidR="00137AF2" w:rsidRPr="00137AF2" w:rsidRDefault="00137AF2" w:rsidP="00137AF2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მაძიებელი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ითხოვს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ლიცენზიას</w:t>
      </w:r>
      <w:proofErr w:type="spellEnd"/>
      <w:r w:rsidRPr="00137AF2">
        <w:rPr>
          <w:color w:val="000000"/>
          <w:sz w:val="27"/>
          <w:szCs w:val="27"/>
        </w:rPr>
        <w:t xml:space="preserve">,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რომელიც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გაუქმებულია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გაუქმებიდან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არ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გასულა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ერთი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წელი</w:t>
      </w:r>
      <w:proofErr w:type="spellEnd"/>
      <w:r w:rsidRPr="00137AF2">
        <w:rPr>
          <w:color w:val="000000"/>
          <w:sz w:val="27"/>
          <w:szCs w:val="27"/>
        </w:rPr>
        <w:t>;</w:t>
      </w:r>
    </w:p>
    <w:p w:rsidR="00137AF2" w:rsidRPr="00137AF2" w:rsidRDefault="00137AF2" w:rsidP="00137AF2">
      <w:pPr>
        <w:pStyle w:val="NormalWeb"/>
        <w:shd w:val="clear" w:color="auto" w:fill="FFFFFF"/>
        <w:spacing w:line="236" w:lineRule="atLeast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proofErr w:type="gram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მაძიებელს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შეუჩერდა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ამ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სფეროში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მიღებული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მოქმედება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და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არ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აღმოფხვრილა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ლიცენზიის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შეჩერების</w:t>
      </w:r>
      <w:proofErr w:type="spellEnd"/>
      <w:r w:rsidRPr="00137AF2">
        <w:rPr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color w:val="000000"/>
          <w:sz w:val="27"/>
          <w:szCs w:val="27"/>
        </w:rPr>
        <w:t>საფუძველი</w:t>
      </w:r>
      <w:proofErr w:type="spellEnd"/>
      <w:r w:rsidRPr="00137AF2">
        <w:rPr>
          <w:color w:val="000000"/>
          <w:sz w:val="27"/>
          <w:szCs w:val="27"/>
        </w:rPr>
        <w:t>.</w:t>
      </w:r>
    </w:p>
    <w:p w:rsidR="00137AF2" w:rsidRPr="00137AF2" w:rsidRDefault="00137AF2" w:rsidP="00137AF2">
      <w:pPr>
        <w:pStyle w:val="NormalWeb"/>
        <w:numPr>
          <w:ilvl w:val="0"/>
          <w:numId w:val="1"/>
        </w:numPr>
        <w:shd w:val="clear" w:color="auto" w:fill="FFFFFF"/>
        <w:spacing w:line="236" w:lineRule="atLeast"/>
        <w:ind w:hanging="354"/>
        <w:rPr>
          <w:color w:val="000000"/>
          <w:sz w:val="27"/>
          <w:szCs w:val="27"/>
        </w:rPr>
      </w:pPr>
      <w:proofErr w:type="spellStart"/>
      <w:proofErr w:type="gramStart"/>
      <w:r w:rsidRPr="00137AF2">
        <w:rPr>
          <w:rFonts w:ascii="Sylfaen" w:hAnsi="Sylfaen" w:cs="Sylfaen"/>
          <w:bCs/>
          <w:color w:val="000000"/>
          <w:sz w:val="27"/>
          <w:szCs w:val="27"/>
        </w:rPr>
        <w:t>აკრძალულია</w:t>
      </w:r>
      <w:proofErr w:type="spellEnd"/>
      <w:proofErr w:type="gram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ლიცენზიის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გაცემაზე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უარის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თქმა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გასაცემი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ლიცენზიების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რაოდენობის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შეზღუდვის</w:t>
      </w:r>
      <w:proofErr w:type="spellEnd"/>
      <w:r w:rsidRPr="00137AF2">
        <w:rPr>
          <w:bCs/>
          <w:color w:val="000000"/>
          <w:sz w:val="27"/>
          <w:szCs w:val="27"/>
        </w:rPr>
        <w:t xml:space="preserve"> </w:t>
      </w:r>
      <w:proofErr w:type="spellStart"/>
      <w:r w:rsidRPr="00137AF2">
        <w:rPr>
          <w:rFonts w:ascii="Sylfaen" w:hAnsi="Sylfaen" w:cs="Sylfaen"/>
          <w:bCs/>
          <w:color w:val="000000"/>
          <w:sz w:val="27"/>
          <w:szCs w:val="27"/>
        </w:rPr>
        <w:t>მოტივით</w:t>
      </w:r>
      <w:proofErr w:type="spellEnd"/>
      <w:r w:rsidRPr="00137AF2">
        <w:rPr>
          <w:bCs/>
          <w:color w:val="000000"/>
          <w:sz w:val="27"/>
          <w:szCs w:val="27"/>
        </w:rPr>
        <w:t>.</w:t>
      </w:r>
    </w:p>
    <w:tbl>
      <w:tblPr>
        <w:tblW w:w="11400" w:type="dxa"/>
        <w:tblCellSpacing w:w="7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400"/>
      </w:tblGrid>
      <w:tr w:rsidR="00137AF2" w:rsidRPr="00137AF2" w:rsidTr="00137AF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37AF2" w:rsidRPr="00137AF2" w:rsidRDefault="00137AF2" w:rsidP="00137AF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</w:pPr>
            <w:r w:rsidRPr="00137AF2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> 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სალიცენზიო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მოწმობის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დაკარგვა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ან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33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330000"/>
                <w:sz w:val="24"/>
                <w:szCs w:val="24"/>
              </w:rPr>
              <w:t>დაზიანება</w:t>
            </w:r>
            <w:proofErr w:type="spellEnd"/>
          </w:p>
        </w:tc>
      </w:tr>
      <w:tr w:rsidR="00137AF2" w:rsidRPr="00137AF2" w:rsidTr="00137AF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37AF2" w:rsidRPr="00137AF2" w:rsidRDefault="00137AF2" w:rsidP="00137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137AF2" w:rsidRPr="00137AF2" w:rsidTr="00137AF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37AF2" w:rsidRPr="00137AF2" w:rsidRDefault="00137AF2" w:rsidP="00137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137AF2" w:rsidRPr="00137AF2" w:rsidTr="00137AF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37AF2" w:rsidRPr="00137AF2" w:rsidRDefault="00137AF2" w:rsidP="00137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137AF2" w:rsidRPr="00137AF2" w:rsidTr="00137AF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37AF2" w:rsidRPr="00137AF2" w:rsidRDefault="00137AF2" w:rsidP="00137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137AF2" w:rsidRPr="00137AF2" w:rsidTr="00137AF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37AF2" w:rsidRPr="00137AF2" w:rsidRDefault="00137AF2" w:rsidP="00137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137AF2" w:rsidRPr="00137AF2" w:rsidTr="00137AF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37AF2" w:rsidRPr="00137AF2" w:rsidRDefault="00137AF2" w:rsidP="00137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  <w:tr w:rsidR="00137AF2" w:rsidRPr="00137AF2" w:rsidTr="00137AF2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37AF2" w:rsidRPr="00137AF2" w:rsidRDefault="00137AF2" w:rsidP="00137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0000"/>
                <w:sz w:val="27"/>
                <w:szCs w:val="27"/>
              </w:rPr>
            </w:pPr>
          </w:p>
        </w:tc>
      </w:tr>
    </w:tbl>
    <w:p w:rsidR="00137AF2" w:rsidRPr="00137AF2" w:rsidRDefault="00137AF2" w:rsidP="00137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7AF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1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0"/>
      </w:tblGrid>
      <w:tr w:rsidR="00137AF2" w:rsidRPr="00137AF2" w:rsidTr="00137A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37AF2" w:rsidRPr="00137AF2" w:rsidRDefault="00137AF2" w:rsidP="00137AF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სალიცენზიო</w:t>
            </w:r>
            <w:proofErr w:type="spellEnd"/>
            <w:proofErr w:type="gram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მოწმობის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დაკარგვის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ან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დაზიანების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შემთხვევაში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მფლობელი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lastRenderedPageBreak/>
              <w:t>გამცემს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მიმართავს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წერილობითი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განცხადებით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სალიცენზიო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მოწმობის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დუბლიკატის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მიღების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თაობაზე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37AF2" w:rsidRPr="00137AF2" w:rsidRDefault="00137AF2" w:rsidP="00137AF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ლიცენზიის</w:t>
            </w:r>
            <w:proofErr w:type="spellEnd"/>
            <w:proofErr w:type="gram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გამცემი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განცხადების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მიღებიდან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დღეში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გასცემს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სალიცენზიო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მოწმობის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დუბლიკატს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შესაბამისი</w:t>
            </w:r>
            <w:proofErr w:type="spellEnd"/>
            <w:proofErr w:type="gram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ინფორმაცია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შეიტანება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უწყებრივ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სახელმწიფო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სალიცენზიო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რეესტრში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37AF2" w:rsidRPr="00137AF2" w:rsidRDefault="00137AF2" w:rsidP="00137A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36" w:lineRule="atLeast"/>
              <w:ind w:left="1429" w:hanging="3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სალიცენზიო</w:t>
            </w:r>
            <w:proofErr w:type="spellEnd"/>
            <w:proofErr w:type="gram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მოწმობის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დუბლიკატს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აქვს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ისეთივე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იურიდიული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ძალა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როგორიც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მის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დედანს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137AF2" w:rsidRPr="00137AF2" w:rsidRDefault="00137AF2" w:rsidP="00137AF2">
            <w:pPr>
              <w:shd w:val="clear" w:color="auto" w:fill="FFFFFF"/>
              <w:spacing w:before="100" w:beforeAutospacing="1" w:after="100" w:afterAutospacing="1" w:line="23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სალიცენზიო</w:t>
            </w:r>
            <w:proofErr w:type="spellEnd"/>
            <w:proofErr w:type="gram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მოწმობის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დუბლიკატის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მოსაკრებელი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განისაზღვრება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„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სალიცენზიო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და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სანებართვო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მოსაკრებლის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შესახებ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საქართველოს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color w:val="000000"/>
                <w:sz w:val="24"/>
                <w:szCs w:val="24"/>
              </w:rPr>
              <w:t>კანონით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37AF2" w:rsidRPr="00137AF2" w:rsidRDefault="00137AF2" w:rsidP="00137AF2">
            <w:pPr>
              <w:shd w:val="clear" w:color="auto" w:fill="FFFFFF"/>
              <w:spacing w:before="100" w:beforeAutospacing="1" w:after="100" w:afterAutospacing="1" w:line="236" w:lineRule="atLeast"/>
              <w:ind w:hanging="354"/>
              <w:rPr>
                <w:rFonts w:ascii="Sylfaen" w:eastAsia="Times New Roman" w:hAnsi="Sylfaen" w:cs="Times New Roman"/>
                <w:bCs/>
                <w:color w:val="000000"/>
                <w:sz w:val="24"/>
                <w:szCs w:val="24"/>
                <w:lang w:val="ka-GE"/>
              </w:rPr>
            </w:pPr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√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სალიცენზიო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მოწმობის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დუბლიკატის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მოსაკრებელი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შეადგენს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137AF2">
              <w:rPr>
                <w:rFonts w:ascii="Sylfaen" w:eastAsia="Times New Roman" w:hAnsi="Sylfaen" w:cs="Sylfaen"/>
                <w:bCs/>
                <w:color w:val="000000"/>
                <w:sz w:val="24"/>
                <w:szCs w:val="24"/>
              </w:rPr>
              <w:t>ლარს</w:t>
            </w:r>
            <w:proofErr w:type="spellEnd"/>
            <w:r w:rsidRPr="00137AF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137AF2" w:rsidRPr="00137AF2" w:rsidRDefault="00137AF2" w:rsidP="00137AF2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proofErr w:type="gram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გამცემი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იღებს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გადაწყვეტილებას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მოქმედების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შეჩერების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შესახებ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თუ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მფლობელი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არღვევს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კანონით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დადგენილ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სალიცენზიო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პირობებს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>.</w:t>
            </w:r>
          </w:p>
          <w:p w:rsidR="00137AF2" w:rsidRPr="00137AF2" w:rsidRDefault="00137AF2" w:rsidP="00137AF2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თუ</w:t>
            </w:r>
            <w:proofErr w:type="spellEnd"/>
            <w:proofErr w:type="gram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შეჩერების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შესახებ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გადაწყვეტილების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მიღების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დაყოვნებამ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შეიძლება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არსებითი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ზიანი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მიაყენოს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საჯარო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ან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კერძო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ინტერესებს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გამცემი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უფლებამოსილია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ადმინისტრაციული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წარმოების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გარეშე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მიიღოს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დასაბუთებული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გადაწყვეტილება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მოქმედების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შეჩერების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შესახებ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proofErr w:type="gram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გადაწყვეტილება</w:t>
            </w:r>
            <w:proofErr w:type="spellEnd"/>
            <w:proofErr w:type="gram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მფლობელს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უნდა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ეცნობოს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არა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უგვიანეს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მომდევნო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სამუშაო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დღისა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>.</w:t>
            </w:r>
          </w:p>
          <w:p w:rsidR="00137AF2" w:rsidRPr="00137AF2" w:rsidRDefault="00137AF2" w:rsidP="00137AF2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proofErr w:type="gram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გამცემი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მოქმედების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შეჩერების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შესახებ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გადაწყვეტილებაში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მიუთითებს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კანონით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დადგენილ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სალიცენზიო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პირობებს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რომელთა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შესრულებაც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(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გამოსწორებაც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)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გამოიწვევს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მოქმედების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განახლებას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>.</w:t>
            </w:r>
          </w:p>
          <w:p w:rsidR="00137AF2" w:rsidRPr="00137AF2" w:rsidRDefault="00137AF2" w:rsidP="00137AF2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proofErr w:type="gram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მოქმედება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შეჩერდება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გამომწვევი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მიზეზების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აღმოფხვრამდე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მაგრამ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არა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უგვიანეს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3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თვისა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>.</w:t>
            </w:r>
          </w:p>
          <w:p w:rsidR="00137AF2" w:rsidRPr="00137AF2" w:rsidRDefault="00137AF2" w:rsidP="00137AF2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proofErr w:type="gram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მოქმედების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შეჩერების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შესახებ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გადაწყვეტილება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შეიძლება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გასაჩივრდეს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თბილისის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საოლქო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სასამართლოში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>.</w:t>
            </w:r>
          </w:p>
          <w:p w:rsidR="00137AF2" w:rsidRPr="00137AF2" w:rsidRDefault="00137AF2" w:rsidP="00137AF2">
            <w:pPr>
              <w:pStyle w:val="NormalWeb"/>
              <w:shd w:val="clear" w:color="auto" w:fill="FFFFFF"/>
              <w:spacing w:line="236" w:lineRule="atLeast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proofErr w:type="gram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მოქმედება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განახლდება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განახლების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შესახებ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ადმინისტრაციული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აქტის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საფუძველზე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proofErr w:type="gram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proofErr w:type="gram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გამცემი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უფლებამოსილია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მოქმედების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განახლების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ადმინისტრაციული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წარმოების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დასრულებამდე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წარდგენილ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მასალებზე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დაყრდნობით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განაახლოს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color w:val="000000"/>
                <w:sz w:val="27"/>
                <w:szCs w:val="27"/>
              </w:rPr>
              <w:t>მოქმედება</w:t>
            </w:r>
            <w:proofErr w:type="spellEnd"/>
            <w:r w:rsidRPr="00137AF2">
              <w:rPr>
                <w:color w:val="000000"/>
                <w:sz w:val="27"/>
                <w:szCs w:val="27"/>
              </w:rPr>
              <w:t>.</w:t>
            </w:r>
          </w:p>
          <w:p w:rsidR="00137AF2" w:rsidRPr="00137AF2" w:rsidRDefault="00137AF2" w:rsidP="00137AF2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236" w:lineRule="atLeast"/>
              <w:ind w:hanging="354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თუ</w:t>
            </w:r>
            <w:proofErr w:type="spellEnd"/>
            <w:proofErr w:type="gram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მოქმედების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შეჩერება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ან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გაუქმება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ზიანს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აყენებს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საზოგადოებრივ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ან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სახელმწიფო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ინტერესებს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მფლობელს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კანონის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საფუძველზე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უფლება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აქვს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გარკვეული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ვადით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გააგრძელოს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ლიცენზიით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lastRenderedPageBreak/>
              <w:t>გათვალისწინებული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საქმიანობა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გამცემის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ზედამხედველობით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>.</w:t>
            </w:r>
          </w:p>
          <w:p w:rsidR="00137AF2" w:rsidRPr="00137AF2" w:rsidRDefault="00137AF2" w:rsidP="00137AF2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line="236" w:lineRule="atLeast"/>
              <w:ind w:hanging="354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ლიცენზიის</w:t>
            </w:r>
            <w:proofErr w:type="spellEnd"/>
            <w:proofErr w:type="gram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თაობაზე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გადაწყვეტილების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სასამართლოში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გასაჩივრება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არ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იწვევს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არსებული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გადაწყვეტილების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შეჩერებას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თუ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ლიცენზიის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გამცემი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ან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სასამართლო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არ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მიიღებს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სხვა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37AF2">
              <w:rPr>
                <w:rFonts w:ascii="Sylfaen" w:hAnsi="Sylfaen" w:cs="Sylfaen"/>
                <w:bCs/>
                <w:color w:val="000000"/>
                <w:sz w:val="27"/>
                <w:szCs w:val="27"/>
              </w:rPr>
              <w:t>გადაწყვეტილებას</w:t>
            </w:r>
            <w:proofErr w:type="spellEnd"/>
            <w:r w:rsidRPr="00137AF2">
              <w:rPr>
                <w:bCs/>
                <w:color w:val="000000"/>
                <w:sz w:val="27"/>
                <w:szCs w:val="27"/>
              </w:rPr>
              <w:t>.</w:t>
            </w:r>
          </w:p>
          <w:p w:rsidR="00137AF2" w:rsidRPr="00137AF2" w:rsidRDefault="00137AF2" w:rsidP="00137AF2">
            <w:pPr>
              <w:shd w:val="clear" w:color="auto" w:fill="FFFFFF"/>
              <w:spacing w:before="100" w:beforeAutospacing="1" w:after="100" w:afterAutospacing="1" w:line="236" w:lineRule="atLeast"/>
              <w:ind w:hanging="354"/>
              <w:rPr>
                <w:rFonts w:ascii="Sylfaen" w:eastAsia="Times New Roman" w:hAnsi="Sylfaen" w:cs="Times New Roman"/>
                <w:color w:val="000000"/>
                <w:sz w:val="24"/>
                <w:szCs w:val="24"/>
                <w:lang w:val="ka-GE"/>
              </w:rPr>
            </w:pPr>
          </w:p>
        </w:tc>
      </w:tr>
    </w:tbl>
    <w:p w:rsidR="004359EE" w:rsidRPr="00137AF2" w:rsidRDefault="004359EE"/>
    <w:sectPr w:rsidR="004359EE" w:rsidRPr="00137AF2" w:rsidSect="004359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A22"/>
    <w:multiLevelType w:val="multilevel"/>
    <w:tmpl w:val="171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B2F92"/>
    <w:multiLevelType w:val="multilevel"/>
    <w:tmpl w:val="6A9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40C7A"/>
    <w:multiLevelType w:val="multilevel"/>
    <w:tmpl w:val="B9AA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5"/>
    </w:lvlOverride>
  </w:num>
  <w:num w:numId="2">
    <w:abstractNumId w:val="2"/>
    <w:lvlOverride w:ilvl="0">
      <w:startOverride w:val="6"/>
    </w:lvlOverride>
  </w:num>
  <w:num w:numId="3">
    <w:abstractNumId w:val="1"/>
    <w:lvlOverride w:ilvl="0">
      <w:startOverride w:val="7"/>
    </w:lvlOverride>
  </w:num>
  <w:num w:numId="4">
    <w:abstractNumId w:val="1"/>
    <w:lvlOverride w:ilvl="0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37F"/>
    <w:rsid w:val="00137AF2"/>
    <w:rsid w:val="004359EE"/>
    <w:rsid w:val="00E5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EE"/>
  </w:style>
  <w:style w:type="paragraph" w:styleId="Heading4">
    <w:name w:val="heading 4"/>
    <w:basedOn w:val="Normal"/>
    <w:link w:val="Heading4Char"/>
    <w:uiPriority w:val="9"/>
    <w:qFormat/>
    <w:rsid w:val="00E543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43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5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4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780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62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991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1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347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147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470">
          <w:marLeft w:val="13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09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59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755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10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80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216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722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695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759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42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068">
          <w:marLeft w:val="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2015-09-28T21:38:00Z</dcterms:created>
  <dcterms:modified xsi:type="dcterms:W3CDTF">2015-09-28T21:41:00Z</dcterms:modified>
</cp:coreProperties>
</file>