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FA" w:rsidRPr="00161DFA" w:rsidRDefault="00161DFA" w:rsidP="00161DFA">
      <w:r w:rsidRPr="00161DFA">
        <w:t xml:space="preserve">3.2. </w:t>
      </w:r>
      <w:proofErr w:type="spellStart"/>
      <w:proofErr w:type="gramStart"/>
      <w:r w:rsidRPr="00161DFA">
        <w:rPr>
          <w:rFonts w:ascii="Sylfaen" w:hAnsi="Sylfaen" w:cs="Sylfaen"/>
        </w:rPr>
        <w:t>საერთაშორისო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ხელშეკრულებათა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მათ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კონვენციის</w:t>
      </w:r>
      <w:proofErr w:type="spellEnd"/>
      <w:r w:rsidRPr="00161DFA">
        <w:t>, 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კანონმდებლობაში</w:t>
      </w:r>
      <w:proofErr w:type="spellEnd"/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საქართველოს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კანონმდებლობა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ადგენს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ქვეყანაში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შემდეგ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იერარქიას</w:t>
      </w:r>
      <w:proofErr w:type="spellEnd"/>
      <w:r w:rsidRPr="00161DFA">
        <w:t>:</w:t>
      </w:r>
    </w:p>
    <w:p w:rsidR="00161DFA" w:rsidRPr="00161DFA" w:rsidRDefault="00161DFA" w:rsidP="00161DFA">
      <w:r w:rsidRPr="00161DFA">
        <w:rPr>
          <w:rFonts w:ascii="Sylfaen" w:hAnsi="Sylfaen" w:cs="Sylfaen"/>
        </w:rPr>
        <w:t>ა</w:t>
      </w:r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კონსტიტუციური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</w:t>
      </w:r>
      <w:proofErr w:type="spellEnd"/>
      <w:proofErr w:type="gramStart"/>
      <w:r w:rsidRPr="00161DFA">
        <w:t>;</w:t>
      </w:r>
      <w:proofErr w:type="gramEnd"/>
      <w:r w:rsidRPr="00161DFA">
        <w:br/>
      </w:r>
      <w:r w:rsidRPr="00161DFA">
        <w:rPr>
          <w:rFonts w:ascii="Sylfaen" w:hAnsi="Sylfaen" w:cs="Sylfaen"/>
        </w:rPr>
        <w:t>ბ</w:t>
      </w:r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კონსტიტუციური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შეთანხმება</w:t>
      </w:r>
      <w:proofErr w:type="spellEnd"/>
      <w:r w:rsidRPr="00161DFA">
        <w:t>;</w:t>
      </w:r>
      <w:r w:rsidRPr="00161DFA">
        <w:br/>
      </w:r>
      <w:r w:rsidRPr="00161DFA">
        <w:rPr>
          <w:rFonts w:ascii="Sylfaen" w:hAnsi="Sylfaen" w:cs="Sylfaen"/>
        </w:rPr>
        <w:t>გ</w:t>
      </w:r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</w:t>
      </w:r>
      <w:proofErr w:type="spellEnd"/>
      <w:r w:rsidRPr="00161DFA">
        <w:t>;</w:t>
      </w:r>
      <w:r w:rsidRPr="00161DFA">
        <w:br/>
      </w:r>
      <w:r w:rsidRPr="00161DFA">
        <w:rPr>
          <w:rFonts w:ascii="Sylfaen" w:hAnsi="Sylfaen" w:cs="Sylfaen"/>
        </w:rPr>
        <w:t>დ</w:t>
      </w:r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ორგანული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</w:t>
      </w:r>
      <w:proofErr w:type="spellEnd"/>
      <w:r w:rsidRPr="00161DFA">
        <w:t>;</w:t>
      </w:r>
      <w:r w:rsidRPr="00161DFA">
        <w:br/>
      </w:r>
      <w:r w:rsidRPr="00161DFA">
        <w:rPr>
          <w:rFonts w:ascii="Sylfaen" w:hAnsi="Sylfaen" w:cs="Sylfaen"/>
        </w:rPr>
        <w:t>ე</w:t>
      </w:r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პრეზიდენტის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დეკრეტი</w:t>
      </w:r>
      <w:proofErr w:type="spellEnd"/>
      <w:r w:rsidRPr="00161DFA">
        <w:t>;</w:t>
      </w:r>
      <w:r w:rsidRPr="00161DFA">
        <w:br/>
      </w:r>
      <w:r w:rsidRPr="00161DFA">
        <w:rPr>
          <w:rFonts w:ascii="Sylfaen" w:hAnsi="Sylfaen" w:cs="Sylfaen"/>
        </w:rPr>
        <w:t>ვ</w:t>
      </w:r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სხვა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აქტები</w:t>
      </w:r>
      <w:r w:rsidRPr="00161DFA">
        <w:t>.48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ქვეყანაში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თანაფარდობის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მიზანია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ასეთი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იურიდიული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ძალის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განსაზღვრა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სამართლებრივი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გადაწყვეტის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გზების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დადგენა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მიუხედავად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იმისა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კანონმდებლობა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მკაფიოდ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განსაზღვრავს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ქვეყანაში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პრაქტიკაში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სასამართლოები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შეიძლება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აღმოჩნდნენ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მრავალი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სირთულის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წინაშე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რომლებიც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დაკავშირებულია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სამართლებრივ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კოლიზიასთან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თუ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ზოგადად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მოგვარება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საკმაოდ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რთული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ასეთი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მოგვარება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კიდევ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რთულდება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შემთხვევაში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ეს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გამომდინარეობს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იქიდან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მართალია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ხდება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ქვეყნის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მაინც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რჩება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სამართლის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ნაწილად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იმის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გათვალისწინებით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მოქმედებისა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შეწყვეტის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წესი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რეგულირდება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როგორც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ისე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სამართლით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სასამართლომ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ადმინისტრაციულმა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ორგანომ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დააკმაყოფილოს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როგორც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ისე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სამართლით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დადგენილი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მოთხოვნები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საერთაშორისო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კოლიზიასთან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დაკავშირებული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სირთულეების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თვალსაჩინოებისათვის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შეიძლება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მარტივი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მაგალითის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განხილვა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ნათელს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ჰფენს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სირთულეების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არსებობას</w:t>
      </w:r>
      <w:proofErr w:type="spellEnd"/>
      <w:r w:rsidRPr="00161DFA">
        <w:t xml:space="preserve">. </w:t>
      </w:r>
      <w:proofErr w:type="spellStart"/>
      <w:r w:rsidRPr="00161DFA">
        <w:rPr>
          <w:rFonts w:ascii="Sylfaen" w:hAnsi="Sylfaen" w:cs="Sylfaen"/>
        </w:rPr>
        <w:t>რომელ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მიანიჭოს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სასამართლომ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თუ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განხილვის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დროს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აღმოაჩენს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„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შესახებ</w:t>
      </w:r>
      <w:proofErr w:type="spellEnd"/>
      <w:r w:rsidRPr="00161DFA">
        <w:t xml:space="preserve">“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კანონის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მე</w:t>
      </w:r>
      <w:r w:rsidRPr="00161DFA">
        <w:t xml:space="preserve">-19 </w:t>
      </w:r>
      <w:proofErr w:type="spellStart"/>
      <w:r w:rsidRPr="00161DFA">
        <w:rPr>
          <w:rFonts w:ascii="Sylfaen" w:hAnsi="Sylfaen" w:cs="Sylfaen"/>
        </w:rPr>
        <w:t>მუხლის</w:t>
      </w:r>
      <w:proofErr w:type="spellEnd"/>
      <w:r w:rsidRPr="00161DFA">
        <w:t xml:space="preserve"> 1-</w:t>
      </w:r>
      <w:r w:rsidRPr="00161DFA">
        <w:rPr>
          <w:rFonts w:ascii="Sylfaen" w:hAnsi="Sylfaen" w:cs="Sylfaen"/>
        </w:rPr>
        <w:t>ლი</w:t>
      </w:r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პუნქტი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„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შესახებ</w:t>
      </w:r>
      <w:proofErr w:type="spellEnd"/>
      <w:r w:rsidRPr="00161DFA">
        <w:t xml:space="preserve">“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კანონის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მე</w:t>
      </w:r>
      <w:r w:rsidRPr="00161DFA">
        <w:t xml:space="preserve">-6 </w:t>
      </w:r>
      <w:proofErr w:type="spellStart"/>
      <w:r w:rsidRPr="00161DFA">
        <w:rPr>
          <w:rFonts w:ascii="Sylfaen" w:hAnsi="Sylfaen" w:cs="Sylfaen"/>
        </w:rPr>
        <w:t>მუხლის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მე</w:t>
      </w:r>
      <w:r w:rsidRPr="00161DFA">
        <w:t xml:space="preserve">-2 </w:t>
      </w:r>
      <w:proofErr w:type="spellStart"/>
      <w:r w:rsidRPr="00161DFA">
        <w:rPr>
          <w:rFonts w:ascii="Sylfaen" w:hAnsi="Sylfaen" w:cs="Sylfaen"/>
        </w:rPr>
        <w:t>პუნქტი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ევროპულკონვენციას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? </w:t>
      </w:r>
      <w:proofErr w:type="spellStart"/>
      <w:proofErr w:type="gramStart"/>
      <w:r w:rsidRPr="00161DFA">
        <w:rPr>
          <w:rFonts w:ascii="Sylfaen" w:hAnsi="Sylfaen" w:cs="Sylfaen"/>
        </w:rPr>
        <w:t>ერთი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შეხედვით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პასუხი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ნათელია</w:t>
      </w:r>
      <w:proofErr w:type="spellEnd"/>
      <w:r w:rsidRPr="00161DFA">
        <w:t xml:space="preserve">: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მიენიჭოს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რადგან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უზენაესი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რომელსაც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უმაღლესი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მინიჭებული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lastRenderedPageBreak/>
        <w:t>შორის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მაგრამ</w:t>
      </w:r>
      <w:proofErr w:type="spellEnd"/>
      <w:proofErr w:type="gram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თუ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კონკრეტული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განხილვისას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მიანიჭებს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გამოიყენებს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ეწინააღმდეგება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სასამართლოს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გადაწყვეტილება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სავარაუდოდ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დაარღვევს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კონვენციიდან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გამომდინარე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ვალდებულებებს</w:t>
      </w:r>
      <w:proofErr w:type="spellEnd"/>
      <w:r w:rsidRPr="00161DFA">
        <w:t xml:space="preserve">. </w:t>
      </w:r>
      <w:proofErr w:type="spellStart"/>
      <w:r w:rsidRPr="00161DFA">
        <w:rPr>
          <w:rFonts w:ascii="Sylfaen" w:hAnsi="Sylfaen" w:cs="Sylfaen"/>
        </w:rPr>
        <w:t>როგორც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უკვე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აღინიშნა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> </w:t>
      </w:r>
      <w:proofErr w:type="spellStart"/>
      <w:r w:rsidRPr="00161DFA">
        <w:rPr>
          <w:rFonts w:ascii="Sylfaen" w:hAnsi="Sylfaen" w:cs="Sylfaen"/>
        </w:rPr>
        <w:t>სამართალი</w:t>
      </w:r>
      <w:proofErr w:type="spellEnd"/>
      <w:r w:rsidRPr="00161DFA">
        <w:t> </w:t>
      </w:r>
      <w:proofErr w:type="spellStart"/>
      <w:r w:rsidRPr="00161DFA">
        <w:rPr>
          <w:rFonts w:ascii="Sylfaen" w:hAnsi="Sylfaen" w:cs="Sylfaen"/>
        </w:rPr>
        <w:t>მოითხოვს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სახელმწიფოებისაგან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კეთილსინდისიერად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შესრულებას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მისთვის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მნიშვნელობა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აქვს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ენიჭება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სახელმწიფოში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; </w:t>
      </w:r>
      <w:proofErr w:type="spellStart"/>
      <w:r w:rsidRPr="00161DFA">
        <w:rPr>
          <w:rFonts w:ascii="Sylfaen" w:hAnsi="Sylfaen" w:cs="Sylfaen"/>
        </w:rPr>
        <w:t>მეორე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მხრივ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თუ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ასეთი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აღმოჩენის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შემთხვევაში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გამოიყენებს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გამოიყენებს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ეწინააღმდეგება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იგი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დაიცავს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მოთხოვნებს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კეთილსინდისიერად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შეასრულებს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ქვეყნის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ვალდებულებებს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მაგრამ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დაარღვევს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ნორმებს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კერძოდ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ერთი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მხრივ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იმ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კონვენციისაგან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განსხვავებულ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წესს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ადგენს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ხოლო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მეორე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მხრივ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ნორმას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რომლის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თანახმად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სახელმწიფოს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უზენაესი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უპირატესობით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სარგებლობს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ქვეყანაში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ყველა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სხვა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მიმართ</w:t>
      </w:r>
      <w:proofErr w:type="spellEnd"/>
      <w:r w:rsidRPr="00161DFA">
        <w:t xml:space="preserve"> (</w:t>
      </w:r>
      <w:r w:rsidRPr="00161DFA">
        <w:rPr>
          <w:rFonts w:ascii="Sylfaen" w:hAnsi="Sylfaen" w:cs="Sylfaen"/>
        </w:rPr>
        <w:t>მე</w:t>
      </w:r>
      <w:r w:rsidRPr="00161DFA">
        <w:t xml:space="preserve">-6 </w:t>
      </w:r>
      <w:proofErr w:type="spellStart"/>
      <w:r w:rsidRPr="00161DFA">
        <w:rPr>
          <w:rFonts w:ascii="Sylfaen" w:hAnsi="Sylfaen" w:cs="Sylfaen"/>
        </w:rPr>
        <w:t>მუხლი</w:t>
      </w:r>
      <w:proofErr w:type="spellEnd"/>
      <w:r w:rsidRPr="00161DFA">
        <w:t xml:space="preserve">). </w:t>
      </w:r>
      <w:proofErr w:type="spellStart"/>
      <w:proofErr w:type="gramStart"/>
      <w:r w:rsidRPr="00161DFA">
        <w:rPr>
          <w:rFonts w:ascii="Sylfaen" w:hAnsi="Sylfaen" w:cs="Sylfaen"/>
        </w:rPr>
        <w:t>ეს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მაგალითი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ცხადყოფს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ხელშეკრულებასთან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დაკავშირებული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გადაწყვეტა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რთულია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ვიდრე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შეიძლება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ჩანდეს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ქვეყანაში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მოქმედი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თანაფარდობიდან</w:t>
      </w:r>
      <w:proofErr w:type="spellEnd"/>
      <w:r w:rsidRPr="00161DFA">
        <w:t>.</w:t>
      </w:r>
    </w:p>
    <w:p w:rsidR="00161DFA" w:rsidRPr="00161DFA" w:rsidRDefault="00161DFA" w:rsidP="00161DFA">
      <w:r w:rsidRPr="00161DFA">
        <w:t xml:space="preserve">3.3. </w:t>
      </w:r>
      <w:proofErr w:type="spellStart"/>
      <w:proofErr w:type="gramStart"/>
      <w:r w:rsidRPr="00161DFA">
        <w:rPr>
          <w:rFonts w:ascii="Sylfaen" w:hAnsi="Sylfaen" w:cs="Sylfaen"/>
        </w:rPr>
        <w:t>კოლიზია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თავიდანვე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აღინიშნოს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ალბათობა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მცირეა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ეს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განპირობებულია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რეგულირების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განსხვავებული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ობიექტით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ქვეყნის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მოწესრიგებული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საკითხები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ძირითადად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განსხვავდება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საკითხებისაგან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მოწესრიგებას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მიზნად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ისახავს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აქედან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გამომდინარე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ძნელად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წარმოსადგენია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ისეთ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საკითხებზე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როგორებიცაა</w:t>
      </w:r>
      <w:proofErr w:type="spellEnd"/>
      <w:r w:rsidRPr="00161DFA">
        <w:t xml:space="preserve">: </w:t>
      </w:r>
      <w:proofErr w:type="spellStart"/>
      <w:r w:rsidRPr="00161DFA">
        <w:rPr>
          <w:rFonts w:ascii="Sylfaen" w:hAnsi="Sylfaen" w:cs="Sylfaen"/>
        </w:rPr>
        <w:t>სახელმწიფო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მოწყობა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ცენტრალური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ადგილობრივი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ხელისუფლების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კომპეტენცია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პარლამენტის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კომპეტენცია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მისი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წევრების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არჩევის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პირობები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საკანონმდებლო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მიღების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წესი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პროცედურა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პრეზიდენტის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უფლებამოსილება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ორგანოთა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სისტემა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საკონსტიტუციო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კომპეტენცია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სხვა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კოლიზია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შეიძლება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მოხდეს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ისეთ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საკითხებზე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რომლებიც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რეგულირების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ობიექტია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ასეთ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განეკუთვნება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ძირითადად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დაცვა</w:t>
      </w:r>
      <w:r w:rsidRPr="00161DFA">
        <w:t>.49 </w:t>
      </w:r>
      <w:proofErr w:type="spellStart"/>
      <w:r w:rsidRPr="00161DFA">
        <w:rPr>
          <w:rFonts w:ascii="Sylfaen" w:hAnsi="Sylfaen" w:cs="Sylfaen"/>
        </w:rPr>
        <w:t>ამიტომ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არსებობა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დასაშვებია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მარეგულირებელ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r w:rsidRPr="00161DFA">
        <w:rPr>
          <w:rFonts w:ascii="Sylfaen" w:hAnsi="Sylfaen" w:cs="Sylfaen"/>
        </w:rPr>
        <w:t>კონკრეტულად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კოლიზიასთან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დაკავშირებით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აღსანიშნავია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ალბათობა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მცირეა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ასევე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შემუშავების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დროს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მხედველობაში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მიიღეს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კონვენციის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სტანდარტები</w:t>
      </w:r>
      <w:r w:rsidRPr="00161DFA">
        <w:t>.50 </w:t>
      </w:r>
      <w:proofErr w:type="spellStart"/>
      <w:r w:rsidRPr="00161DFA">
        <w:rPr>
          <w:rFonts w:ascii="Sylfaen" w:hAnsi="Sylfaen" w:cs="Sylfaen"/>
        </w:rPr>
        <w:t>ამას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ადასტურებს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lastRenderedPageBreak/>
        <w:t>კონსტიტუციის</w:t>
      </w:r>
      <w:proofErr w:type="spellEnd"/>
      <w:r w:rsidRPr="00161DFA">
        <w:t xml:space="preserve"> 22-</w:t>
      </w:r>
      <w:r w:rsidRPr="00161DFA">
        <w:rPr>
          <w:rFonts w:ascii="Sylfaen" w:hAnsi="Sylfaen" w:cs="Sylfaen"/>
        </w:rPr>
        <w:t>ე</w:t>
      </w:r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მუხლის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მე</w:t>
      </w:r>
      <w:r w:rsidRPr="00161DFA">
        <w:t xml:space="preserve">-3 </w:t>
      </w:r>
      <w:proofErr w:type="spellStart"/>
      <w:r w:rsidRPr="00161DFA">
        <w:rPr>
          <w:rFonts w:ascii="Sylfaen" w:hAnsi="Sylfaen" w:cs="Sylfaen"/>
        </w:rPr>
        <w:t>პუნქტი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24-</w:t>
      </w:r>
      <w:r w:rsidRPr="00161DFA">
        <w:rPr>
          <w:rFonts w:ascii="Sylfaen" w:hAnsi="Sylfaen" w:cs="Sylfaen"/>
        </w:rPr>
        <w:t>ე</w:t>
      </w:r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მუხლის</w:t>
      </w:r>
      <w:proofErr w:type="spellEnd"/>
      <w:r w:rsidRPr="00161DFA">
        <w:t xml:space="preserve"> </w:t>
      </w:r>
      <w:r w:rsidRPr="00161DFA">
        <w:rPr>
          <w:rFonts w:ascii="Sylfaen" w:hAnsi="Sylfaen" w:cs="Sylfaen"/>
        </w:rPr>
        <w:t>მე</w:t>
      </w:r>
      <w:r w:rsidRPr="00161DFA">
        <w:t xml:space="preserve">-4 </w:t>
      </w:r>
      <w:proofErr w:type="spellStart"/>
      <w:r w:rsidRPr="00161DFA">
        <w:rPr>
          <w:rFonts w:ascii="Sylfaen" w:hAnsi="Sylfaen" w:cs="Sylfaen"/>
        </w:rPr>
        <w:t>პუნქტი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ფორმულირებები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მსგავსია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შესაბამისი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მუხლების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ფორმულირებებისა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მიუხედავად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ხსენებულისა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არ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იქნებოდა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მართებული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გამორიცხვა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დასაშვებია</w:t>
      </w:r>
      <w:proofErr w:type="spellEnd"/>
      <w:proofErr w:type="gram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განხილვის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დროს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აღმოაჩინოს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მრავალი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სამართლებრივი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რომლებიც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შეიძლება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წამოიჭრას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არ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იჩენს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თავს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სხვა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შეუსაბამობის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შემთხვევაში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ამის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მიზეზია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თანაფარდობისაგან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განსხვავებით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სხვა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შეუსაბამობის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შემთხვევაში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ენიჭება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რომელსაც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აქტებზე</w:t>
      </w:r>
      <w:proofErr w:type="spellEnd"/>
      <w:r w:rsidRPr="00161DFA">
        <w:t xml:space="preserve"> (</w:t>
      </w:r>
      <w:proofErr w:type="spellStart"/>
      <w:r w:rsidRPr="00161DFA">
        <w:rPr>
          <w:rFonts w:ascii="Sylfaen" w:hAnsi="Sylfaen" w:cs="Sylfaen"/>
        </w:rPr>
        <w:t>გარდა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კონსტიტუციური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შეთანხმებისა</w:t>
      </w:r>
      <w:proofErr w:type="spellEnd"/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მაღალი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ენიჭება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თუ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კონკრეტული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განხილვისას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აქტს</w:t>
      </w:r>
      <w:proofErr w:type="spellEnd"/>
      <w:r w:rsidRPr="00161DFA">
        <w:t xml:space="preserve"> (</w:t>
      </w:r>
      <w:proofErr w:type="spellStart"/>
      <w:r w:rsidRPr="00161DFA">
        <w:rPr>
          <w:rFonts w:ascii="Sylfaen" w:hAnsi="Sylfaen" w:cs="Sylfaen"/>
        </w:rPr>
        <w:t>მაგ</w:t>
      </w:r>
      <w:proofErr w:type="spellEnd"/>
      <w:r w:rsidRPr="00161DFA">
        <w:t xml:space="preserve">., </w:t>
      </w:r>
      <w:proofErr w:type="spellStart"/>
      <w:r w:rsidRPr="00161DFA">
        <w:rPr>
          <w:rFonts w:ascii="Sylfaen" w:hAnsi="Sylfaen" w:cs="Sylfaen"/>
        </w:rPr>
        <w:t>კანონს</w:t>
      </w:r>
      <w:proofErr w:type="spellEnd"/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შეუსაბამობის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საკითხი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სასამართლოს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არაფერი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აბრკოლებს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გამოიყენოს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ადამიანის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ეფექტიანი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პრინციპიდან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გამომდინარე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გაკეთდეს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დათქმა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აქტებს</w:t>
      </w:r>
      <w:proofErr w:type="spellEnd"/>
      <w:r w:rsidRPr="00161DFA">
        <w:t xml:space="preserve"> (</w:t>
      </w:r>
      <w:proofErr w:type="spellStart"/>
      <w:r w:rsidRPr="00161DFA">
        <w:rPr>
          <w:rFonts w:ascii="Sylfaen" w:hAnsi="Sylfaen" w:cs="Sylfaen"/>
        </w:rPr>
        <w:t>გარდა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კონსტიტუციისა</w:t>
      </w:r>
      <w:proofErr w:type="spellEnd"/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თანაფარდობასთან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დაკავშირებით</w:t>
      </w:r>
      <w:proofErr w:type="spellEnd"/>
      <w:r w:rsidRPr="00161DFA">
        <w:t xml:space="preserve">. </w:t>
      </w:r>
      <w:proofErr w:type="spellStart"/>
      <w:r w:rsidRPr="00161DFA">
        <w:rPr>
          <w:rFonts w:ascii="Sylfaen" w:hAnsi="Sylfaen" w:cs="Sylfaen"/>
        </w:rPr>
        <w:t>თუ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დაადგენს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აქტი</w:t>
      </w:r>
      <w:proofErr w:type="spellEnd"/>
      <w:r w:rsidRPr="00161DFA">
        <w:t xml:space="preserve"> (</w:t>
      </w:r>
      <w:proofErr w:type="spellStart"/>
      <w:r w:rsidRPr="00161DFA">
        <w:rPr>
          <w:rFonts w:ascii="Sylfaen" w:hAnsi="Sylfaen" w:cs="Sylfaen"/>
        </w:rPr>
        <w:t>მაგ</w:t>
      </w:r>
      <w:proofErr w:type="spellEnd"/>
      <w:r w:rsidRPr="00161DFA">
        <w:t xml:space="preserve">., </w:t>
      </w:r>
      <w:proofErr w:type="spellStart"/>
      <w:r w:rsidRPr="00161DFA">
        <w:rPr>
          <w:rFonts w:ascii="Sylfaen" w:hAnsi="Sylfaen" w:cs="Sylfaen"/>
        </w:rPr>
        <w:t>კანონი</w:t>
      </w:r>
      <w:proofErr w:type="spellEnd"/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პირს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უზრუნველყოფს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ეფექტიანი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ვიდრე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საერთო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მიანიჭოს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გამოიყენოს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მიუხედავად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იმისა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კანონმდებლობით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დაბალი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ადგილი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ენიჭება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ვიდრე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ასეთი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მიდგომა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გამართლებულია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ეფექტიანი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პრინციპით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საქართველოს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უნდა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იხელმძღვანელოს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აქტით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ეფექტიანად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უზრუნველყოფს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დაცვას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არ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იქნებოდა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მართებული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ევროპულკონვენციასა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რომელშიც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უზრუნველყოფს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პირის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ეფექტიან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ვიდრე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საქართველოს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გამოიყენოს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</w:t>
      </w:r>
      <w:proofErr w:type="spellEnd"/>
      <w:r w:rsidRPr="00161DFA">
        <w:t xml:space="preserve"> (</w:t>
      </w:r>
      <w:proofErr w:type="spellStart"/>
      <w:r w:rsidRPr="00161DFA">
        <w:rPr>
          <w:rFonts w:ascii="Sylfaen" w:hAnsi="Sylfaen" w:cs="Sylfaen"/>
        </w:rPr>
        <w:t>რომელსაც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იერარქიული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ენიჭება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კანონთან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შედარებით</w:t>
      </w:r>
      <w:proofErr w:type="spellEnd"/>
      <w:r w:rsidRPr="00161DFA">
        <w:t xml:space="preserve">) </w:t>
      </w:r>
      <w:proofErr w:type="spellStart"/>
      <w:r w:rsidRPr="00161DFA">
        <w:rPr>
          <w:rFonts w:ascii="Sylfaen" w:hAnsi="Sylfaen" w:cs="Sylfaen"/>
        </w:rPr>
        <w:t>კანონით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დადგენილი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ეფექტიანი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საზიანოდ</w:t>
      </w:r>
      <w:proofErr w:type="spellEnd"/>
      <w:r w:rsidRPr="00161DFA">
        <w:t>.</w:t>
      </w:r>
    </w:p>
    <w:p w:rsidR="00161DFA" w:rsidRPr="00161DFA" w:rsidRDefault="00161DFA" w:rsidP="00161DFA">
      <w:proofErr w:type="spellStart"/>
      <w:proofErr w:type="gramStart"/>
      <w:r w:rsidRPr="00161DFA">
        <w:rPr>
          <w:rFonts w:ascii="Sylfaen" w:hAnsi="Sylfaen" w:cs="Sylfaen"/>
        </w:rPr>
        <w:t>სასამართლოების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მიერ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კონვენციის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ისევე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როგორც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ზოგადად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ხელშეკრულებების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გამოყენების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ერთ</w:t>
      </w:r>
      <w:r w:rsidRPr="00161DFA">
        <w:t>-</w:t>
      </w:r>
      <w:r w:rsidRPr="00161DFA">
        <w:rPr>
          <w:rFonts w:ascii="Sylfaen" w:hAnsi="Sylfaen" w:cs="Sylfaen"/>
        </w:rPr>
        <w:t>ერთი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lastRenderedPageBreak/>
        <w:t>ზუსტად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ისაა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იგი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იძლევა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ისეთი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შესაძლებლობას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რომელიც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დაბალი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სტანდარტით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იცავს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უფლებებს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ვიდრე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თუ</w:t>
      </w:r>
      <w:proofErr w:type="spellEnd"/>
      <w:proofErr w:type="gram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გამოიყენებს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ზოგადად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საერთაშორისო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ხელშეკრულებებს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იგი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უბრალოდ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ვერ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შეძლებს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დადგენას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შიდასახელმწიფოებრივ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ნორმატიულ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აქტსა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შორის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გადაწყვეტილების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მიღებისას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იხელმძღვანელებს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ადამიანის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უფლებათა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დაცვის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უფრო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დაბალი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სტანდარტებით</w:t>
      </w:r>
      <w:proofErr w:type="spellEnd"/>
      <w:r w:rsidRPr="00161DFA">
        <w:t xml:space="preserve">. </w:t>
      </w:r>
      <w:proofErr w:type="spellStart"/>
      <w:proofErr w:type="gramStart"/>
      <w:r w:rsidRPr="00161DFA">
        <w:rPr>
          <w:rFonts w:ascii="Sylfaen" w:hAnsi="Sylfaen" w:cs="Sylfaen"/>
        </w:rPr>
        <w:t>მართალია</w:t>
      </w:r>
      <w:proofErr w:type="spellEnd"/>
      <w:proofErr w:type="gram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კონკრეტულ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შემთხვევაში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მიენიჭება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მაგრამ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კოლიზიის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აღმოფხვრის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გარეშე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იმის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გარანტია</w:t>
      </w:r>
      <w:proofErr w:type="spellEnd"/>
      <w:r w:rsidRPr="00161DFA">
        <w:t xml:space="preserve">, </w:t>
      </w:r>
      <w:proofErr w:type="spellStart"/>
      <w:r w:rsidRPr="00161DFA">
        <w:rPr>
          <w:rFonts w:ascii="Sylfaen" w:hAnsi="Sylfaen" w:cs="Sylfaen"/>
        </w:rPr>
        <w:t>რომ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მომავალში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სხვა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მიერ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მსგავსი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გარემოებების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არსებობის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შემთხვევაში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საქმის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განმხილველი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სასამართლო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გამოიყენებს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ევროპულ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კონვენციას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და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უპირატესობას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მიანიჭებს</w:t>
      </w:r>
      <w:proofErr w:type="spellEnd"/>
      <w:r w:rsidRPr="00161DFA">
        <w:t xml:space="preserve"> </w:t>
      </w:r>
      <w:proofErr w:type="spellStart"/>
      <w:r w:rsidRPr="00161DFA">
        <w:rPr>
          <w:rFonts w:ascii="Sylfaen" w:hAnsi="Sylfaen" w:cs="Sylfaen"/>
        </w:rPr>
        <w:t>მას</w:t>
      </w:r>
      <w:proofErr w:type="spellEnd"/>
      <w:r w:rsidRPr="00161DFA">
        <w:t>.</w:t>
      </w:r>
    </w:p>
    <w:p w:rsidR="00BC6879" w:rsidRPr="00161DFA" w:rsidRDefault="00BC6879" w:rsidP="00161DFA"/>
    <w:sectPr w:rsidR="00BC6879" w:rsidRPr="00161DFA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DFA"/>
    <w:rsid w:val="00161DFA"/>
    <w:rsid w:val="00B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1DFA"/>
  </w:style>
  <w:style w:type="character" w:customStyle="1" w:styleId="highlight">
    <w:name w:val="highlight"/>
    <w:basedOn w:val="DefaultParagraphFont"/>
    <w:rsid w:val="00161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2015-09-28T21:05:00Z</dcterms:created>
  <dcterms:modified xsi:type="dcterms:W3CDTF">2015-09-28T21:05:00Z</dcterms:modified>
</cp:coreProperties>
</file>