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30.png" ContentType="image/png"/>
  <Override PartName="/word/media/rId74.png" ContentType="image/png"/>
  <Override PartName="/word/media/rId26.png" ContentType="image/png"/>
  <Override PartName="/word/media/rId78.png" ContentType="image/png"/>
  <Override PartName="/word/media/rId38.png" ContentType="image/png"/>
  <Override PartName="/word/media/rId34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Александр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Стек — это структура данных, организованная по принципу LIFO («Last In — First Out»</w:t>
      </w:r>
    </w:p>
    <w:p>
      <w:pPr>
        <w:pStyle w:val="FirstParagraph"/>
      </w:pP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На рис. 8.1 показана схема организации стека в процессоре.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ре-</w:t>
      </w:r>
      <w:r>
        <w:t xml:space="preserve"> </w:t>
      </w:r>
      <w:r>
        <w:t xml:space="preserve">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 |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Создание рабочего каталога и рабочего файла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881510"/>
            <wp:effectExtent b="0" l="0" r="0" t="0"/>
            <wp:docPr descr="Figure 1: использование команды ‘mkdir’ и ‘touch’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1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использование команды</w:t>
      </w:r>
      <w:r>
        <w:t xml:space="preserve"> </w:t>
      </w:r>
      <w:r>
        <w:t xml:space="preserve">‘</w:t>
      </w:r>
      <w:r>
        <w:t xml:space="preserve">mkdir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touch</w:t>
      </w:r>
      <w:r>
        <w:t xml:space="preserve">’</w:t>
      </w:r>
    </w:p>
    <w:bookmarkEnd w:id="0"/>
    <w:p>
      <w:pPr>
        <w:pStyle w:val="BodyText"/>
      </w:pPr>
      <w:r>
        <w:t xml:space="preserve">Написание кода вывода чисел меньше переменной(рис.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531806"/>
            <wp:effectExtent b="0" l="0" r="0" t="0"/>
            <wp:docPr descr="Figure 2: окно MidnightCommander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1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окно MidnightCommander</w:t>
      </w:r>
    </w:p>
    <w:bookmarkEnd w:id="0"/>
    <w:p>
      <w:pPr>
        <w:pStyle w:val="BodyText"/>
      </w:pPr>
      <w:r>
        <w:t xml:space="preserve">Создание и запуск программы(рис.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531806"/>
            <wp:effectExtent b="0" l="0" r="0" t="0"/>
            <wp:docPr descr="Figure 3: результат выполнения кода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1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результат выполнения кода</w:t>
      </w:r>
    </w:p>
    <w:bookmarkEnd w:id="0"/>
    <w:p>
      <w:pPr>
        <w:pStyle w:val="BodyText"/>
      </w:pPr>
      <w:r>
        <w:t xml:space="preserve">Редактирование кода вывода числа меньше переменной на 1(рис.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384709"/>
            <wp:effectExtent b="0" l="0" r="0" t="0"/>
            <wp:docPr descr="Figure 4: окно MidnightCommander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4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окно MidnightCommander</w:t>
      </w:r>
    </w:p>
    <w:bookmarkEnd w:id="0"/>
    <w:p>
      <w:pPr>
        <w:pStyle w:val="BodyText"/>
      </w:pPr>
      <w:r>
        <w:t xml:space="preserve">Создание и запуск программы(рис.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934064"/>
            <wp:effectExtent b="0" l="0" r="0" t="0"/>
            <wp:docPr descr="Figure 5: результат выполнения кода" title="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результат выполнения кода</w:t>
      </w:r>
    </w:p>
    <w:bookmarkEnd w:id="0"/>
    <w:p>
      <w:pPr>
        <w:pStyle w:val="BodyText"/>
      </w:pPr>
      <w:r>
        <w:t xml:space="preserve">Редактирование кода вывода чисел меньше переменной,(рис.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384709"/>
            <wp:effectExtent b="0" l="0" r="0" t="0"/>
            <wp:docPr descr="Figure 6: окно MidnightCommander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4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окно MidnightCommander</w:t>
      </w:r>
    </w:p>
    <w:bookmarkEnd w:id="0"/>
    <w:p>
      <w:pPr>
        <w:pStyle w:val="BodyText"/>
      </w:pPr>
      <w:r>
        <w:t xml:space="preserve">Создание и запуск программы(рис.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359741"/>
            <wp:effectExtent b="0" l="0" r="0" t="0"/>
            <wp:docPr descr="Figure 7: результат выполнения кода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результат выполнения кода</w:t>
      </w:r>
    </w:p>
    <w:bookmarkEnd w:id="0"/>
    <w:p>
      <w:pPr>
        <w:pStyle w:val="BodyText"/>
      </w:pPr>
      <w:r>
        <w:t xml:space="preserve">Написание кода обработки аргументов командной строки(рис.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031612"/>
            <wp:effectExtent b="0" l="0" r="0" t="0"/>
            <wp:docPr descr="Figure 8: окно MidnightCommander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1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окно MidnightCommander</w:t>
      </w:r>
    </w:p>
    <w:bookmarkEnd w:id="0"/>
    <w:p>
      <w:pPr>
        <w:pStyle w:val="BodyText"/>
      </w:pPr>
      <w:r>
        <w:t xml:space="preserve">Создание и запуск программы(рис.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344430"/>
            <wp:effectExtent b="0" l="0" r="0" t="0"/>
            <wp:docPr descr="Figure 9: результат выполнения код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4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результат выполнения кода</w:t>
      </w:r>
    </w:p>
    <w:bookmarkEnd w:id="0"/>
    <w:p>
      <w:pPr>
        <w:pStyle w:val="BodyText"/>
      </w:pPr>
      <w:r>
        <w:t xml:space="preserve">Написание кода для вычесления суммы чисел меньше переменной(рис.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466681"/>
            <wp:effectExtent b="0" l="0" r="0" t="0"/>
            <wp:docPr descr="Figure 10: окно MidnightCommander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окно MidnightCommander</w:t>
      </w:r>
    </w:p>
    <w:bookmarkEnd w:id="0"/>
    <w:p>
      <w:pPr>
        <w:pStyle w:val="BodyText"/>
      </w:pPr>
      <w:r>
        <w:t xml:space="preserve">Создание и запуск программы(рис.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77296"/>
            <wp:effectExtent b="0" l="0" r="0" t="0"/>
            <wp:docPr descr="Figure 11: результат выполнения кода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результат выполнения кода</w:t>
      </w:r>
    </w:p>
    <w:bookmarkEnd w:id="0"/>
    <w:p>
      <w:pPr>
        <w:pStyle w:val="BodyText"/>
      </w:pPr>
      <w:r>
        <w:t xml:space="preserve">Написание кода для вычесления произведения чисел меньше переменной(рис.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3039626"/>
            <wp:effectExtent b="0" l="0" r="0" t="0"/>
            <wp:docPr descr="Figure 12: окно MidnightCommander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окно MidnightCommander</w:t>
      </w:r>
    </w:p>
    <w:bookmarkEnd w:id="0"/>
    <w:p>
      <w:pPr>
        <w:pStyle w:val="BodyText"/>
      </w:pPr>
      <w:r>
        <w:t xml:space="preserve">Создание и запуск программы(рис.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21300" cy="1104900"/>
            <wp:effectExtent b="0" l="0" r="0" t="0"/>
            <wp:docPr descr="Figure 13: результат выполнения кода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результат выполнения кода</w:t>
      </w:r>
    </w:p>
    <w:bookmarkEnd w:id="0"/>
    <w:bookmarkEnd w:id="73"/>
    <w:bookmarkStart w:id="82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Написание кода для вычесления суммы результатов функции(рис.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4000500"/>
            <wp:effectExtent b="0" l="0" r="0" t="0"/>
            <wp:docPr descr="Figure 14: окно MidnightCommander" title="" id="75" name="Picture"/>
            <a:graphic>
              <a:graphicData uri="http://schemas.openxmlformats.org/drawingml/2006/picture">
                <pic:pic>
                  <pic:nvPicPr>
                    <pic:cNvPr descr="image/20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окно MidnightCommander</w:t>
      </w:r>
    </w:p>
    <w:bookmarkEnd w:id="0"/>
    <w:p>
      <w:pPr>
        <w:pStyle w:val="BodyText"/>
      </w:pPr>
      <w:r>
        <w:t xml:space="preserve">Создание и запуск программы(рис.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911225"/>
            <wp:effectExtent b="0" l="0" r="0" t="0"/>
            <wp:docPr descr="Figure 15: результат выполнения кода" title="" id="79" name="Picture"/>
            <a:graphic>
              <a:graphicData uri="http://schemas.openxmlformats.org/drawingml/2006/picture">
                <pic:pic>
                  <pic:nvPicPr>
                    <pic:cNvPr descr="image/3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результат выполнения кода</w:t>
      </w:r>
    </w:p>
    <w:bookmarkEnd w:id="0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приобрел навыки написания программ с использованием циклов и обработкой аргументов командной строки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30" Target="media/rId30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78" Target="media/rId78.png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Иванов Александр</dc:creator>
  <dc:language>ru-RU</dc:language>
  <cp:keywords/>
  <dcterms:created xsi:type="dcterms:W3CDTF">2023-11-30T16:14:12Z</dcterms:created>
  <dcterms:modified xsi:type="dcterms:W3CDTF">2023-11-30T16:14:12Z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