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93A95" w14:textId="6D323009" w:rsidR="007968FD" w:rsidRPr="00432201" w:rsidRDefault="00432201" w:rsidP="00FD031B">
      <w:pPr>
        <w:pStyle w:val="a3"/>
        <w:numPr>
          <w:ilvl w:val="0"/>
          <w:numId w:val="1"/>
        </w:numPr>
        <w:spacing w:line="360" w:lineRule="auto"/>
        <w:ind w:left="78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Привести</w:t>
      </w:r>
      <w:r w:rsidRPr="00432201">
        <w:rPr>
          <w:rFonts w:ascii="Times New Roman" w:hAnsi="Times New Roman" w:cs="Times New Roman"/>
          <w:sz w:val="28"/>
          <w:szCs w:val="28"/>
        </w:rPr>
        <w:t xml:space="preserve"> </w:t>
      </w:r>
      <w:r w:rsidRPr="00432201">
        <w:rPr>
          <w:rFonts w:ascii="Times New Roman" w:hAnsi="Times New Roman" w:cs="Times New Roman"/>
          <w:sz w:val="28"/>
          <w:szCs w:val="28"/>
          <w:lang w:val="en-US"/>
        </w:rPr>
        <w:t>canonical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201">
        <w:rPr>
          <w:rFonts w:ascii="Times New Roman" w:hAnsi="Times New Roman" w:cs="Times New Roman"/>
          <w:sz w:val="28"/>
          <w:szCs w:val="28"/>
          <w:lang w:val="en-US"/>
        </w:rPr>
        <w:t>og</w:t>
      </w:r>
      <w:proofErr w:type="spellEnd"/>
      <w:r w:rsidRPr="00432201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432201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32201">
        <w:rPr>
          <w:rFonts w:ascii="Times New Roman" w:hAnsi="Times New Roman" w:cs="Times New Roman"/>
          <w:sz w:val="28"/>
          <w:szCs w:val="28"/>
          <w:lang w:val="en-US"/>
        </w:rPr>
        <w:t>sitemap</w:t>
      </w:r>
      <w:r w:rsidRPr="00432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единому виду – </w:t>
      </w:r>
      <w:r w:rsidR="008E4D17" w:rsidRPr="008E4D17">
        <w:rPr>
          <w:rFonts w:ascii="Times New Roman" w:hAnsi="Times New Roman" w:cs="Times New Roman"/>
          <w:sz w:val="28"/>
          <w:szCs w:val="28"/>
        </w:rPr>
        <w:t>bregalliance.ru</w:t>
      </w:r>
      <w:r w:rsidR="008E4D17">
        <w:rPr>
          <w:rFonts w:ascii="Times New Roman" w:hAnsi="Times New Roman" w:cs="Times New Roman"/>
          <w:sz w:val="28"/>
          <w:szCs w:val="28"/>
        </w:rPr>
        <w:t xml:space="preserve"> или его аналог со «/» в конце.</w:t>
      </w:r>
    </w:p>
    <w:p w14:paraId="13B065A9" w14:textId="34AD35B6" w:rsidR="009930DB" w:rsidRPr="00B43A88" w:rsidRDefault="00E84B40" w:rsidP="00FD031B">
      <w:pPr>
        <w:pStyle w:val="a3"/>
        <w:numPr>
          <w:ilvl w:val="0"/>
          <w:numId w:val="1"/>
        </w:numPr>
        <w:spacing w:line="360" w:lineRule="auto"/>
        <w:ind w:left="78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84B40">
        <w:rPr>
          <w:rFonts w:ascii="Times New Roman" w:hAnsi="Times New Roman" w:cs="Times New Roman"/>
          <w:sz w:val="28"/>
          <w:szCs w:val="28"/>
        </w:rPr>
        <w:t>На сайте размер шрифта задан разнородно: часть элементов бер</w:t>
      </w:r>
      <w:r w:rsidR="00B43A88">
        <w:rPr>
          <w:rFonts w:ascii="Times New Roman" w:hAnsi="Times New Roman" w:cs="Times New Roman"/>
          <w:sz w:val="28"/>
          <w:szCs w:val="28"/>
        </w:rPr>
        <w:t>е</w:t>
      </w:r>
      <w:r w:rsidRPr="00E84B40">
        <w:rPr>
          <w:rFonts w:ascii="Times New Roman" w:hAnsi="Times New Roman" w:cs="Times New Roman"/>
          <w:sz w:val="28"/>
          <w:szCs w:val="28"/>
        </w:rPr>
        <w:t xml:space="preserve">т токены (--type-heading-1 и т.д.), часть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84B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B40">
        <w:rPr>
          <w:rFonts w:ascii="Times New Roman" w:hAnsi="Times New Roman" w:cs="Times New Roman"/>
          <w:sz w:val="28"/>
          <w:szCs w:val="28"/>
        </w:rPr>
        <w:t>хардкод</w:t>
      </w:r>
      <w:proofErr w:type="spellEnd"/>
      <w:r w:rsidRPr="00E84B40">
        <w:rPr>
          <w:rFonts w:ascii="Times New Roman" w:hAnsi="Times New Roman" w:cs="Times New Roman"/>
          <w:sz w:val="28"/>
          <w:szCs w:val="28"/>
        </w:rPr>
        <w:t xml:space="preserve"> или свой </w:t>
      </w:r>
      <w:proofErr w:type="spellStart"/>
      <w:proofErr w:type="gramStart"/>
      <w:r w:rsidRPr="00E84B40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E84B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4B40">
        <w:rPr>
          <w:rFonts w:ascii="Times New Roman" w:hAnsi="Times New Roman" w:cs="Times New Roman"/>
          <w:sz w:val="28"/>
          <w:szCs w:val="28"/>
        </w:rPr>
        <w:t>) мимо шкалы. Страдает не отдельный элемент, а пропорция: на главной &lt;h1&gt; (62–128px) к соседнему тексту (16px) да</w:t>
      </w:r>
      <w:r w:rsidR="00B43A88">
        <w:rPr>
          <w:rFonts w:ascii="Times New Roman" w:hAnsi="Times New Roman" w:cs="Times New Roman"/>
          <w:sz w:val="28"/>
          <w:szCs w:val="28"/>
        </w:rPr>
        <w:t>е</w:t>
      </w:r>
      <w:r w:rsidRPr="00E84B40">
        <w:rPr>
          <w:rFonts w:ascii="Times New Roman" w:hAnsi="Times New Roman" w:cs="Times New Roman"/>
          <w:sz w:val="28"/>
          <w:szCs w:val="28"/>
        </w:rPr>
        <w:t xml:space="preserve">т соотношение 8:1, тогда как по токенам должно быть ~4.4:1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84B40">
        <w:rPr>
          <w:rFonts w:ascii="Times New Roman" w:hAnsi="Times New Roman" w:cs="Times New Roman"/>
          <w:sz w:val="28"/>
          <w:szCs w:val="28"/>
        </w:rPr>
        <w:t xml:space="preserve"> заголовок выглядит неадекватно огромным, текст рядом слишком мелким. То же с H2 в секциях. При этом один и тот же &lt;h1&gt; на /</w:t>
      </w:r>
      <w:proofErr w:type="spellStart"/>
      <w:r w:rsidRPr="00E84B40">
        <w:rPr>
          <w:rFonts w:ascii="Times New Roman" w:hAnsi="Times New Roman" w:cs="Times New Roman"/>
          <w:sz w:val="28"/>
          <w:szCs w:val="28"/>
        </w:rPr>
        <w:t>tovary</w:t>
      </w:r>
      <w:proofErr w:type="spellEnd"/>
      <w:r w:rsidRPr="00E84B40">
        <w:rPr>
          <w:rFonts w:ascii="Times New Roman" w:hAnsi="Times New Roman" w:cs="Times New Roman"/>
          <w:sz w:val="28"/>
          <w:szCs w:val="28"/>
        </w:rPr>
        <w:t xml:space="preserve"> бер</w:t>
      </w:r>
      <w:r w:rsidR="00B43A88">
        <w:rPr>
          <w:rFonts w:ascii="Times New Roman" w:hAnsi="Times New Roman" w:cs="Times New Roman"/>
          <w:sz w:val="28"/>
          <w:szCs w:val="28"/>
        </w:rPr>
        <w:t>е</w:t>
      </w:r>
      <w:r w:rsidRPr="00E84B40">
        <w:rPr>
          <w:rFonts w:ascii="Times New Roman" w:hAnsi="Times New Roman" w:cs="Times New Roman"/>
          <w:sz w:val="28"/>
          <w:szCs w:val="28"/>
        </w:rPr>
        <w:t xml:space="preserve">т верный токен, а на главной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84B40">
        <w:rPr>
          <w:rFonts w:ascii="Times New Roman" w:hAnsi="Times New Roman" w:cs="Times New Roman"/>
          <w:sz w:val="28"/>
          <w:szCs w:val="28"/>
        </w:rPr>
        <w:t xml:space="preserve"> нет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B43A88">
        <w:rPr>
          <w:rFonts w:ascii="Times New Roman" w:hAnsi="Times New Roman" w:cs="Times New Roman"/>
          <w:sz w:val="28"/>
          <w:szCs w:val="28"/>
        </w:rPr>
        <w:t xml:space="preserve"> </w:t>
      </w:r>
      <w:r w:rsidR="00B43A88" w:rsidRPr="00B43A88">
        <w:rPr>
          <w:rFonts w:ascii="Times New Roman" w:hAnsi="Times New Roman" w:cs="Times New Roman"/>
          <w:b/>
          <w:bCs/>
          <w:sz w:val="28"/>
          <w:szCs w:val="28"/>
        </w:rPr>
        <w:t>Нужно что-то сделать с пропорциями между заголовками и обычным текстом на каждой странице, чтобы крупное и мелкое соотносились друг с другом одинаково и предсказуемо везде.</w:t>
      </w:r>
    </w:p>
    <w:p w14:paraId="73F25A36" w14:textId="5547F19E" w:rsidR="00B43A88" w:rsidRDefault="004042D0" w:rsidP="00FD031B">
      <w:pPr>
        <w:pStyle w:val="a3"/>
        <w:numPr>
          <w:ilvl w:val="0"/>
          <w:numId w:val="1"/>
        </w:numPr>
        <w:spacing w:line="360" w:lineRule="auto"/>
        <w:ind w:left="78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042D0">
        <w:rPr>
          <w:rFonts w:ascii="Times New Roman" w:hAnsi="Times New Roman" w:cs="Times New Roman"/>
          <w:sz w:val="28"/>
          <w:szCs w:val="28"/>
        </w:rPr>
        <w:t>Непропорциональное увеличение карточек товаров на широких экранах</w:t>
      </w:r>
      <w:r>
        <w:rPr>
          <w:rFonts w:ascii="Times New Roman" w:hAnsi="Times New Roman" w:cs="Times New Roman"/>
          <w:sz w:val="28"/>
          <w:szCs w:val="28"/>
        </w:rPr>
        <w:t xml:space="preserve">: при </w:t>
      </w:r>
      <w:r w:rsidRPr="004042D0">
        <w:rPr>
          <w:rFonts w:ascii="Times New Roman" w:hAnsi="Times New Roman" w:cs="Times New Roman"/>
          <w:sz w:val="28"/>
          <w:szCs w:val="28"/>
        </w:rPr>
        <w:t>открытии каталога на больших мониторах карточки товаров и их изображения становятся неестественно огромными (наглядно показано на видео). Из-за отсутствия верхнего ограничения ширины у сетки (</w:t>
      </w:r>
      <w:proofErr w:type="spellStart"/>
      <w:r w:rsidRPr="004042D0">
        <w:rPr>
          <w:rFonts w:ascii="Times New Roman" w:hAnsi="Times New Roman" w:cs="Times New Roman"/>
          <w:sz w:val="28"/>
          <w:szCs w:val="28"/>
        </w:rPr>
        <w:t>product-grid</w:t>
      </w:r>
      <w:proofErr w:type="spellEnd"/>
      <w:r w:rsidRPr="004042D0">
        <w:rPr>
          <w:rFonts w:ascii="Times New Roman" w:hAnsi="Times New Roman" w:cs="Times New Roman"/>
          <w:sz w:val="28"/>
          <w:szCs w:val="28"/>
        </w:rPr>
        <w:t>) и фиксированного соотношения сторон картинок (</w:t>
      </w:r>
      <w:proofErr w:type="spellStart"/>
      <w:r w:rsidRPr="004042D0">
        <w:rPr>
          <w:rFonts w:ascii="Times New Roman" w:hAnsi="Times New Roman" w:cs="Times New Roman"/>
          <w:sz w:val="28"/>
          <w:szCs w:val="28"/>
        </w:rPr>
        <w:t>aspect-ratio</w:t>
      </w:r>
      <w:proofErr w:type="spellEnd"/>
      <w:r w:rsidRPr="004042D0">
        <w:rPr>
          <w:rFonts w:ascii="Times New Roman" w:hAnsi="Times New Roman" w:cs="Times New Roman"/>
          <w:sz w:val="28"/>
          <w:szCs w:val="28"/>
        </w:rPr>
        <w:t>), элементы бесконечно растягиваются вслед за разрешением экрана, перегружая интерфейс.</w:t>
      </w:r>
      <w:r w:rsidR="00C20ACC">
        <w:rPr>
          <w:rFonts w:ascii="Times New Roman" w:hAnsi="Times New Roman" w:cs="Times New Roman"/>
          <w:sz w:val="28"/>
          <w:szCs w:val="28"/>
        </w:rPr>
        <w:br/>
        <w:t xml:space="preserve">Посмотреть можно тут: </w:t>
      </w:r>
      <w:hyperlink r:id="rId5" w:history="1">
        <w:r w:rsidR="00C20ACC" w:rsidRPr="00C20ACC">
          <w:rPr>
            <w:rStyle w:val="a4"/>
            <w:rFonts w:ascii="Times New Roman" w:hAnsi="Times New Roman" w:cs="Times New Roman"/>
            <w:sz w:val="28"/>
            <w:szCs w:val="28"/>
          </w:rPr>
          <w:t>https://disk.yandex.ru/d/iSPAppQmumT6Xg</w:t>
        </w:r>
      </w:hyperlink>
    </w:p>
    <w:p w14:paraId="440D216D" w14:textId="51B03B81" w:rsidR="004042D0" w:rsidRDefault="004042D0" w:rsidP="00FD031B">
      <w:pPr>
        <w:pStyle w:val="a3"/>
        <w:spacing w:line="360" w:lineRule="auto"/>
        <w:ind w:left="78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стабилизировать контент на определенной ширине </w:t>
      </w:r>
      <w:r w:rsidRPr="004042D0">
        <w:rPr>
          <w:rFonts w:ascii="Times New Roman" w:hAnsi="Times New Roman" w:cs="Times New Roman"/>
          <w:sz w:val="28"/>
          <w:szCs w:val="28"/>
        </w:rPr>
        <w:t>и центрировать его, зафиксировав финальный размер карточек</w:t>
      </w:r>
      <w:r>
        <w:rPr>
          <w:rFonts w:ascii="Times New Roman" w:hAnsi="Times New Roman" w:cs="Times New Roman"/>
          <w:sz w:val="28"/>
          <w:szCs w:val="28"/>
        </w:rPr>
        <w:t xml:space="preserve"> (проблема по всему сайту)</w:t>
      </w:r>
      <w:r w:rsidRPr="004042D0">
        <w:rPr>
          <w:rFonts w:ascii="Times New Roman" w:hAnsi="Times New Roman" w:cs="Times New Roman"/>
          <w:sz w:val="28"/>
          <w:szCs w:val="28"/>
        </w:rPr>
        <w:t>.</w:t>
      </w:r>
    </w:p>
    <w:p w14:paraId="70E7B60D" w14:textId="35B5C4A6" w:rsidR="00D4672F" w:rsidRDefault="00D4672F" w:rsidP="00FD031B">
      <w:pPr>
        <w:pStyle w:val="a3"/>
        <w:spacing w:line="360" w:lineRule="auto"/>
        <w:ind w:left="78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сайте Перезвоним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сам оно не так выглядит (</w:t>
      </w:r>
      <w:hyperlink r:id="rId6" w:history="1">
        <w:r w:rsidRPr="00D4672F">
          <w:rPr>
            <w:rStyle w:val="a4"/>
            <w:rFonts w:ascii="Times New Roman" w:hAnsi="Times New Roman" w:cs="Times New Roman"/>
            <w:sz w:val="28"/>
            <w:szCs w:val="28"/>
          </w:rPr>
          <w:t>https://disk.yandex.ru/i/hyBcArsROwtNXg</w:t>
        </w:r>
      </w:hyperlink>
      <w:r>
        <w:rPr>
          <w:rFonts w:ascii="Times New Roman" w:hAnsi="Times New Roman" w:cs="Times New Roman"/>
          <w:sz w:val="28"/>
          <w:szCs w:val="28"/>
        </w:rPr>
        <w:t>).</w:t>
      </w:r>
    </w:p>
    <w:p w14:paraId="2BB90E23" w14:textId="6AFE6902" w:rsidR="00CB64CC" w:rsidRDefault="001B4E1A" w:rsidP="00CB64CC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</w:t>
      </w:r>
      <w:r w:rsidR="0053093D">
        <w:rPr>
          <w:rFonts w:ascii="Times New Roman" w:hAnsi="Times New Roman" w:cs="Times New Roman"/>
          <w:sz w:val="28"/>
          <w:szCs w:val="28"/>
        </w:rPr>
        <w:t xml:space="preserve">оптимизировать скорость </w:t>
      </w:r>
      <w:r w:rsidR="0053093D" w:rsidRPr="0053093D">
        <w:rPr>
          <w:rFonts w:ascii="Times New Roman" w:hAnsi="Times New Roman" w:cs="Times New Roman"/>
          <w:sz w:val="28"/>
          <w:szCs w:val="28"/>
        </w:rPr>
        <w:t>загрузки страниц по всему сайту, особенно для мобильной версии.</w:t>
      </w:r>
      <w:r w:rsidR="0053093D">
        <w:rPr>
          <w:rFonts w:ascii="Times New Roman" w:hAnsi="Times New Roman" w:cs="Times New Roman"/>
          <w:sz w:val="28"/>
          <w:szCs w:val="28"/>
        </w:rPr>
        <w:t xml:space="preserve"> Ориентируйся на показатели </w:t>
      </w:r>
      <w:r w:rsidR="0053093D" w:rsidRPr="0053093D">
        <w:rPr>
          <w:rFonts w:ascii="Times New Roman" w:hAnsi="Times New Roman" w:cs="Times New Roman"/>
          <w:sz w:val="28"/>
          <w:szCs w:val="28"/>
        </w:rPr>
        <w:t xml:space="preserve">Core Web </w:t>
      </w:r>
      <w:proofErr w:type="spellStart"/>
      <w:r w:rsidR="0053093D" w:rsidRPr="0053093D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="0053093D" w:rsidRPr="0053093D">
        <w:rPr>
          <w:rFonts w:ascii="Times New Roman" w:hAnsi="Times New Roman" w:cs="Times New Roman"/>
          <w:sz w:val="28"/>
          <w:szCs w:val="28"/>
        </w:rPr>
        <w:t xml:space="preserve"> из отчета Google </w:t>
      </w:r>
      <w:proofErr w:type="spellStart"/>
      <w:r w:rsidR="0053093D" w:rsidRPr="0053093D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="0053093D" w:rsidRPr="005309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093D" w:rsidRPr="0053093D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="0053093D" w:rsidRPr="0053093D">
        <w:rPr>
          <w:rFonts w:ascii="Times New Roman" w:hAnsi="Times New Roman" w:cs="Times New Roman"/>
          <w:sz w:val="28"/>
          <w:szCs w:val="28"/>
        </w:rPr>
        <w:t>.</w:t>
      </w:r>
      <w:r w:rsidR="0053093D">
        <w:rPr>
          <w:rFonts w:ascii="Times New Roman" w:hAnsi="Times New Roman" w:cs="Times New Roman"/>
          <w:sz w:val="28"/>
          <w:szCs w:val="28"/>
        </w:rPr>
        <w:t xml:space="preserve"> </w:t>
      </w:r>
      <w:r w:rsidR="0053093D" w:rsidRPr="0053093D">
        <w:rPr>
          <w:rFonts w:ascii="Times New Roman" w:hAnsi="Times New Roman" w:cs="Times New Roman"/>
          <w:sz w:val="28"/>
          <w:szCs w:val="28"/>
        </w:rPr>
        <w:t>В первую очередь необходимо улучшить метрику LCP (время загрузки самого крупного элемента на первом экране) и подтянуть общую оценку производительности</w:t>
      </w:r>
      <w:r w:rsidR="0053093D">
        <w:rPr>
          <w:rFonts w:ascii="Times New Roman" w:hAnsi="Times New Roman" w:cs="Times New Roman"/>
          <w:sz w:val="28"/>
          <w:szCs w:val="28"/>
        </w:rPr>
        <w:t xml:space="preserve">. </w:t>
      </w:r>
      <w:r w:rsidR="0053093D" w:rsidRPr="0053093D">
        <w:rPr>
          <w:rFonts w:ascii="Times New Roman" w:hAnsi="Times New Roman" w:cs="Times New Roman"/>
          <w:sz w:val="28"/>
          <w:szCs w:val="28"/>
        </w:rPr>
        <w:t>При этом метрика сдвига макета (CLS) сейчас в порядке, е</w:t>
      </w:r>
      <w:r w:rsidR="0053093D">
        <w:rPr>
          <w:rFonts w:ascii="Times New Roman" w:hAnsi="Times New Roman" w:cs="Times New Roman"/>
          <w:sz w:val="28"/>
          <w:szCs w:val="28"/>
        </w:rPr>
        <w:t>е</w:t>
      </w:r>
      <w:r w:rsidR="0053093D" w:rsidRPr="0053093D">
        <w:rPr>
          <w:rFonts w:ascii="Times New Roman" w:hAnsi="Times New Roman" w:cs="Times New Roman"/>
          <w:sz w:val="28"/>
          <w:szCs w:val="28"/>
        </w:rPr>
        <w:t xml:space="preserve"> важно просто удержать на текущем хорошем уровне. Вот ссылка на страницу для примера и тестов: </w:t>
      </w:r>
      <w:hyperlink r:id="rId7" w:history="1">
        <w:r w:rsidR="0053093D" w:rsidRPr="00D9112E">
          <w:rPr>
            <w:rStyle w:val="a4"/>
            <w:rFonts w:ascii="Times New Roman" w:hAnsi="Times New Roman" w:cs="Times New Roman"/>
            <w:sz w:val="28"/>
            <w:szCs w:val="28"/>
          </w:rPr>
          <w:t>https://bregalliance.ru/tovary/sort-da-khun-pao»</w:t>
        </w:r>
      </w:hyperlink>
    </w:p>
    <w:p w14:paraId="16D8DE05" w14:textId="1F1CAC00" w:rsidR="0053093D" w:rsidRDefault="00D25016" w:rsidP="00CB64CC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5016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D25016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D25016">
        <w:rPr>
          <w:rFonts w:ascii="Times New Roman" w:hAnsi="Times New Roman" w:cs="Times New Roman"/>
          <w:sz w:val="28"/>
          <w:szCs w:val="28"/>
        </w:rPr>
        <w:t xml:space="preserve"> на главной сейчас поле «</w:t>
      </w:r>
      <w:proofErr w:type="spellStart"/>
      <w:r w:rsidRPr="00D25016">
        <w:rPr>
          <w:rFonts w:ascii="Times New Roman" w:hAnsi="Times New Roman" w:cs="Times New Roman"/>
          <w:sz w:val="28"/>
          <w:szCs w:val="28"/>
        </w:rPr>
        <w:t>Надстрочник</w:t>
      </w:r>
      <w:proofErr w:type="spellEnd"/>
      <w:r w:rsidRPr="00D25016">
        <w:rPr>
          <w:rFonts w:ascii="Times New Roman" w:hAnsi="Times New Roman" w:cs="Times New Roman"/>
          <w:sz w:val="28"/>
          <w:szCs w:val="28"/>
        </w:rPr>
        <w:t>» отмечено как обязательное (*). Сделайте его опциональным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FF2CEE" w14:textId="5E5B8398" w:rsidR="00D25016" w:rsidRDefault="006C3E19" w:rsidP="00CB64CC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при удалении из «Ритуалов» или «Сорта» остается пустота область справа. Интерфейс выглядит сломанным. </w:t>
      </w:r>
      <w:r w:rsidR="00A33F71">
        <w:rPr>
          <w:rFonts w:ascii="Times New Roman" w:hAnsi="Times New Roman" w:cs="Times New Roman"/>
          <w:sz w:val="28"/>
          <w:szCs w:val="28"/>
        </w:rPr>
        <w:t xml:space="preserve">Можно как-то переделать логику отображения </w:t>
      </w:r>
      <w:r w:rsidR="00A33F71" w:rsidRPr="00A33F71">
        <w:rPr>
          <w:rFonts w:ascii="Times New Roman" w:hAnsi="Times New Roman" w:cs="Times New Roman"/>
          <w:sz w:val="28"/>
          <w:szCs w:val="28"/>
        </w:rPr>
        <w:t>контейнера товаров, чтобы сетка динамически подстраивалась под количество элементов</w:t>
      </w:r>
      <w:r w:rsidR="001C3C78">
        <w:rPr>
          <w:rFonts w:ascii="Times New Roman" w:hAnsi="Times New Roman" w:cs="Times New Roman"/>
          <w:sz w:val="28"/>
          <w:szCs w:val="28"/>
        </w:rPr>
        <w:t xml:space="preserve"> (может там адаптивная сетка или центрирование, чтобы все выглядело сбалансированным при любом кол-ве товара)</w:t>
      </w:r>
      <w:r w:rsidR="00A33F71">
        <w:rPr>
          <w:rFonts w:ascii="Times New Roman" w:hAnsi="Times New Roman" w:cs="Times New Roman"/>
          <w:sz w:val="28"/>
          <w:szCs w:val="28"/>
        </w:rPr>
        <w:t>?</w:t>
      </w:r>
      <w:r w:rsidR="00080ACD">
        <w:rPr>
          <w:rFonts w:ascii="Times New Roman" w:hAnsi="Times New Roman" w:cs="Times New Roman"/>
          <w:sz w:val="28"/>
          <w:szCs w:val="28"/>
        </w:rPr>
        <w:t xml:space="preserve"> И также нет границы по правой стороне.</w:t>
      </w:r>
    </w:p>
    <w:p w14:paraId="67D513AC" w14:textId="2435D96C" w:rsidR="00E62B76" w:rsidRDefault="00E62B76" w:rsidP="00E62B76">
      <w:pPr>
        <w:pStyle w:val="a3"/>
        <w:spacing w:line="360" w:lineRule="auto"/>
        <w:ind w:left="78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62B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20114B" wp14:editId="44348ACF">
            <wp:extent cx="3369945" cy="187599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235" cy="18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ACD" w:rsidRPr="00080A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2CF76" wp14:editId="00930A42">
            <wp:extent cx="1308538" cy="187671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1210" cy="19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B735" w14:textId="77777777" w:rsidR="00C547DB" w:rsidRDefault="00C547DB" w:rsidP="00CE1C41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товара для «Ритуалы на главной»:</w:t>
      </w:r>
    </w:p>
    <w:p w14:paraId="4D601251" w14:textId="1D9DCD50" w:rsidR="00FD031B" w:rsidRDefault="00CE1C41" w:rsidP="00C547DB">
      <w:pPr>
        <w:pStyle w:val="a3"/>
        <w:numPr>
          <w:ilvl w:val="0"/>
          <w:numId w:val="2"/>
        </w:numPr>
        <w:spacing w:line="360" w:lineRule="auto"/>
        <w:ind w:left="1418" w:hanging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47DB">
        <w:rPr>
          <w:rFonts w:ascii="Times New Roman" w:hAnsi="Times New Roman" w:cs="Times New Roman"/>
          <w:sz w:val="28"/>
          <w:szCs w:val="28"/>
        </w:rPr>
        <w:t xml:space="preserve">Поле «Описание товара» </w:t>
      </w:r>
      <w:r w:rsidR="00FB0F99" w:rsidRPr="00C547DB">
        <w:rPr>
          <w:rFonts w:ascii="Times New Roman" w:hAnsi="Times New Roman" w:cs="Times New Roman"/>
          <w:sz w:val="28"/>
          <w:szCs w:val="28"/>
        </w:rPr>
        <w:t xml:space="preserve">в карточке продукта должно быть реализовано как </w:t>
      </w:r>
      <w:proofErr w:type="spellStart"/>
      <w:r w:rsidR="00FB0F99" w:rsidRPr="00C547DB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FB0F99" w:rsidRPr="00C547DB">
        <w:rPr>
          <w:rFonts w:ascii="Times New Roman" w:hAnsi="Times New Roman" w:cs="Times New Roman"/>
          <w:sz w:val="28"/>
          <w:szCs w:val="28"/>
        </w:rPr>
        <w:t>.</w:t>
      </w:r>
      <w:r w:rsidR="00657F82">
        <w:rPr>
          <w:rFonts w:ascii="Times New Roman" w:hAnsi="Times New Roman" w:cs="Times New Roman"/>
          <w:sz w:val="28"/>
          <w:szCs w:val="28"/>
        </w:rPr>
        <w:t xml:space="preserve"> Нужно шаблонное поле как </w:t>
      </w:r>
      <w:hyperlink r:id="rId10" w:history="1">
        <w:r w:rsidR="00657F82" w:rsidRPr="00657F82">
          <w:rPr>
            <w:rStyle w:val="a4"/>
            <w:rFonts w:ascii="Times New Roman" w:hAnsi="Times New Roman" w:cs="Times New Roman"/>
            <w:sz w:val="28"/>
            <w:szCs w:val="28"/>
          </w:rPr>
          <w:t>тут</w:t>
        </w:r>
      </w:hyperlink>
      <w:r w:rsidR="00657F82">
        <w:rPr>
          <w:rFonts w:ascii="Times New Roman" w:hAnsi="Times New Roman" w:cs="Times New Roman"/>
          <w:sz w:val="28"/>
          <w:szCs w:val="28"/>
        </w:rPr>
        <w:t>.</w:t>
      </w:r>
      <w:r w:rsidR="00E12BB7">
        <w:rPr>
          <w:rFonts w:ascii="Times New Roman" w:hAnsi="Times New Roman" w:cs="Times New Roman"/>
          <w:sz w:val="28"/>
          <w:szCs w:val="28"/>
        </w:rPr>
        <w:t xml:space="preserve"> Вся информация идет одним блоком, а на сайте выводится через рендеринг </w:t>
      </w:r>
      <w:r w:rsidR="00E12BB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12BB7">
        <w:rPr>
          <w:rFonts w:ascii="Times New Roman" w:hAnsi="Times New Roman" w:cs="Times New Roman"/>
          <w:sz w:val="28"/>
          <w:szCs w:val="28"/>
        </w:rPr>
        <w:t>.</w:t>
      </w:r>
    </w:p>
    <w:p w14:paraId="761C942F" w14:textId="272DD06B" w:rsidR="0084115A" w:rsidRDefault="00657F82" w:rsidP="00657F82">
      <w:pPr>
        <w:pStyle w:val="a3"/>
        <w:spacing w:line="360" w:lineRule="auto"/>
        <w:ind w:left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57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48802" wp14:editId="79D26941">
            <wp:extent cx="2112580" cy="3646829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7838" cy="36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CBED" w14:textId="77777777" w:rsidR="00AA63CD" w:rsidRDefault="000C7C13" w:rsidP="00E12BB7">
      <w:pPr>
        <w:pStyle w:val="a3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Поле «</w:t>
      </w:r>
      <w:r w:rsidRPr="000C7C13">
        <w:rPr>
          <w:rFonts w:ascii="Times New Roman" w:hAnsi="Times New Roman" w:cs="Times New Roman"/>
          <w:sz w:val="28"/>
          <w:szCs w:val="28"/>
        </w:rPr>
        <w:t>Альтернативный текст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0C7C13">
        <w:rPr>
          <w:rFonts w:ascii="Times New Roman" w:hAnsi="Times New Roman" w:cs="Times New Roman"/>
          <w:sz w:val="28"/>
          <w:szCs w:val="28"/>
        </w:rPr>
        <w:t>отмечено как обязательное (*). Сделайте его опциональным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A1562A" w14:textId="3457FF52" w:rsidR="00E12BB7" w:rsidRDefault="000C7C13" w:rsidP="00E12BB7">
      <w:pPr>
        <w:pStyle w:val="a3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16F2">
        <w:rPr>
          <w:rFonts w:ascii="Times New Roman" w:hAnsi="Times New Roman" w:cs="Times New Roman"/>
          <w:sz w:val="28"/>
          <w:szCs w:val="28"/>
        </w:rPr>
        <w:t>Отсутствие рендеринга главного изображения в карточке товара при пустой коллекции/галерее.</w:t>
      </w:r>
      <w:r w:rsidR="0014521D">
        <w:rPr>
          <w:rFonts w:ascii="Times New Roman" w:hAnsi="Times New Roman" w:cs="Times New Roman"/>
          <w:sz w:val="28"/>
          <w:szCs w:val="28"/>
        </w:rPr>
        <w:t xml:space="preserve"> Можно добавить проверку а-ля: </w:t>
      </w:r>
      <w:r w:rsidR="0014521D" w:rsidRPr="0014521D">
        <w:rPr>
          <w:rFonts w:ascii="Times New Roman" w:hAnsi="Times New Roman" w:cs="Times New Roman"/>
          <w:sz w:val="28"/>
          <w:szCs w:val="28"/>
        </w:rPr>
        <w:t>если галереи нет, то в качестве медиа-</w:t>
      </w:r>
      <w:proofErr w:type="spellStart"/>
      <w:r w:rsidR="0014521D" w:rsidRPr="0014521D">
        <w:rPr>
          <w:rFonts w:ascii="Times New Roman" w:hAnsi="Times New Roman" w:cs="Times New Roman"/>
          <w:sz w:val="28"/>
          <w:szCs w:val="28"/>
        </w:rPr>
        <w:t>плейсхолдера</w:t>
      </w:r>
      <w:proofErr w:type="spellEnd"/>
      <w:r w:rsidR="0014521D" w:rsidRPr="0014521D">
        <w:rPr>
          <w:rFonts w:ascii="Times New Roman" w:hAnsi="Times New Roman" w:cs="Times New Roman"/>
          <w:sz w:val="28"/>
          <w:szCs w:val="28"/>
        </w:rPr>
        <w:t xml:space="preserve"> должно отображаться основное изображение товара</w:t>
      </w:r>
      <w:r w:rsidR="0014521D">
        <w:rPr>
          <w:rFonts w:ascii="Times New Roman" w:hAnsi="Times New Roman" w:cs="Times New Roman"/>
          <w:sz w:val="28"/>
          <w:szCs w:val="28"/>
        </w:rPr>
        <w:t>.</w:t>
      </w:r>
      <w:r w:rsidR="006C453E">
        <w:rPr>
          <w:rFonts w:ascii="Times New Roman" w:hAnsi="Times New Roman" w:cs="Times New Roman"/>
          <w:sz w:val="28"/>
          <w:szCs w:val="28"/>
        </w:rPr>
        <w:t xml:space="preserve"> </w:t>
      </w:r>
      <w:r w:rsidR="006C453E" w:rsidRPr="003C1B1A">
        <w:rPr>
          <w:rFonts w:ascii="Times New Roman" w:hAnsi="Times New Roman" w:cs="Times New Roman"/>
          <w:b/>
          <w:bCs/>
          <w:sz w:val="28"/>
          <w:szCs w:val="28"/>
        </w:rPr>
        <w:t>Для вкладки «Сорта», вероятнее всего, аналогичное поведение.</w:t>
      </w:r>
    </w:p>
    <w:p w14:paraId="65592A09" w14:textId="5F48D037" w:rsidR="00AF4558" w:rsidRDefault="00AF4558" w:rsidP="00AF4558">
      <w:pPr>
        <w:pStyle w:val="a3"/>
        <w:spacing w:line="360" w:lineRule="auto"/>
        <w:ind w:left="220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93FA9" wp14:editId="06E4A1CB">
            <wp:extent cx="3476743" cy="209055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093" cy="209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0E18" w14:textId="46E3F946" w:rsidR="00400FC2" w:rsidRDefault="0091690C" w:rsidP="00F1108B">
      <w:pPr>
        <w:pStyle w:val="a3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карточке товара </w:t>
      </w:r>
      <w:r w:rsidRPr="0091690C">
        <w:rPr>
          <w:rFonts w:ascii="Times New Roman" w:hAnsi="Times New Roman" w:cs="Times New Roman"/>
          <w:sz w:val="28"/>
          <w:szCs w:val="28"/>
        </w:rPr>
        <w:t xml:space="preserve">URL-идентификатор намертво зашит как </w:t>
      </w:r>
      <w:proofErr w:type="spellStart"/>
      <w:r w:rsidRPr="0091690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1690C">
        <w:rPr>
          <w:rFonts w:ascii="Times New Roman" w:hAnsi="Times New Roman" w:cs="Times New Roman"/>
          <w:sz w:val="28"/>
          <w:szCs w:val="28"/>
        </w:rPr>
        <w:t xml:space="preserve"> (/</w:t>
      </w:r>
      <w:proofErr w:type="spellStart"/>
      <w:r w:rsidRPr="0091690C">
        <w:rPr>
          <w:rFonts w:ascii="Times New Roman" w:hAnsi="Times New Roman" w:cs="Times New Roman"/>
          <w:sz w:val="28"/>
          <w:szCs w:val="28"/>
        </w:rPr>
        <w:t>nabory</w:t>
      </w:r>
      <w:proofErr w:type="spellEnd"/>
      <w:r w:rsidRPr="009169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690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1690C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36F1" w:rsidRPr="00A536F1">
        <w:rPr>
          <w:rFonts w:ascii="Times New Roman" w:hAnsi="Times New Roman" w:cs="Times New Roman"/>
          <w:sz w:val="28"/>
          <w:szCs w:val="28"/>
        </w:rPr>
        <w:t xml:space="preserve">При изменении данных в </w:t>
      </w:r>
      <w:proofErr w:type="spellStart"/>
      <w:r w:rsidR="00A536F1" w:rsidRPr="00A536F1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="00A536F1" w:rsidRPr="00A536F1">
        <w:rPr>
          <w:rFonts w:ascii="Times New Roman" w:hAnsi="Times New Roman" w:cs="Times New Roman"/>
          <w:sz w:val="28"/>
          <w:szCs w:val="28"/>
        </w:rPr>
        <w:t xml:space="preserve"> (например, при заполнении поля «Подпись в хлебных крошках» значением «тест тест»), адрес страницы не меняется.</w:t>
      </w:r>
      <w:r w:rsidR="00A536F1">
        <w:rPr>
          <w:rFonts w:ascii="Times New Roman" w:hAnsi="Times New Roman" w:cs="Times New Roman"/>
          <w:sz w:val="28"/>
          <w:szCs w:val="28"/>
        </w:rPr>
        <w:t xml:space="preserve"> </w:t>
      </w:r>
      <w:r w:rsidR="00A536F1" w:rsidRPr="00A536F1">
        <w:rPr>
          <w:rFonts w:ascii="Times New Roman" w:hAnsi="Times New Roman" w:cs="Times New Roman"/>
          <w:sz w:val="28"/>
          <w:szCs w:val="28"/>
        </w:rPr>
        <w:t xml:space="preserve">Из-за этого невозможно реализовать </w:t>
      </w:r>
      <w:proofErr w:type="spellStart"/>
      <w:r w:rsidR="00A536F1" w:rsidRPr="00A536F1">
        <w:rPr>
          <w:rFonts w:ascii="Times New Roman" w:hAnsi="Times New Roman" w:cs="Times New Roman"/>
          <w:sz w:val="28"/>
          <w:szCs w:val="28"/>
        </w:rPr>
        <w:t>человекопонятные</w:t>
      </w:r>
      <w:proofErr w:type="spellEnd"/>
      <w:r w:rsidR="00A536F1" w:rsidRPr="00A536F1">
        <w:rPr>
          <w:rFonts w:ascii="Times New Roman" w:hAnsi="Times New Roman" w:cs="Times New Roman"/>
          <w:sz w:val="28"/>
          <w:szCs w:val="28"/>
        </w:rPr>
        <w:t xml:space="preserve"> URL (ЧПУ) для разных товаров в категории.</w:t>
      </w:r>
      <w:r w:rsidR="00A536F1"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400FC2">
        <w:rPr>
          <w:rFonts w:ascii="Times New Roman" w:hAnsi="Times New Roman" w:cs="Times New Roman"/>
          <w:sz w:val="28"/>
          <w:szCs w:val="28"/>
        </w:rPr>
        <w:t xml:space="preserve">разделить логику полей и сделать так, чтобы </w:t>
      </w:r>
      <w:r w:rsidR="00400FC2" w:rsidRPr="00400FC2">
        <w:rPr>
          <w:rFonts w:ascii="Times New Roman" w:hAnsi="Times New Roman" w:cs="Times New Roman"/>
          <w:sz w:val="28"/>
          <w:szCs w:val="28"/>
        </w:rPr>
        <w:t>URL-идентификатор» (</w:t>
      </w:r>
      <w:proofErr w:type="spellStart"/>
      <w:r w:rsidR="00400FC2" w:rsidRPr="00400FC2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="00400FC2" w:rsidRPr="00400FC2">
        <w:rPr>
          <w:rFonts w:ascii="Times New Roman" w:hAnsi="Times New Roman" w:cs="Times New Roman"/>
          <w:sz w:val="28"/>
          <w:szCs w:val="28"/>
        </w:rPr>
        <w:t>) генерировался автоматически при создании/редактировании товара на основе его названия методом транслитерации</w:t>
      </w:r>
      <w:r w:rsidR="00400FC2">
        <w:rPr>
          <w:rFonts w:ascii="Times New Roman" w:hAnsi="Times New Roman" w:cs="Times New Roman"/>
          <w:sz w:val="28"/>
          <w:szCs w:val="28"/>
        </w:rPr>
        <w:t xml:space="preserve"> + валидация + </w:t>
      </w:r>
      <w:r w:rsidR="00400FC2" w:rsidRPr="00400F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00FC2" w:rsidRPr="00400FC2">
        <w:rPr>
          <w:rFonts w:ascii="Times New Roman" w:hAnsi="Times New Roman" w:cs="Times New Roman"/>
          <w:sz w:val="28"/>
          <w:szCs w:val="28"/>
        </w:rPr>
        <w:t>nabory</w:t>
      </w:r>
      <w:proofErr w:type="spellEnd"/>
      <w:r w:rsidR="00400FC2" w:rsidRPr="00400FC2">
        <w:rPr>
          <w:rFonts w:ascii="Times New Roman" w:hAnsi="Times New Roman" w:cs="Times New Roman"/>
          <w:sz w:val="28"/>
          <w:szCs w:val="28"/>
        </w:rPr>
        <w:t>/[</w:t>
      </w:r>
      <w:proofErr w:type="spellStart"/>
      <w:r w:rsidR="00400FC2" w:rsidRPr="00400FC2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="00400FC2" w:rsidRPr="00400FC2">
        <w:rPr>
          <w:rFonts w:ascii="Times New Roman" w:hAnsi="Times New Roman" w:cs="Times New Roman"/>
          <w:sz w:val="28"/>
          <w:szCs w:val="28"/>
        </w:rPr>
        <w:t>]</w:t>
      </w:r>
      <w:r w:rsidR="00400FC2">
        <w:rPr>
          <w:rFonts w:ascii="Times New Roman" w:hAnsi="Times New Roman" w:cs="Times New Roman"/>
          <w:sz w:val="28"/>
          <w:szCs w:val="28"/>
        </w:rPr>
        <w:t>.</w:t>
      </w:r>
      <w:r w:rsidR="00EB0080">
        <w:rPr>
          <w:rFonts w:ascii="Times New Roman" w:hAnsi="Times New Roman" w:cs="Times New Roman"/>
          <w:sz w:val="28"/>
          <w:szCs w:val="28"/>
        </w:rPr>
        <w:t xml:space="preserve"> Почему-то только так устроено при добавлении новой карточки.</w:t>
      </w:r>
      <w:r w:rsidR="00EB0080">
        <w:rPr>
          <w:rFonts w:ascii="Times New Roman" w:hAnsi="Times New Roman" w:cs="Times New Roman"/>
          <w:sz w:val="28"/>
          <w:szCs w:val="28"/>
        </w:rPr>
        <w:br/>
      </w:r>
      <w:r w:rsidR="00EB0080" w:rsidRPr="00EB0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43BB26" wp14:editId="094AF3DF">
            <wp:extent cx="4518261" cy="83754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239" cy="8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7C4E" w14:textId="2CD96E9B" w:rsidR="00F5580F" w:rsidRDefault="006D6BA0" w:rsidP="00F5580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Давай все-таки раздел «Ритуалы» </w:t>
      </w:r>
      <w:r w:rsidR="00ED0B7D">
        <w:rPr>
          <w:rFonts w:ascii="Times New Roman" w:hAnsi="Times New Roman" w:cs="Times New Roman"/>
          <w:sz w:val="28"/>
          <w:szCs w:val="28"/>
        </w:rPr>
        <w:t xml:space="preserve">сделаем по аналогии с «Сортами» в части разводящей страницы: сделать сборку </w:t>
      </w:r>
      <w:r w:rsidR="00ED0B7D" w:rsidRPr="00ED0B7D">
        <w:rPr>
          <w:rFonts w:ascii="Times New Roman" w:hAnsi="Times New Roman" w:cs="Times New Roman"/>
          <w:sz w:val="28"/>
          <w:szCs w:val="28"/>
        </w:rPr>
        <w:t>уже существующих частей под новый маршрут.</w:t>
      </w:r>
      <w:r w:rsidR="00E253DC">
        <w:rPr>
          <w:rFonts w:ascii="Times New Roman" w:hAnsi="Times New Roman" w:cs="Times New Roman"/>
          <w:sz w:val="28"/>
          <w:szCs w:val="28"/>
        </w:rPr>
        <w:t xml:space="preserve"> </w:t>
      </w:r>
      <w:r w:rsidR="00E253DC" w:rsidRPr="00E253DC">
        <w:rPr>
          <w:rFonts w:ascii="Times New Roman" w:hAnsi="Times New Roman" w:cs="Times New Roman"/>
          <w:b/>
          <w:bCs/>
          <w:sz w:val="28"/>
          <w:szCs w:val="28"/>
        </w:rPr>
        <w:t>Это можно будет сделать в счет того, что уже заплатил?</w:t>
      </w:r>
    </w:p>
    <w:p w14:paraId="0DCEDD30" w14:textId="7E0EEE38" w:rsidR="00E253DC" w:rsidRDefault="00E253DC" w:rsidP="00F5580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>
        <w:rPr>
          <w:rFonts w:ascii="Times New Roman" w:hAnsi="Times New Roman" w:cs="Times New Roman"/>
          <w:sz w:val="28"/>
          <w:szCs w:val="28"/>
        </w:rPr>
        <w:t>обавить пагинацию</w:t>
      </w:r>
      <w:r>
        <w:rPr>
          <w:rFonts w:ascii="Times New Roman" w:hAnsi="Times New Roman" w:cs="Times New Roman"/>
          <w:sz w:val="28"/>
          <w:szCs w:val="28"/>
        </w:rPr>
        <w:t xml:space="preserve"> на страницах ритуалы и сорта.</w:t>
      </w:r>
      <w:r w:rsidR="005802CA">
        <w:rPr>
          <w:rFonts w:ascii="Times New Roman" w:hAnsi="Times New Roman" w:cs="Times New Roman"/>
          <w:sz w:val="28"/>
          <w:szCs w:val="28"/>
        </w:rPr>
        <w:t xml:space="preserve"> </w:t>
      </w:r>
      <w:r w:rsidR="005802CA" w:rsidRPr="00B72983">
        <w:rPr>
          <w:rFonts w:ascii="Times New Roman" w:hAnsi="Times New Roman" w:cs="Times New Roman"/>
          <w:b/>
          <w:bCs/>
          <w:sz w:val="28"/>
          <w:szCs w:val="28"/>
        </w:rPr>
        <w:t>Или хотя бы пагинацию только для страницы «Сорта»?</w:t>
      </w:r>
    </w:p>
    <w:p w14:paraId="101FC9C1" w14:textId="77689D50" w:rsidR="00C23E7C" w:rsidRDefault="003916AB" w:rsidP="00C23E7C">
      <w:pPr>
        <w:pStyle w:val="a3"/>
        <w:spacing w:line="360" w:lineRule="auto"/>
        <w:ind w:left="785"/>
        <w:jc w:val="both"/>
        <w:rPr>
          <w:rFonts w:ascii="Times New Roman" w:hAnsi="Times New Roman" w:cs="Times New Roman"/>
          <w:sz w:val="28"/>
          <w:szCs w:val="28"/>
        </w:rPr>
      </w:pPr>
      <w:r w:rsidRPr="003916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7F2CA" wp14:editId="45D9D213">
            <wp:extent cx="2095792" cy="552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1E75" w14:textId="30A7E436" w:rsidR="00A62FE7" w:rsidRPr="005D1451" w:rsidRDefault="00497090" w:rsidP="00A62FE7">
      <w:pPr>
        <w:pStyle w:val="a3"/>
        <w:numPr>
          <w:ilvl w:val="0"/>
          <w:numId w:val="1"/>
        </w:num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Все-таки</w:t>
      </w:r>
      <w:r w:rsidR="005D1451">
        <w:rPr>
          <w:rFonts w:ascii="Times New Roman" w:hAnsi="Times New Roman" w:cs="Times New Roman"/>
          <w:sz w:val="28"/>
          <w:szCs w:val="28"/>
        </w:rPr>
        <w:t xml:space="preserve"> такой вариант реализации будет создавать хаос и нужно вести </w:t>
      </w:r>
      <w:r w:rsidR="005D1451" w:rsidRPr="005D1451">
        <w:rPr>
          <w:rFonts w:ascii="Times New Roman" w:hAnsi="Times New Roman" w:cs="Times New Roman"/>
          <w:sz w:val="28"/>
          <w:szCs w:val="28"/>
        </w:rPr>
        <w:t>адрес страницы</w:t>
      </w:r>
      <w:r w:rsidR="005D1451">
        <w:rPr>
          <w:rFonts w:ascii="Times New Roman" w:hAnsi="Times New Roman" w:cs="Times New Roman"/>
          <w:sz w:val="28"/>
          <w:szCs w:val="28"/>
        </w:rPr>
        <w:t xml:space="preserve"> и цепочку </w:t>
      </w:r>
      <w:r w:rsidR="005D1451" w:rsidRPr="005D1451">
        <w:rPr>
          <w:rFonts w:ascii="Times New Roman" w:hAnsi="Times New Roman" w:cs="Times New Roman"/>
          <w:sz w:val="28"/>
          <w:szCs w:val="28"/>
        </w:rPr>
        <w:t>хлебных крошек</w:t>
      </w:r>
      <w:r w:rsidR="005D1451">
        <w:rPr>
          <w:rFonts w:ascii="Times New Roman" w:hAnsi="Times New Roman" w:cs="Times New Roman"/>
          <w:sz w:val="28"/>
          <w:szCs w:val="28"/>
        </w:rPr>
        <w:t xml:space="preserve"> </w:t>
      </w:r>
      <w:r w:rsidR="005D1451" w:rsidRPr="005D1451">
        <w:rPr>
          <w:rFonts w:ascii="Times New Roman" w:hAnsi="Times New Roman" w:cs="Times New Roman"/>
          <w:sz w:val="28"/>
          <w:szCs w:val="28"/>
        </w:rPr>
        <w:t>в одно и то же место.</w:t>
      </w:r>
      <w:r w:rsidR="005D1451">
        <w:rPr>
          <w:rFonts w:ascii="Times New Roman" w:hAnsi="Times New Roman" w:cs="Times New Roman"/>
          <w:sz w:val="28"/>
          <w:szCs w:val="28"/>
        </w:rPr>
        <w:t xml:space="preserve"> Нужно чтобы </w:t>
      </w:r>
      <w:proofErr w:type="spellStart"/>
      <w:r w:rsidR="005D1451">
        <w:rPr>
          <w:rFonts w:ascii="Times New Roman" w:hAnsi="Times New Roman" w:cs="Times New Roman"/>
          <w:sz w:val="28"/>
          <w:szCs w:val="28"/>
        </w:rPr>
        <w:t>слаг</w:t>
      </w:r>
      <w:proofErr w:type="spellEnd"/>
      <w:r w:rsidR="005D14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1451">
        <w:rPr>
          <w:rFonts w:ascii="Times New Roman" w:hAnsi="Times New Roman" w:cs="Times New Roman"/>
          <w:sz w:val="28"/>
          <w:szCs w:val="28"/>
        </w:rPr>
        <w:t>генерился</w:t>
      </w:r>
      <w:proofErr w:type="spellEnd"/>
      <w:r w:rsidR="005D1451">
        <w:rPr>
          <w:rFonts w:ascii="Times New Roman" w:hAnsi="Times New Roman" w:cs="Times New Roman"/>
          <w:sz w:val="28"/>
          <w:szCs w:val="28"/>
        </w:rPr>
        <w:t xml:space="preserve"> автоматически из </w:t>
      </w:r>
      <w:r w:rsidR="005D1451" w:rsidRPr="005D1451">
        <w:rPr>
          <w:rFonts w:ascii="Times New Roman" w:hAnsi="Times New Roman" w:cs="Times New Roman"/>
          <w:sz w:val="28"/>
          <w:szCs w:val="28"/>
        </w:rPr>
        <w:t>названия (или специального поля подписи) и автоматически подставлять в ссылку сгенерированный латинский URL-адрес.</w:t>
      </w:r>
      <w:r w:rsidR="003269F4">
        <w:rPr>
          <w:rFonts w:ascii="Times New Roman" w:hAnsi="Times New Roman" w:cs="Times New Roman"/>
          <w:sz w:val="28"/>
          <w:szCs w:val="28"/>
        </w:rPr>
        <w:t xml:space="preserve"> Это критично или нет? </w:t>
      </w:r>
      <w:r w:rsidR="005D1451" w:rsidRPr="005D1451">
        <w:rPr>
          <w:noProof/>
        </w:rPr>
        <w:t xml:space="preserve"> </w:t>
      </w:r>
      <w:r w:rsidR="005D1451" w:rsidRPr="005D14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6140A" wp14:editId="26250F1C">
            <wp:extent cx="5656521" cy="894919"/>
            <wp:effectExtent l="0" t="0" r="190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257" cy="89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7D7C" w14:textId="45926133" w:rsidR="005D1451" w:rsidRDefault="00DD4BD3" w:rsidP="00A62FE7">
      <w:pPr>
        <w:pStyle w:val="a3"/>
        <w:numPr>
          <w:ilvl w:val="0"/>
          <w:numId w:val="1"/>
        </w:num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Давай изменим шрифт, чтобы он лучше читался: без засечек, классический, нейтральный.</w:t>
      </w:r>
    </w:p>
    <w:p w14:paraId="58FC14FC" w14:textId="57AA0EDC" w:rsidR="00DD4BD3" w:rsidRDefault="00DD4BD3" w:rsidP="00DD4BD3">
      <w:pPr>
        <w:pStyle w:val="a3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DD4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2292B" wp14:editId="7A921688">
            <wp:extent cx="1267002" cy="466790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EA4F" w14:textId="4DF34077" w:rsidR="007272E0" w:rsidRDefault="007272E0" w:rsidP="007272E0">
      <w:pPr>
        <w:pStyle w:val="a3"/>
        <w:numPr>
          <w:ilvl w:val="0"/>
          <w:numId w:val="1"/>
        </w:numPr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Почему-то тут нельзя через «+» выбрать кол-во </w:t>
      </w:r>
      <w:hyperlink r:id="rId17" w:history="1">
        <w:r w:rsidRPr="00D9112E">
          <w:rPr>
            <w:rStyle w:val="a4"/>
            <w:rFonts w:ascii="Times New Roman" w:hAnsi="Times New Roman" w:cs="Times New Roman"/>
            <w:sz w:val="28"/>
            <w:szCs w:val="28"/>
          </w:rPr>
          <w:t>https://bregalliance.ru/tovary/sort-shen-puer-vyderzhannyy</w:t>
        </w:r>
      </w:hyperlink>
    </w:p>
    <w:p w14:paraId="4776EA0F" w14:textId="31733973" w:rsidR="007272E0" w:rsidRPr="00A62FE7" w:rsidRDefault="007272E0" w:rsidP="007272E0">
      <w:pPr>
        <w:pStyle w:val="a3"/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7272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FC1ED" wp14:editId="01B4C5F7">
            <wp:extent cx="2402958" cy="19144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454" cy="191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2E0" w:rsidRPr="00A62FE7" w:rsidSect="00657F82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00006"/>
    <w:multiLevelType w:val="hybridMultilevel"/>
    <w:tmpl w:val="47529E46"/>
    <w:lvl w:ilvl="0" w:tplc="6E2E47F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73293702"/>
    <w:multiLevelType w:val="hybridMultilevel"/>
    <w:tmpl w:val="18920EDA"/>
    <w:lvl w:ilvl="0" w:tplc="0E4E3D66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  <w:color w:val="808080" w:themeColor="background1" w:themeShade="80"/>
        <w:u w:color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F5"/>
    <w:rsid w:val="000241CD"/>
    <w:rsid w:val="000424F8"/>
    <w:rsid w:val="000515C4"/>
    <w:rsid w:val="00052A9F"/>
    <w:rsid w:val="00076D1F"/>
    <w:rsid w:val="00080ACD"/>
    <w:rsid w:val="000C7C13"/>
    <w:rsid w:val="0014521D"/>
    <w:rsid w:val="001932DE"/>
    <w:rsid w:val="001B4E1A"/>
    <w:rsid w:val="001C3C78"/>
    <w:rsid w:val="001F358B"/>
    <w:rsid w:val="003269F4"/>
    <w:rsid w:val="00341F45"/>
    <w:rsid w:val="003916AB"/>
    <w:rsid w:val="003C1B1A"/>
    <w:rsid w:val="00400FC2"/>
    <w:rsid w:val="00403906"/>
    <w:rsid w:val="004042D0"/>
    <w:rsid w:val="00432201"/>
    <w:rsid w:val="00497090"/>
    <w:rsid w:val="004C4E06"/>
    <w:rsid w:val="0053093D"/>
    <w:rsid w:val="0056147F"/>
    <w:rsid w:val="005802CA"/>
    <w:rsid w:val="00584377"/>
    <w:rsid w:val="005D1451"/>
    <w:rsid w:val="006563F5"/>
    <w:rsid w:val="00657F82"/>
    <w:rsid w:val="006C3E19"/>
    <w:rsid w:val="006C453E"/>
    <w:rsid w:val="006D6BA0"/>
    <w:rsid w:val="007272E0"/>
    <w:rsid w:val="007968FD"/>
    <w:rsid w:val="0084115A"/>
    <w:rsid w:val="00872812"/>
    <w:rsid w:val="008E4D17"/>
    <w:rsid w:val="0091690C"/>
    <w:rsid w:val="009416F2"/>
    <w:rsid w:val="009930DB"/>
    <w:rsid w:val="00A33F71"/>
    <w:rsid w:val="00A536F1"/>
    <w:rsid w:val="00A611FD"/>
    <w:rsid w:val="00A62FE7"/>
    <w:rsid w:val="00AA63CD"/>
    <w:rsid w:val="00AF4558"/>
    <w:rsid w:val="00B30A06"/>
    <w:rsid w:val="00B43A88"/>
    <w:rsid w:val="00B72983"/>
    <w:rsid w:val="00C20ACC"/>
    <w:rsid w:val="00C23E7C"/>
    <w:rsid w:val="00C547DB"/>
    <w:rsid w:val="00CB64CC"/>
    <w:rsid w:val="00CE1C41"/>
    <w:rsid w:val="00D25016"/>
    <w:rsid w:val="00D4672F"/>
    <w:rsid w:val="00DD4BD3"/>
    <w:rsid w:val="00E12BB7"/>
    <w:rsid w:val="00E253DC"/>
    <w:rsid w:val="00E62B76"/>
    <w:rsid w:val="00E84B40"/>
    <w:rsid w:val="00EB0080"/>
    <w:rsid w:val="00ED0B7D"/>
    <w:rsid w:val="00F1108B"/>
    <w:rsid w:val="00F5580F"/>
    <w:rsid w:val="00F81268"/>
    <w:rsid w:val="00FB0F99"/>
    <w:rsid w:val="00FD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5C0D5"/>
  <w15:chartTrackingRefBased/>
  <w15:docId w15:val="{D07099B7-9377-43D8-AA25-BF8BAC6D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0D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20A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20AC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467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bregalliance.ru/tovary/sort-da-khun-pao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bregalliance.ru/tovary/sort-shen-puer-vyderzhannyy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hyBcArsROwtNXg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isk.yandex.ru/d/iSPAppQmumT6X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www.umiteasets.com/products/japanese-clay-tea-set-with-warmer-and-tra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77</cp:revision>
  <dcterms:created xsi:type="dcterms:W3CDTF">2026-08-15T11:54:00Z</dcterms:created>
  <dcterms:modified xsi:type="dcterms:W3CDTF">2026-08-15T16:04:00Z</dcterms:modified>
</cp:coreProperties>
</file>