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43.png" ContentType="image/png"/>
  <Override PartName="/word/media/rId50.png" ContentType="image/png"/>
  <Override PartName="/word/media/rId57.png" ContentType="image/png"/>
  <Override PartName="/word/media/rId26.png" ContentType="image/png"/>
  <Override PartName="/word/media/rId54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№1.</w:t>
      </w:r>
      <w:r>
        <w:t xml:space="preserve"> </w:t>
      </w: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сети.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моделирование”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работы с топологиями сетей при помощи средства имитационного моделирования NS-2, а также анализ результатов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Проверить работу примеров из источника;</w:t>
      </w:r>
    </w:p>
    <w:p>
      <w:pPr>
        <w:pStyle w:val="Compact"/>
        <w:numPr>
          <w:ilvl w:val="0"/>
          <w:numId w:val="1001"/>
        </w:numPr>
      </w:pPr>
      <w:r>
        <w:t xml:space="preserve">Выполнить упражнение по описанию своей собственной топологии сети.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Network Simulator (NS-2) — один из программных симуляторов моделирования процессов в компьютерных сетях. NS-2 позволяет описать топологию сети, конфигурацию источников и приёмников трафика, параметры соединений (полосу пропускания, задержку, вероятность потерь пакетов и т.д.) и множество других параметров моделируемой системы. Данные о динамике трафика, состоянии соединений и объектов сети, а также информация о работе протоколов фиксируются в генерируемом trace-файле.</w:t>
      </w:r>
    </w:p>
    <w:p>
      <w:pPr>
        <w:pStyle w:val="BodyText"/>
      </w:pPr>
      <w:r>
        <w:t xml:space="preserve">реализовано на языке С++. В качестве интерпретатора используется язык скриптов (сценариев) OTcl (Object oriented Tool Command Language). NS-2 полностью поддерживает иерархию классов С++ и подобную иерархию классов интерпретатора OTcl. Обе иерархии обладают идентичной структурой, т.е. существует однозначное соответствие между классом одной иерархии и таким же классом другой. Объединение для совместного функционирования С++ и OTcl производится при помощи TclCl (Classes Tcl). В случае, если необходимо реализовать какую-либо специфическую функцию, не реализованную в NS-2 на уровне ядра, для этого используется код на</w:t>
      </w:r>
      <w:r>
        <w:t xml:space="preserve"> </w:t>
      </w:r>
      <w:r>
        <w:t xml:space="preserve">С++.</w:t>
      </w:r>
    </w:p>
    <w:p>
      <w:pPr>
        <w:pStyle w:val="BodyText"/>
      </w:pPr>
      <w:r>
        <w:t xml:space="preserve">Процесс создания модели сети для NS-2 состоит из нескольких этапов:</w:t>
      </w:r>
    </w:p>
    <w:p>
      <w:pPr>
        <w:pStyle w:val="Compact"/>
        <w:numPr>
          <w:ilvl w:val="0"/>
          <w:numId w:val="1002"/>
        </w:numPr>
      </w:pPr>
      <w:r>
        <w:t xml:space="preserve">создание нового объекта класса Simulator, в котором содержатся методы, необходимые для дальнейшего описания модели (например, методы new и delete используются для создания и уничтожения объектов соответственно);</w:t>
      </w:r>
    </w:p>
    <w:p>
      <w:pPr>
        <w:pStyle w:val="Compact"/>
        <w:numPr>
          <w:ilvl w:val="0"/>
          <w:numId w:val="1002"/>
        </w:numPr>
      </w:pPr>
      <w:r>
        <w:t xml:space="preserve">описание топологии моделируемой сети с помощью трёх основных функциональных блоков: узлов (nodes), соединений (links) и агентов (agents);</w:t>
      </w:r>
    </w:p>
    <w:p>
      <w:pPr>
        <w:pStyle w:val="Compact"/>
        <w:numPr>
          <w:ilvl w:val="0"/>
          <w:numId w:val="1002"/>
        </w:numPr>
      </w:pPr>
      <w:r>
        <w:t xml:space="preserve">задание различных действий, характеризующих работу сети.</w:t>
      </w:r>
    </w:p>
    <w:p>
      <w:pPr>
        <w:pStyle w:val="FirstParagraph"/>
      </w:pPr>
      <w:r>
        <w:t xml:space="preserve">Для создания узла используется метод node. При этом каждому узлу автоматически присваивается уникальный адрес. Для построения однонаправленных и двунаправленных линий соединения узлов используют методы simplex-link и duplex-link соответственно.</w:t>
      </w:r>
    </w:p>
    <w:p>
      <w:pPr>
        <w:pStyle w:val="BodyText"/>
      </w:pPr>
      <w:r>
        <w:t xml:space="preserve">Важным объектом NS-2 являются агенты, которые могут рассматриваться как процессы и/или как транспортные единицы, работающие на узлах моделируемой сети.</w:t>
      </w:r>
    </w:p>
    <w:p>
      <w:pPr>
        <w:pStyle w:val="BodyText"/>
      </w:pPr>
      <w:r>
        <w:t xml:space="preserve">Агенты могут выступать в качестве источников трафика или приёмников, а также как динамические маршрутизирующие и протокольные модули. Агенты создаются с помощью методов общего класса Agent и являются объектами его подкласса, т.е. Agent/type, где type определяет тип конкретного объекта.</w:t>
      </w:r>
    </w:p>
    <w:bookmarkEnd w:id="22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шаблон-сценария-для-ns-2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Шаблон сценария для NS-2</w:t>
      </w:r>
    </w:p>
    <w:p>
      <w:pPr>
        <w:pStyle w:val="FirstParagraph"/>
      </w:pPr>
      <w:r>
        <w:t xml:space="preserve">В рабочем каталоге создаю директорию mip и под-директорию lab-ns, где буду выполнять лабораторную работу. Там же создаю файл под названием shablon.tcl (рис. 1).</w:t>
      </w:r>
    </w:p>
    <w:p>
      <w:pPr>
        <w:pStyle w:val="CaptionedFigure"/>
      </w:pPr>
      <w:r>
        <w:drawing>
          <wp:inline>
            <wp:extent cx="3733800" cy="1186869"/>
            <wp:effectExtent b="0" l="0" r="0" t="0"/>
            <wp:docPr descr="Создание шаблона в новой директори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6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шаблона в новой директории</w:t>
      </w:r>
    </w:p>
    <w:p>
      <w:pPr>
        <w:pStyle w:val="BodyText"/>
      </w:pPr>
      <w:r>
        <w:t xml:space="preserve">Шаблон заполняю кодом (рис. 2):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 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</w:t>
      </w:r>
      <w:r>
        <w:br/>
      </w:r>
      <w:r>
        <w:rPr>
          <w:rStyle w:val="VerbatimChar"/>
        </w:rPr>
        <w:t xml:space="preserve"> #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rPr>
          <w:rStyle w:val="VerbatimChar"/>
        </w:rPr>
        <w:t xml:space="preserve"> 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# процедура finish закрывает файлы трассировки</w:t>
      </w:r>
      <w:r>
        <w:br/>
      </w:r>
      <w:r>
        <w:rPr>
          <w:rStyle w:val="VerbatimChar"/>
        </w:rPr>
        <w:t xml:space="preserve"># и запускает визуализатор nam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  global ns f nf</w:t>
      </w:r>
      <w:r>
        <w:br/>
      </w:r>
      <w:r>
        <w:rPr>
          <w:rStyle w:val="VerbatimChar"/>
        </w:rPr>
        <w:t xml:space="preserve">    # описание глобальных переменных</w:t>
      </w:r>
      <w:r>
        <w:br/>
      </w:r>
      <w:r>
        <w:rPr>
          <w:rStyle w:val="VerbatimChar"/>
        </w:rPr>
        <w:t xml:space="preserve">    $ns flush-trace</w:t>
      </w:r>
      <w:r>
        <w:br/>
      </w:r>
      <w:r>
        <w:rPr>
          <w:rStyle w:val="VerbatimChar"/>
        </w:rPr>
        <w:t xml:space="preserve">    close $f</w:t>
      </w:r>
      <w:r>
        <w:br/>
      </w:r>
      <w:r>
        <w:rPr>
          <w:rStyle w:val="VerbatimChar"/>
        </w:rPr>
        <w:t xml:space="preserve">    close $nf</w:t>
      </w:r>
      <w:r>
        <w:br/>
      </w:r>
      <w:r>
        <w:rPr>
          <w:rStyle w:val="VerbatimChar"/>
        </w:rPr>
        <w:t xml:space="preserve">     # прекращение трассировки</w:t>
      </w:r>
      <w:r>
        <w:br/>
      </w:r>
      <w:r>
        <w:rPr>
          <w:rStyle w:val="VerbatimChar"/>
        </w:rPr>
        <w:t xml:space="preserve">     # закрытие файлов трассировки</w:t>
      </w:r>
      <w:r>
        <w:br/>
      </w:r>
      <w:r>
        <w:rPr>
          <w:rStyle w:val="VerbatimChar"/>
        </w:rPr>
        <w:t xml:space="preserve">     # закрытие файлов трассировки nam</w:t>
      </w:r>
      <w:r>
        <w:br/>
      </w:r>
      <w:r>
        <w:br/>
      </w:r>
      <w:r>
        <w:rPr>
          <w:rStyle w:val="VerbatimChar"/>
        </w:rPr>
        <w:t xml:space="preserve">     # запуск nam в фоновом режиме</w:t>
      </w:r>
      <w:r>
        <w:br/>
      </w:r>
      <w:r>
        <w:rPr>
          <w:rStyle w:val="VerbatimChar"/>
        </w:rPr>
        <w:t xml:space="preserve">    exec nam out.nam &amp;</w:t>
      </w:r>
      <w:r>
        <w:br/>
      </w:r>
      <w:r>
        <w:rPr>
          <w:rStyle w:val="VerbatimChar"/>
        </w:rPr>
        <w:t xml:space="preserve">    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at-событие для планировщика событий, которое запускает</w:t>
      </w:r>
      <w:r>
        <w:br/>
      </w:r>
      <w:r>
        <w:rPr>
          <w:rStyle w:val="VerbatimChar"/>
        </w:rPr>
        <w:t xml:space="preserve"> # процедуру finish через 5 с после начала моделирования</w:t>
      </w:r>
      <w:r>
        <w:br/>
      </w:r>
      <w:r>
        <w:rPr>
          <w:rStyle w:val="VerbatimChar"/>
        </w:rPr>
        <w:t xml:space="preserve">$ns at 5.0 "finish"</w:t>
      </w:r>
      <w:r>
        <w:br/>
      </w:r>
      <w:r>
        <w:rPr>
          <w:rStyle w:val="VerbatimChar"/>
        </w:rPr>
        <w:t xml:space="preserve"> # запуск </w:t>
      </w:r>
      <w:r>
        <w:br/>
      </w:r>
      <w:r>
        <w:rPr>
          <w:rStyle w:val="VerbatimChar"/>
        </w:rPr>
        <w:t xml:space="preserve">$ns run</w:t>
      </w:r>
    </w:p>
    <w:p>
      <w:pPr>
        <w:pStyle w:val="CaptionedFigure"/>
      </w:pPr>
      <w:r>
        <w:drawing>
          <wp:inline>
            <wp:extent cx="3733800" cy="3316586"/>
            <wp:effectExtent b="0" l="0" r="0" t="0"/>
            <wp:docPr descr="Заполненный шаблон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Заполненный шаблон</w:t>
      </w:r>
    </w:p>
    <w:p>
      <w:pPr>
        <w:pStyle w:val="BodyText"/>
      </w:pPr>
      <w:r>
        <w:t xml:space="preserve">Далее запускаю симулятор командой</w:t>
      </w:r>
      <w:r>
        <w:t xml:space="preserve"> </w:t>
      </w:r>
      <w:r>
        <w:rPr>
          <w:i/>
          <w:iCs/>
        </w:rPr>
        <w:t xml:space="preserve">ns shablon.tcl</w:t>
      </w:r>
      <w:r>
        <w:t xml:space="preserve">, после чего открывается окно симулятора. Однако пока оно пустое, так как мы не сформировали модель (рис. 3).</w:t>
      </w:r>
    </w:p>
    <w:p>
      <w:pPr>
        <w:pStyle w:val="CaptionedFigure"/>
      </w:pPr>
      <w:r>
        <w:drawing>
          <wp:inline>
            <wp:extent cx="3733800" cy="3218294"/>
            <wp:effectExtent b="0" l="0" r="0" t="0"/>
            <wp:docPr descr="Окно симулятора" title="" id="30" name="Picture"/>
            <a:graphic>
              <a:graphicData uri="http://schemas.openxmlformats.org/drawingml/2006/picture">
                <pic:pic>
                  <pic:nvPicPr>
                    <pic:cNvPr descr="image/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8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симулятора</w:t>
      </w:r>
    </w:p>
    <w:bookmarkEnd w:id="32"/>
    <w:bookmarkStart w:id="42" w:name="X8b9fb2ebe3ee191dac4b1a4494bfbfad332704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Простой пример описания топологии сети, состоящей из двух узлов и одного соединения</w:t>
      </w:r>
    </w:p>
    <w:p>
      <w:pPr>
        <w:pStyle w:val="FirstParagraph"/>
      </w:pPr>
      <w:r>
        <w:t xml:space="preserve">Требуется смоделировать сеть передачи данных, состоящую из двух узлов, соединённых дуплексной линией связи с полосой пропускания 2 Мб/с и задержкой 10 мс, очередью с обслуживанием типа DropTail. От одного узла к другому по протоколу UDP осуществляется передача пакетов, размером 500 байт, с постоянной скоростью 200 пакетов в секунду.</w:t>
      </w:r>
    </w:p>
    <w:p>
      <w:pPr>
        <w:pStyle w:val="BodyText"/>
      </w:pPr>
      <w:r>
        <w:t xml:space="preserve">Копирую шаблон в новый файл (рис. 4).</w:t>
      </w:r>
    </w:p>
    <w:p>
      <w:pPr>
        <w:pStyle w:val="CaptionedFigure"/>
      </w:pPr>
      <w:r>
        <w:drawing>
          <wp:inline>
            <wp:extent cx="3733800" cy="264110"/>
            <wp:effectExtent b="0" l="0" r="0" t="0"/>
            <wp:docPr descr="Создание файла для перового примера" title="" id="34" name="Picture"/>
            <a:graphic>
              <a:graphicData uri="http://schemas.openxmlformats.org/drawingml/2006/picture">
                <pic:pic>
                  <pic:nvPicPr>
                    <pic:cNvPr descr="image/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файла для перового примера</w:t>
      </w:r>
    </w:p>
    <w:p>
      <w:pPr>
        <w:pStyle w:val="BodyText"/>
      </w:pPr>
      <w:r>
        <w:t xml:space="preserve">Описываю топологию в сети следующим образом: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 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</w:t>
      </w:r>
      <w:r>
        <w:br/>
      </w:r>
      <w:r>
        <w:rPr>
          <w:rStyle w:val="VerbatimChar"/>
        </w:rPr>
        <w:t xml:space="preserve"> #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rPr>
          <w:rStyle w:val="VerbatimChar"/>
        </w:rPr>
        <w:t xml:space="preserve"> 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# процедура finish закрывает файлы трассировки</w:t>
      </w:r>
      <w:r>
        <w:br/>
      </w:r>
      <w:r>
        <w:rPr>
          <w:rStyle w:val="VerbatimChar"/>
        </w:rPr>
        <w:t xml:space="preserve"># и запускает визуализатор nam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  global ns f nf</w:t>
      </w:r>
      <w:r>
        <w:br/>
      </w:r>
      <w:r>
        <w:rPr>
          <w:rStyle w:val="VerbatimChar"/>
        </w:rPr>
        <w:t xml:space="preserve">    # описание глобальных переменных</w:t>
      </w:r>
      <w:r>
        <w:br/>
      </w:r>
      <w:r>
        <w:rPr>
          <w:rStyle w:val="VerbatimChar"/>
        </w:rPr>
        <w:t xml:space="preserve">    $ns flush-trace</w:t>
      </w:r>
      <w:r>
        <w:br/>
      </w:r>
      <w:r>
        <w:rPr>
          <w:rStyle w:val="VerbatimChar"/>
        </w:rPr>
        <w:t xml:space="preserve">    close $f</w:t>
      </w:r>
      <w:r>
        <w:br/>
      </w:r>
      <w:r>
        <w:rPr>
          <w:rStyle w:val="VerbatimChar"/>
        </w:rPr>
        <w:t xml:space="preserve">    close $nf</w:t>
      </w:r>
      <w:r>
        <w:br/>
      </w:r>
      <w:r>
        <w:rPr>
          <w:rStyle w:val="VerbatimChar"/>
        </w:rPr>
        <w:t xml:space="preserve">     # прекращение трассировки</w:t>
      </w:r>
      <w:r>
        <w:br/>
      </w:r>
      <w:r>
        <w:rPr>
          <w:rStyle w:val="VerbatimChar"/>
        </w:rPr>
        <w:t xml:space="preserve">     # закрытие файлов трассировки</w:t>
      </w:r>
      <w:r>
        <w:br/>
      </w:r>
      <w:r>
        <w:rPr>
          <w:rStyle w:val="VerbatimChar"/>
        </w:rPr>
        <w:t xml:space="preserve">     # закрытие файлов трассировки nam</w:t>
      </w:r>
      <w:r>
        <w:br/>
      </w:r>
      <w:r>
        <w:br/>
      </w:r>
      <w:r>
        <w:rPr>
          <w:rStyle w:val="VerbatimChar"/>
        </w:rPr>
        <w:t xml:space="preserve">     # запуск nam в фоновом режиме</w:t>
      </w:r>
      <w:r>
        <w:br/>
      </w:r>
      <w:r>
        <w:rPr>
          <w:rStyle w:val="VerbatimChar"/>
        </w:rPr>
        <w:t xml:space="preserve">    exec nam out.nam &amp;</w:t>
      </w:r>
      <w:r>
        <w:br/>
      </w:r>
      <w:r>
        <w:rPr>
          <w:rStyle w:val="VerbatimChar"/>
        </w:rPr>
        <w:t xml:space="preserve">    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at-событие для планировщика событий, которое запускает</w:t>
      </w:r>
      <w:r>
        <w:br/>
      </w:r>
      <w:r>
        <w:rPr>
          <w:rStyle w:val="VerbatimChar"/>
        </w:rPr>
        <w:t xml:space="preserve"> # процедуру finish через 5 с после начала моделирования</w:t>
      </w:r>
      <w:r>
        <w:br/>
      </w:r>
      <w:r>
        <w:br/>
      </w:r>
      <w:r>
        <w:rPr>
          <w:rStyle w:val="VerbatimChar"/>
        </w:rPr>
        <w:t xml:space="preserve"> # создание 2-х узлов:</w:t>
      </w:r>
      <w:r>
        <w:br/>
      </w:r>
      <w:r>
        <w:rPr>
          <w:rStyle w:val="VerbatimChar"/>
        </w:rPr>
        <w:t xml:space="preserve">set N 2</w:t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set n($i) [$ns node]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 # соединение 2-х узлов дуплексным соединением</w:t>
      </w:r>
      <w:r>
        <w:br/>
      </w:r>
      <w:r>
        <w:rPr>
          <w:rStyle w:val="VerbatimChar"/>
        </w:rPr>
        <w:t xml:space="preserve"> # с полосой пропускания 2 Мб/с и задержкой 10 мс,</w:t>
      </w:r>
      <w:r>
        <w:br/>
      </w:r>
      <w:r>
        <w:rPr>
          <w:rStyle w:val="VerbatimChar"/>
        </w:rPr>
        <w:t xml:space="preserve"> # очередью с обслуживанием типа DropTail</w:t>
      </w:r>
      <w:r>
        <w:br/>
      </w:r>
      <w:r>
        <w:rPr>
          <w:rStyle w:val="VerbatimChar"/>
        </w:rPr>
        <w:t xml:space="preserve">$ns duplex-link $n(0) $n(1) 2Mb 10ms DropTail</w:t>
      </w:r>
      <w:r>
        <w:br/>
      </w:r>
      <w:r>
        <w:br/>
      </w:r>
      <w:r>
        <w:rPr>
          <w:rStyle w:val="VerbatimChar"/>
        </w:rPr>
        <w:t xml:space="preserve"># создание агента UDP и присоединение его к узлу n0</w:t>
      </w:r>
      <w:r>
        <w:br/>
      </w:r>
      <w:r>
        <w:rPr>
          <w:rStyle w:val="VerbatimChar"/>
        </w:rPr>
        <w:t xml:space="preserve">set udp0 [new Agent/UDP]</w:t>
      </w:r>
      <w:r>
        <w:br/>
      </w:r>
      <w:r>
        <w:rPr>
          <w:rStyle w:val="VerbatimChar"/>
        </w:rPr>
        <w:t xml:space="preserve">$ns attach-agent $n(0) $udp0</w:t>
      </w:r>
      <w:r>
        <w:br/>
      </w:r>
      <w:r>
        <w:rPr>
          <w:rStyle w:val="VerbatimChar"/>
        </w:rPr>
        <w:t xml:space="preserve"> # создание источника трафика CBR (constant bit rate)</w:t>
      </w:r>
      <w:r>
        <w:br/>
      </w:r>
      <w:r>
        <w:rPr>
          <w:rStyle w:val="VerbatimChar"/>
        </w:rPr>
        <w:t xml:space="preserve">set cbr0 [new Application/Traffic/CBR]</w:t>
      </w:r>
      <w:r>
        <w:br/>
      </w:r>
      <w:r>
        <w:rPr>
          <w:rStyle w:val="VerbatimChar"/>
        </w:rPr>
        <w:t xml:space="preserve"> # устанавливаем размер пакета в 500 байт</w:t>
      </w:r>
      <w:r>
        <w:br/>
      </w:r>
      <w:r>
        <w:rPr>
          <w:rStyle w:val="VerbatimChar"/>
        </w:rPr>
        <w:t xml:space="preserve">$cbr0 set packetSize_ 500</w:t>
      </w:r>
      <w:r>
        <w:br/>
      </w:r>
      <w:r>
        <w:rPr>
          <w:rStyle w:val="VerbatimChar"/>
        </w:rPr>
        <w:t xml:space="preserve"> #задаем интервал между пакетами равным 0.005 секунды,</w:t>
      </w:r>
      <w:r>
        <w:br/>
      </w:r>
      <w:r>
        <w:rPr>
          <w:rStyle w:val="VerbatimChar"/>
        </w:rPr>
        <w:t xml:space="preserve"> #т.е. 200 пакетов в секунду</w:t>
      </w:r>
      <w:r>
        <w:br/>
      </w:r>
      <w:r>
        <w:rPr>
          <w:rStyle w:val="VerbatimChar"/>
        </w:rPr>
        <w:t xml:space="preserve">$cbr0 set interval_ 0.005</w:t>
      </w:r>
      <w:r>
        <w:br/>
      </w:r>
      <w:r>
        <w:rPr>
          <w:rStyle w:val="VerbatimChar"/>
        </w:rPr>
        <w:t xml:space="preserve"> # присоединение источника трафика CBR к агенту udp0</w:t>
      </w:r>
      <w:r>
        <w:br/>
      </w:r>
      <w:r>
        <w:rPr>
          <w:rStyle w:val="VerbatimChar"/>
        </w:rPr>
        <w:t xml:space="preserve">$cbr0 attach-agent $udp0</w:t>
      </w:r>
      <w:r>
        <w:br/>
      </w:r>
      <w:r>
        <w:br/>
      </w:r>
      <w:r>
        <w:rPr>
          <w:rStyle w:val="VerbatimChar"/>
        </w:rPr>
        <w:t xml:space="preserve"># Создание агента-приёмника и присоединение его к узлу n(1)</w:t>
      </w:r>
      <w:r>
        <w:br/>
      </w:r>
      <w:r>
        <w:rPr>
          <w:rStyle w:val="VerbatimChar"/>
        </w:rPr>
        <w:t xml:space="preserve">set null0 [new Agent/Null]</w:t>
      </w:r>
      <w:r>
        <w:br/>
      </w:r>
      <w:r>
        <w:rPr>
          <w:rStyle w:val="VerbatimChar"/>
        </w:rPr>
        <w:t xml:space="preserve">$ns attach-agent $n(1) $null0</w:t>
      </w:r>
      <w:r>
        <w:br/>
      </w:r>
      <w:r>
        <w:br/>
      </w:r>
      <w:r>
        <w:rPr>
          <w:rStyle w:val="VerbatimChar"/>
        </w:rPr>
        <w:t xml:space="preserve"> # Соединение агентов между собой</w:t>
      </w:r>
      <w:r>
        <w:br/>
      </w:r>
      <w:r>
        <w:rPr>
          <w:rStyle w:val="VerbatimChar"/>
        </w:rPr>
        <w:t xml:space="preserve">$ns connect $udp0 $null0</w:t>
      </w:r>
      <w:r>
        <w:br/>
      </w:r>
      <w:r>
        <w:br/>
      </w:r>
      <w:r>
        <w:rPr>
          <w:rStyle w:val="VerbatimChar"/>
        </w:rPr>
        <w:t xml:space="preserve">$ns at 0.5 "$cbr0 start"</w:t>
      </w:r>
      <w:r>
        <w:br/>
      </w:r>
      <w:r>
        <w:rPr>
          <w:rStyle w:val="VerbatimChar"/>
        </w:rPr>
        <w:t xml:space="preserve"> # остановка приложения через 4,5 с</w:t>
      </w:r>
      <w:r>
        <w:br/>
      </w:r>
      <w:r>
        <w:rPr>
          <w:rStyle w:val="VerbatimChar"/>
        </w:rPr>
        <w:t xml:space="preserve">$ns at 4.5 "$cbr0 stop"</w:t>
      </w:r>
      <w:r>
        <w:br/>
      </w:r>
      <w:r>
        <w:br/>
      </w:r>
      <w:r>
        <w:br/>
      </w:r>
      <w:r>
        <w:rPr>
          <w:rStyle w:val="VerbatimChar"/>
        </w:rPr>
        <w:t xml:space="preserve">$ns at 5.0 "finish"</w:t>
      </w:r>
      <w:r>
        <w:br/>
      </w:r>
      <w:r>
        <w:rPr>
          <w:rStyle w:val="VerbatimChar"/>
        </w:rPr>
        <w:t xml:space="preserve"> # запуск </w:t>
      </w:r>
      <w:r>
        <w:br/>
      </w:r>
      <w:r>
        <w:rPr>
          <w:rStyle w:val="VerbatimChar"/>
        </w:rPr>
        <w:t xml:space="preserve">$ns run</w:t>
      </w:r>
    </w:p>
    <w:p>
      <w:pPr>
        <w:pStyle w:val="FirstParagraph"/>
      </w:pPr>
      <w:r>
        <w:t xml:space="preserve">Запускаю симулятор и жду начала работы сети (рис. 5). Пакеты передаются успешно (рис. 6).</w:t>
      </w:r>
    </w:p>
    <w:p>
      <w:pPr>
        <w:pStyle w:val="CaptionedFigure"/>
      </w:pPr>
      <w:r>
        <w:drawing>
          <wp:inline>
            <wp:extent cx="3733800" cy="3186905"/>
            <wp:effectExtent b="0" l="0" r="0" t="0"/>
            <wp:docPr descr="Начальный вид модели" title="" id="37" name="Picture"/>
            <a:graphic>
              <a:graphicData uri="http://schemas.openxmlformats.org/drawingml/2006/picture">
                <pic:pic>
                  <pic:nvPicPr>
                    <pic:cNvPr descr="image/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Начальный вид модели</w:t>
      </w:r>
    </w:p>
    <w:p>
      <w:pPr>
        <w:pStyle w:val="CaptionedFigure"/>
      </w:pPr>
      <w:r>
        <w:drawing>
          <wp:inline>
            <wp:extent cx="3733800" cy="3109887"/>
            <wp:effectExtent b="0" l="0" r="0" t="0"/>
            <wp:docPr descr="Перправка пакетов из узла" title="" id="40" name="Picture"/>
            <a:graphic>
              <a:graphicData uri="http://schemas.openxmlformats.org/drawingml/2006/picture">
                <pic:pic>
                  <pic:nvPicPr>
                    <pic:cNvPr descr="image/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Перправка пакетов из узла</w:t>
      </w:r>
    </w:p>
    <w:p>
      <w:pPr>
        <w:pStyle w:val="BodyText"/>
      </w:pPr>
      <w:r>
        <w:t xml:space="preserve">Мы видим, что узлы действительно соединены дуплексной линией связи с полосой пропускания 2 Мб/с и задержкой 10 мс, очередью с обслуживанием типа DropTail. Значит, мы собрали модель корректно.</w:t>
      </w:r>
    </w:p>
    <w:bookmarkEnd w:id="42"/>
    <w:bookmarkStart w:id="46" w:name="пример-с-усложнённой-топологией-сети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Пример с усложнённой топологией сети</w:t>
      </w:r>
    </w:p>
    <w:p>
      <w:pPr>
        <w:pStyle w:val="FirstParagraph"/>
      </w:pPr>
      <w:r>
        <w:t xml:space="preserve">Описание моделируемой сети:</w:t>
      </w:r>
    </w:p>
    <w:p>
      <w:pPr>
        <w:pStyle w:val="Compact"/>
        <w:numPr>
          <w:ilvl w:val="0"/>
          <w:numId w:val="1003"/>
        </w:numPr>
      </w:pPr>
      <w:r>
        <w:t xml:space="preserve">сеть состоит из 4 узлов (n0, n1, n2, n3);</w:t>
      </w:r>
    </w:p>
    <w:p>
      <w:pPr>
        <w:pStyle w:val="Compact"/>
        <w:numPr>
          <w:ilvl w:val="0"/>
          <w:numId w:val="1003"/>
        </w:numPr>
      </w:pPr>
      <w:r>
        <w:t xml:space="preserve">между узлами n0 и n2, n1 и n2 установлено дуплексное соединение с пропускной способностью 2 Мбит/с и задержкой 10 мс;</w:t>
      </w:r>
    </w:p>
    <w:p>
      <w:pPr>
        <w:pStyle w:val="Compact"/>
        <w:numPr>
          <w:ilvl w:val="0"/>
          <w:numId w:val="1003"/>
        </w:numPr>
      </w:pPr>
      <w:r>
        <w:t xml:space="preserve">между узлами n2 и n3 установлено дуплексное соединение с пропускной способностью 1,7 Мбит/с и задержкой 20 мс;</w:t>
      </w:r>
    </w:p>
    <w:p>
      <w:pPr>
        <w:pStyle w:val="Compact"/>
        <w:numPr>
          <w:ilvl w:val="0"/>
          <w:numId w:val="1003"/>
        </w:numPr>
      </w:pPr>
      <w:r>
        <w:t xml:space="preserve">каждый узел использует очередь с дисциплиной DropTail для накопления пакетов, максимальный размер которой составляет 10;</w:t>
      </w:r>
    </w:p>
    <w:p>
      <w:pPr>
        <w:pStyle w:val="Compact"/>
        <w:numPr>
          <w:ilvl w:val="0"/>
          <w:numId w:val="1003"/>
        </w:numPr>
      </w:pPr>
      <w:r>
        <w:t xml:space="preserve">TCP-источник на узле n0 подключается к TCP-приёмнику на узле n3 (по-умолчанию, максимальный размер пакета, который TCP-агент может генерировать, равняется 1KByte)– TCP-приёмник генерирует и отправляет ACK пакеты отправителю и откидывает полученные пакеты;</w:t>
      </w:r>
    </w:p>
    <w:p>
      <w:pPr>
        <w:pStyle w:val="Compact"/>
        <w:numPr>
          <w:ilvl w:val="0"/>
          <w:numId w:val="1003"/>
        </w:numPr>
      </w:pPr>
      <w:r>
        <w:t xml:space="preserve">UDP-агент, который подсоединён к узлу n1, подключён к null-агенту на узле n3 (null-агент просто откидывает пакеты);</w:t>
      </w:r>
    </w:p>
    <w:p>
      <w:pPr>
        <w:pStyle w:val="Compact"/>
        <w:numPr>
          <w:ilvl w:val="0"/>
          <w:numId w:val="1003"/>
        </w:numPr>
      </w:pPr>
      <w:r>
        <w:t xml:space="preserve">генераторы трафика ftp и cbr прикреплены к TCP и UDP агентам соответственно;– генератор cbr генерирует пакеты размером 1 Кбайт со скоростью 1 Мбит/с;</w:t>
      </w:r>
    </w:p>
    <w:p>
      <w:pPr>
        <w:pStyle w:val="Compact"/>
        <w:numPr>
          <w:ilvl w:val="0"/>
          <w:numId w:val="1003"/>
        </w:numPr>
      </w:pPr>
      <w:r>
        <w:t xml:space="preserve">работа cbr начинается в 0,1 секунду и прекращается в 4,5 секунды, а ftp начинает работать в 1,0 секунду и прекращает в 4,0 секунды.</w:t>
      </w:r>
    </w:p>
    <w:p>
      <w:pPr>
        <w:pStyle w:val="FirstParagraph"/>
      </w:pPr>
      <w:r>
        <w:t xml:space="preserve">Копирую шаблон в новый файл example2.tcl и описываю топологию в сети следующим образом: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 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</w:t>
      </w:r>
      <w:r>
        <w:br/>
      </w:r>
      <w:r>
        <w:rPr>
          <w:rStyle w:val="VerbatimChar"/>
        </w:rPr>
        <w:t xml:space="preserve"> #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rPr>
          <w:rStyle w:val="VerbatimChar"/>
        </w:rPr>
        <w:t xml:space="preserve"> 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# процедура finish закрывает файлы трассировки</w:t>
      </w:r>
      <w:r>
        <w:br/>
      </w:r>
      <w:r>
        <w:rPr>
          <w:rStyle w:val="VerbatimChar"/>
        </w:rPr>
        <w:t xml:space="preserve"># и запускает визуализатор nam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  global ns f nf</w:t>
      </w:r>
      <w:r>
        <w:br/>
      </w:r>
      <w:r>
        <w:rPr>
          <w:rStyle w:val="VerbatimChar"/>
        </w:rPr>
        <w:t xml:space="preserve">    # описание глобальных переменных</w:t>
      </w:r>
      <w:r>
        <w:br/>
      </w:r>
      <w:r>
        <w:rPr>
          <w:rStyle w:val="VerbatimChar"/>
        </w:rPr>
        <w:t xml:space="preserve">    $ns flush-trace</w:t>
      </w:r>
      <w:r>
        <w:br/>
      </w:r>
      <w:r>
        <w:rPr>
          <w:rStyle w:val="VerbatimChar"/>
        </w:rPr>
        <w:t xml:space="preserve">    close $f</w:t>
      </w:r>
      <w:r>
        <w:br/>
      </w:r>
      <w:r>
        <w:rPr>
          <w:rStyle w:val="VerbatimChar"/>
        </w:rPr>
        <w:t xml:space="preserve">    close $nf</w:t>
      </w:r>
      <w:r>
        <w:br/>
      </w:r>
      <w:r>
        <w:rPr>
          <w:rStyle w:val="VerbatimChar"/>
        </w:rPr>
        <w:t xml:space="preserve">     # прекращение трассировки</w:t>
      </w:r>
      <w:r>
        <w:br/>
      </w:r>
      <w:r>
        <w:rPr>
          <w:rStyle w:val="VerbatimChar"/>
        </w:rPr>
        <w:t xml:space="preserve">     # закрытие файлов трассировки</w:t>
      </w:r>
      <w:r>
        <w:br/>
      </w:r>
      <w:r>
        <w:rPr>
          <w:rStyle w:val="VerbatimChar"/>
        </w:rPr>
        <w:t xml:space="preserve">     # закрытие файлов трассировки nam</w:t>
      </w:r>
      <w:r>
        <w:br/>
      </w:r>
      <w:r>
        <w:br/>
      </w:r>
      <w:r>
        <w:rPr>
          <w:rStyle w:val="VerbatimChar"/>
        </w:rPr>
        <w:t xml:space="preserve">     # запуск nam в фоновом режиме</w:t>
      </w:r>
      <w:r>
        <w:br/>
      </w:r>
      <w:r>
        <w:rPr>
          <w:rStyle w:val="VerbatimChar"/>
        </w:rPr>
        <w:t xml:space="preserve">    exec nam out.nam &amp;</w:t>
      </w:r>
      <w:r>
        <w:br/>
      </w:r>
      <w:r>
        <w:rPr>
          <w:rStyle w:val="VerbatimChar"/>
        </w:rPr>
        <w:t xml:space="preserve">    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at-событие для планировщика событий, которое запускает</w:t>
      </w:r>
      <w:r>
        <w:br/>
      </w:r>
      <w:r>
        <w:rPr>
          <w:rStyle w:val="VerbatimChar"/>
        </w:rPr>
        <w:t xml:space="preserve"> # процедуру finish через 5 с после начала моделирования</w:t>
      </w:r>
      <w:r>
        <w:br/>
      </w:r>
      <w:r>
        <w:br/>
      </w:r>
      <w:r>
        <w:rPr>
          <w:rStyle w:val="VerbatimChar"/>
        </w:rPr>
        <w:t xml:space="preserve"> # создание 2-х узлов:</w:t>
      </w:r>
      <w:r>
        <w:br/>
      </w:r>
      <w:r>
        <w:rPr>
          <w:rStyle w:val="VerbatimChar"/>
        </w:rPr>
        <w:t xml:space="preserve">set N 4</w:t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set n($i) [$ns node]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 # соединение 2-х узлов дуплексным соединением</w:t>
      </w:r>
      <w:r>
        <w:br/>
      </w:r>
      <w:r>
        <w:rPr>
          <w:rStyle w:val="VerbatimChar"/>
        </w:rPr>
        <w:t xml:space="preserve"> # с полосой пропускания 2 Мб/с и задержкой 10 мс,</w:t>
      </w:r>
      <w:r>
        <w:br/>
      </w:r>
      <w:r>
        <w:rPr>
          <w:rStyle w:val="VerbatimChar"/>
        </w:rPr>
        <w:t xml:space="preserve"> # очередью с обслуживанием типа DropTail</w:t>
      </w:r>
      <w:r>
        <w:br/>
      </w:r>
      <w:r>
        <w:rPr>
          <w:rStyle w:val="VerbatimChar"/>
        </w:rPr>
        <w:t xml:space="preserve">$ns duplex-link $n(0) $n(2) 2Mb 10ms DropTail</w:t>
      </w:r>
      <w:r>
        <w:br/>
      </w:r>
      <w:r>
        <w:rPr>
          <w:rStyle w:val="VerbatimChar"/>
        </w:rPr>
        <w:t xml:space="preserve">$ns duplex-link $n(1) $n(2) 2Mb 10ms DropTail</w:t>
      </w:r>
      <w:r>
        <w:br/>
      </w:r>
      <w:r>
        <w:rPr>
          <w:rStyle w:val="VerbatimChar"/>
        </w:rPr>
        <w:t xml:space="preserve">$ns duplex-link $n(3) $n(2) 1.7Mb 20ms DropTail # опечатка в методическом материале!</w:t>
      </w:r>
      <w:r>
        <w:br/>
      </w:r>
      <w:r>
        <w:br/>
      </w:r>
      <w:r>
        <w:rPr>
          <w:rStyle w:val="VerbatimChar"/>
        </w:rPr>
        <w:t xml:space="preserve">$ns duplex-link-op $n(0) $n(2) orient right-down</w:t>
      </w:r>
      <w:r>
        <w:br/>
      </w:r>
      <w:r>
        <w:rPr>
          <w:rStyle w:val="VerbatimChar"/>
        </w:rPr>
        <w:t xml:space="preserve">$ns duplex-link-op $n(1) $n(2) orient right-up</w:t>
      </w:r>
      <w:r>
        <w:br/>
      </w:r>
      <w:r>
        <w:rPr>
          <w:rStyle w:val="VerbatimChar"/>
        </w:rPr>
        <w:t xml:space="preserve">$ns duplex-link-op $n(2) $n(3) orient right</w:t>
      </w:r>
      <w:r>
        <w:br/>
      </w:r>
      <w:r>
        <w:br/>
      </w:r>
      <w:r>
        <w:rPr>
          <w:rStyle w:val="VerbatimChar"/>
        </w:rPr>
        <w:t xml:space="preserve"># создание агента UDP и присоединение его к узлу n0</w:t>
      </w:r>
      <w:r>
        <w:br/>
      </w:r>
      <w:r>
        <w:rPr>
          <w:rStyle w:val="VerbatimChar"/>
        </w:rPr>
        <w:t xml:space="preserve">set udp0 [new Agent/UDP]</w:t>
      </w:r>
      <w:r>
        <w:br/>
      </w:r>
      <w:r>
        <w:rPr>
          <w:rStyle w:val="VerbatimChar"/>
        </w:rPr>
        <w:t xml:space="preserve">$ns attach-agent $n(0) $udp0</w:t>
      </w:r>
      <w:r>
        <w:br/>
      </w:r>
      <w:r>
        <w:br/>
      </w:r>
      <w:r>
        <w:rPr>
          <w:rStyle w:val="VerbatimChar"/>
        </w:rPr>
        <w:t xml:space="preserve"> # создание источника трафика CBR (constant bit rate)</w:t>
      </w:r>
      <w:r>
        <w:br/>
      </w:r>
      <w:r>
        <w:rPr>
          <w:rStyle w:val="VerbatimChar"/>
        </w:rPr>
        <w:t xml:space="preserve">set cbr0 [new Application/Traffic/CBR]</w:t>
      </w:r>
      <w:r>
        <w:br/>
      </w:r>
      <w:r>
        <w:rPr>
          <w:rStyle w:val="VerbatimChar"/>
        </w:rPr>
        <w:t xml:space="preserve">$cbr0 set packetSize_ 500</w:t>
      </w:r>
      <w:r>
        <w:br/>
      </w:r>
      <w:r>
        <w:rPr>
          <w:rStyle w:val="VerbatimChar"/>
        </w:rPr>
        <w:t xml:space="preserve">$cbr0 set interval_ 0.005</w:t>
      </w:r>
      <w:r>
        <w:br/>
      </w:r>
      <w:r>
        <w:rPr>
          <w:rStyle w:val="VerbatimChar"/>
        </w:rPr>
        <w:t xml:space="preserve">$cbr0 attach-agent $udp0</w:t>
      </w:r>
      <w:r>
        <w:br/>
      </w:r>
      <w:r>
        <w:br/>
      </w:r>
      <w:r>
        <w:rPr>
          <w:rStyle w:val="VerbatimChar"/>
        </w:rPr>
        <w:t xml:space="preserve"># создание агента TCP и присоединение его к узлу n(1)</w:t>
      </w:r>
      <w:r>
        <w:br/>
      </w:r>
      <w:r>
        <w:rPr>
          <w:rStyle w:val="VerbatimChar"/>
        </w:rPr>
        <w:t xml:space="preserve">set tcp1 [new Agent/TCP]</w:t>
      </w:r>
      <w:r>
        <w:br/>
      </w:r>
      <w:r>
        <w:rPr>
          <w:rStyle w:val="VerbatimChar"/>
        </w:rPr>
        <w:t xml:space="preserve">$ns attach-agent $n(1) $tcp1</w:t>
      </w:r>
      <w:r>
        <w:br/>
      </w:r>
      <w:r>
        <w:br/>
      </w:r>
      <w:r>
        <w:rPr>
          <w:rStyle w:val="VerbatimChar"/>
        </w:rPr>
        <w:t xml:space="preserve"># создание приложения FTP</w:t>
      </w:r>
      <w:r>
        <w:br/>
      </w:r>
      <w:r>
        <w:rPr>
          <w:rStyle w:val="VerbatimChar"/>
        </w:rPr>
        <w:t xml:space="preserve"># и присоединение его к агенту tcp1</w:t>
      </w:r>
      <w:r>
        <w:br/>
      </w:r>
      <w:r>
        <w:rPr>
          <w:rStyle w:val="VerbatimChar"/>
        </w:rPr>
        <w:t xml:space="preserve">set ftp [new Application/FTP]</w:t>
      </w:r>
      <w:r>
        <w:br/>
      </w:r>
      <w:r>
        <w:rPr>
          <w:rStyle w:val="VerbatimChar"/>
        </w:rPr>
        <w:t xml:space="preserve">$ftp attach-agent $tcp1</w:t>
      </w:r>
      <w:r>
        <w:br/>
      </w:r>
      <w:r>
        <w:br/>
      </w:r>
      <w:r>
        <w:rPr>
          <w:rStyle w:val="VerbatimChar"/>
        </w:rPr>
        <w:t xml:space="preserve"># Создание агента-приёмника и присоединение его к узлу n(1)</w:t>
      </w:r>
      <w:r>
        <w:br/>
      </w:r>
      <w:r>
        <w:rPr>
          <w:rStyle w:val="VerbatimChar"/>
        </w:rPr>
        <w:t xml:space="preserve">set null0 [new Agent/Null]</w:t>
      </w:r>
      <w:r>
        <w:br/>
      </w:r>
      <w:r>
        <w:rPr>
          <w:rStyle w:val="VerbatimChar"/>
        </w:rPr>
        <w:t xml:space="preserve">$ns attach-agent $n(3) $null0</w:t>
      </w:r>
      <w:r>
        <w:br/>
      </w:r>
      <w:r>
        <w:rPr>
          <w:rStyle w:val="VerbatimChar"/>
        </w:rPr>
        <w:t xml:space="preserve">set sink1 [new Agent/TCPSink]</w:t>
      </w:r>
      <w:r>
        <w:br/>
      </w:r>
      <w:r>
        <w:rPr>
          <w:rStyle w:val="VerbatimChar"/>
        </w:rPr>
        <w:t xml:space="preserve">$ns attach-agent $n(3) $sink1</w:t>
      </w:r>
      <w:r>
        <w:br/>
      </w:r>
      <w:r>
        <w:br/>
      </w:r>
      <w:r>
        <w:rPr>
          <w:rStyle w:val="VerbatimChar"/>
        </w:rPr>
        <w:t xml:space="preserve"> # Соединение агентов между собой</w:t>
      </w:r>
      <w:r>
        <w:br/>
      </w:r>
      <w:r>
        <w:rPr>
          <w:rStyle w:val="VerbatimChar"/>
        </w:rPr>
        <w:t xml:space="preserve">$ns connect $udp0 $null0</w:t>
      </w:r>
      <w:r>
        <w:br/>
      </w:r>
      <w:r>
        <w:rPr>
          <w:rStyle w:val="VerbatimChar"/>
        </w:rPr>
        <w:t xml:space="preserve">$ns connect $tcp1 $sink1</w:t>
      </w:r>
      <w:r>
        <w:br/>
      </w:r>
      <w:r>
        <w:br/>
      </w:r>
      <w:r>
        <w:rPr>
          <w:rStyle w:val="VerbatimChar"/>
        </w:rPr>
        <w:t xml:space="preserve">$ns color 1 Blue</w:t>
      </w:r>
      <w:r>
        <w:br/>
      </w:r>
      <w:r>
        <w:rPr>
          <w:rStyle w:val="VerbatimChar"/>
        </w:rPr>
        <w:t xml:space="preserve">$ns color 2 Red</w:t>
      </w:r>
      <w:r>
        <w:br/>
      </w:r>
      <w:r>
        <w:rPr>
          <w:rStyle w:val="VerbatimChar"/>
        </w:rPr>
        <w:t xml:space="preserve">$udp0 set class_ 1</w:t>
      </w:r>
      <w:r>
        <w:br/>
      </w:r>
      <w:r>
        <w:rPr>
          <w:rStyle w:val="VerbatimChar"/>
        </w:rPr>
        <w:t xml:space="preserve">$tcp1 set class_ 2</w:t>
      </w:r>
      <w:r>
        <w:br/>
      </w:r>
      <w:r>
        <w:br/>
      </w:r>
      <w:r>
        <w:rPr>
          <w:rStyle w:val="VerbatimChar"/>
        </w:rPr>
        <w:t xml:space="preserve">$ns duplex-link-op $n(2) $n(3) queuePos 0.5</w:t>
      </w:r>
      <w:r>
        <w:br/>
      </w:r>
      <w:r>
        <w:rPr>
          <w:rStyle w:val="VerbatimChar"/>
        </w:rPr>
        <w:t xml:space="preserve">$ns queue-limit $n(2) $n(3) 20</w:t>
      </w:r>
      <w:r>
        <w:br/>
      </w:r>
      <w:r>
        <w:br/>
      </w:r>
      <w:r>
        <w:rPr>
          <w:rStyle w:val="VerbatimChar"/>
        </w:rPr>
        <w:t xml:space="preserve">$ns at 0.5 "$cbr0 start"</w:t>
      </w:r>
      <w:r>
        <w:br/>
      </w:r>
      <w:r>
        <w:rPr>
          <w:rStyle w:val="VerbatimChar"/>
        </w:rPr>
        <w:t xml:space="preserve">$ns at 1.0 "$ftp start"</w:t>
      </w:r>
      <w:r>
        <w:br/>
      </w:r>
      <w:r>
        <w:rPr>
          <w:rStyle w:val="VerbatimChar"/>
        </w:rPr>
        <w:t xml:space="preserve">$ns at 4.0 "$ftp stop"</w:t>
      </w:r>
      <w:r>
        <w:br/>
      </w:r>
      <w:r>
        <w:rPr>
          <w:rStyle w:val="VerbatimChar"/>
        </w:rPr>
        <w:t xml:space="preserve">$ns at 4.5 "$cbr0 stop"</w:t>
      </w:r>
      <w:r>
        <w:br/>
      </w:r>
      <w:r>
        <w:br/>
      </w:r>
      <w:r>
        <w:rPr>
          <w:rStyle w:val="VerbatimChar"/>
        </w:rPr>
        <w:t xml:space="preserve">$ns at 5.0 "finish"</w:t>
      </w:r>
      <w:r>
        <w:br/>
      </w:r>
      <w:r>
        <w:rPr>
          <w:rStyle w:val="VerbatimChar"/>
        </w:rPr>
        <w:t xml:space="preserve"> # запуск </w:t>
      </w:r>
      <w:r>
        <w:br/>
      </w:r>
      <w:r>
        <w:rPr>
          <w:rStyle w:val="VerbatimChar"/>
        </w:rPr>
        <w:t xml:space="preserve">$ns run</w:t>
      </w:r>
    </w:p>
    <w:p>
      <w:pPr>
        <w:pStyle w:val="FirstParagraph"/>
      </w:pPr>
      <w:r>
        <w:t xml:space="preserve">Запускаем симулятор и виидм, что очередь и передача данных работает исправно (рис. 7).</w:t>
      </w:r>
    </w:p>
    <w:p>
      <w:pPr>
        <w:pStyle w:val="CaptionedFigure"/>
      </w:pPr>
      <w:r>
        <w:drawing>
          <wp:inline>
            <wp:extent cx="3733800" cy="3310573"/>
            <wp:effectExtent b="0" l="0" r="0" t="0"/>
            <wp:docPr descr="Работа сети из второго примера" title="" id="44" name="Picture"/>
            <a:graphic>
              <a:graphicData uri="http://schemas.openxmlformats.org/drawingml/2006/picture">
                <pic:pic>
                  <pic:nvPicPr>
                    <pic:cNvPr descr="image/1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0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Работа сети из второго примера</w:t>
      </w:r>
    </w:p>
    <w:bookmarkEnd w:id="46"/>
    <w:bookmarkStart w:id="53" w:name="пример-с-кольцевой-топологией-сети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Пример с кольцевой топологией сети</w:t>
      </w:r>
    </w:p>
    <w:p>
      <w:pPr>
        <w:pStyle w:val="FirstParagraph"/>
      </w:pPr>
      <w:r>
        <w:t xml:space="preserve">Требуется построить модель передачи данных по сети с колцевой топологией и динамической маршрутизацией пакетов:</w:t>
      </w:r>
    </w:p>
    <w:p>
      <w:pPr>
        <w:pStyle w:val="Compact"/>
        <w:numPr>
          <w:ilvl w:val="0"/>
          <w:numId w:val="1004"/>
        </w:numPr>
      </w:pPr>
      <w:r>
        <w:t xml:space="preserve">сеть состоит из 7 узлов, соединённых в кольцо;</w:t>
      </w:r>
    </w:p>
    <w:p>
      <w:pPr>
        <w:pStyle w:val="Compact"/>
        <w:numPr>
          <w:ilvl w:val="0"/>
          <w:numId w:val="1004"/>
        </w:numPr>
      </w:pPr>
      <w:r>
        <w:t xml:space="preserve">данные передаются от узла n(0) к узлу n(3) по кратчайшему пути;</w:t>
      </w:r>
    </w:p>
    <w:p>
      <w:pPr>
        <w:pStyle w:val="Compact"/>
        <w:numPr>
          <w:ilvl w:val="0"/>
          <w:numId w:val="1004"/>
        </w:numPr>
      </w:pPr>
      <w:r>
        <w:t xml:space="preserve">с 1 по 2 секунду модельного времени происходит разрыв соединения между узлами n(1) и n(2);</w:t>
      </w:r>
    </w:p>
    <w:p>
      <w:pPr>
        <w:pStyle w:val="Compact"/>
        <w:numPr>
          <w:ilvl w:val="0"/>
          <w:numId w:val="1004"/>
        </w:numPr>
      </w:pPr>
      <w:r>
        <w:t xml:space="preserve">при разрыве соединения маршрут передачи данных должен измениться на резервный.</w:t>
      </w:r>
    </w:p>
    <w:p>
      <w:pPr>
        <w:pStyle w:val="FirstParagraph"/>
      </w:pPr>
      <w:r>
        <w:t xml:space="preserve">Копирую шаблон в новый файл example3.tcl и описываю топологию в сети следующим образом: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br/>
      </w:r>
      <w:r>
        <w:rPr>
          <w:rStyle w:val="VerbatimChar"/>
        </w:rPr>
        <w:t xml:space="preserve">$ns rtproto DV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 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</w:t>
      </w:r>
      <w:r>
        <w:br/>
      </w:r>
      <w:r>
        <w:rPr>
          <w:rStyle w:val="VerbatimChar"/>
        </w:rPr>
        <w:t xml:space="preserve"> #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rPr>
          <w:rStyle w:val="VerbatimChar"/>
        </w:rPr>
        <w:t xml:space="preserve"> 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# процедура finish закрывает файлы трассировки</w:t>
      </w:r>
      <w:r>
        <w:br/>
      </w:r>
      <w:r>
        <w:rPr>
          <w:rStyle w:val="VerbatimChar"/>
        </w:rPr>
        <w:t xml:space="preserve"># и запускает визуализатор nam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  global ns f nf</w:t>
      </w:r>
      <w:r>
        <w:br/>
      </w:r>
      <w:r>
        <w:rPr>
          <w:rStyle w:val="VerbatimChar"/>
        </w:rPr>
        <w:t xml:space="preserve">    # описание глобальных переменных</w:t>
      </w:r>
      <w:r>
        <w:br/>
      </w:r>
      <w:r>
        <w:rPr>
          <w:rStyle w:val="VerbatimChar"/>
        </w:rPr>
        <w:t xml:space="preserve">    $ns flush-trace</w:t>
      </w:r>
      <w:r>
        <w:br/>
      </w:r>
      <w:r>
        <w:rPr>
          <w:rStyle w:val="VerbatimChar"/>
        </w:rPr>
        <w:t xml:space="preserve">    close $f</w:t>
      </w:r>
      <w:r>
        <w:br/>
      </w:r>
      <w:r>
        <w:rPr>
          <w:rStyle w:val="VerbatimChar"/>
        </w:rPr>
        <w:t xml:space="preserve">    close $nf</w:t>
      </w:r>
      <w:r>
        <w:br/>
      </w:r>
      <w:r>
        <w:rPr>
          <w:rStyle w:val="VerbatimChar"/>
        </w:rPr>
        <w:t xml:space="preserve">     # прекращение трассировки</w:t>
      </w:r>
      <w:r>
        <w:br/>
      </w:r>
      <w:r>
        <w:rPr>
          <w:rStyle w:val="VerbatimChar"/>
        </w:rPr>
        <w:t xml:space="preserve">     # закрытие файлов трассировки</w:t>
      </w:r>
      <w:r>
        <w:br/>
      </w:r>
      <w:r>
        <w:rPr>
          <w:rStyle w:val="VerbatimChar"/>
        </w:rPr>
        <w:t xml:space="preserve">     # закрытие файлов трассировки nam</w:t>
      </w:r>
      <w:r>
        <w:br/>
      </w:r>
      <w:r>
        <w:br/>
      </w:r>
      <w:r>
        <w:rPr>
          <w:rStyle w:val="VerbatimChar"/>
        </w:rPr>
        <w:t xml:space="preserve">     # запуск nam в фоновом режиме</w:t>
      </w:r>
      <w:r>
        <w:br/>
      </w:r>
      <w:r>
        <w:rPr>
          <w:rStyle w:val="VerbatimChar"/>
        </w:rPr>
        <w:t xml:space="preserve">    exec nam out.nam &amp;</w:t>
      </w:r>
      <w:r>
        <w:br/>
      </w:r>
      <w:r>
        <w:rPr>
          <w:rStyle w:val="VerbatimChar"/>
        </w:rPr>
        <w:t xml:space="preserve">    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at-событие для планировщика событий, которое запускает</w:t>
      </w:r>
      <w:r>
        <w:br/>
      </w:r>
      <w:r>
        <w:rPr>
          <w:rStyle w:val="VerbatimChar"/>
        </w:rPr>
        <w:t xml:space="preserve"> # процедуру finish через 5 с после начала моделирования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 # создание 7 узлов:</w:t>
      </w:r>
      <w:r>
        <w:br/>
      </w:r>
      <w:r>
        <w:rPr>
          <w:rStyle w:val="VerbatimChar"/>
        </w:rPr>
        <w:t xml:space="preserve">set N 7</w:t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set n($i) [$ns node]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соединим узлы так, чтобы создать круговую топологию</w:t>
      </w:r>
      <w:r>
        <w:br/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 $ns duplex-link $n($i) $n([expr ($i+1)%$N]) 1Mb 10ms DropTail</w:t>
      </w:r>
      <w:r>
        <w:br/>
      </w:r>
      <w:r>
        <w:rPr>
          <w:rStyle w:val="VerbatimChar"/>
        </w:rPr>
        <w:t xml:space="preserve"> }</w:t>
      </w:r>
      <w:r>
        <w:br/>
      </w:r>
      <w:r>
        <w:br/>
      </w:r>
      <w:r>
        <w:br/>
      </w:r>
      <w:r>
        <w:rPr>
          <w:rStyle w:val="VerbatimChar"/>
        </w:rPr>
        <w:t xml:space="preserve"># создание агента UDP и присоединение его к узлу n0</w:t>
      </w:r>
      <w:r>
        <w:br/>
      </w:r>
      <w:r>
        <w:rPr>
          <w:rStyle w:val="VerbatimChar"/>
        </w:rPr>
        <w:t xml:space="preserve">set udp0 [new Agent/UDP]</w:t>
      </w:r>
      <w:r>
        <w:br/>
      </w:r>
      <w:r>
        <w:rPr>
          <w:rStyle w:val="VerbatimChar"/>
        </w:rPr>
        <w:t xml:space="preserve">$ns attach-agent $n(0) $udp0</w:t>
      </w:r>
      <w:r>
        <w:br/>
      </w:r>
      <w:r>
        <w:br/>
      </w:r>
      <w:r>
        <w:rPr>
          <w:rStyle w:val="VerbatimChar"/>
        </w:rPr>
        <w:t xml:space="preserve"> # создание источника трафика CBR (constant bit rate)</w:t>
      </w:r>
      <w:r>
        <w:br/>
      </w:r>
      <w:r>
        <w:rPr>
          <w:rStyle w:val="VerbatimChar"/>
        </w:rPr>
        <w:t xml:space="preserve">set cbr0 [new Agent/CBR]</w:t>
      </w:r>
      <w:r>
        <w:br/>
      </w:r>
      <w:r>
        <w:rPr>
          <w:rStyle w:val="VerbatimChar"/>
        </w:rPr>
        <w:t xml:space="preserve">$cbr0 set packetSize_ 500</w:t>
      </w:r>
      <w:r>
        <w:br/>
      </w:r>
      <w:r>
        <w:rPr>
          <w:rStyle w:val="VerbatimChar"/>
        </w:rPr>
        <w:t xml:space="preserve">$cbr0 set interval_ 0.005</w:t>
      </w:r>
      <w:r>
        <w:br/>
      </w:r>
      <w:r>
        <w:rPr>
          <w:rStyle w:val="VerbatimChar"/>
        </w:rPr>
        <w:t xml:space="preserve">$ns attach-agent $n(0) $cbr0</w:t>
      </w:r>
      <w:r>
        <w:br/>
      </w:r>
      <w:r>
        <w:br/>
      </w:r>
      <w:r>
        <w:rPr>
          <w:rStyle w:val="VerbatimChar"/>
        </w:rPr>
        <w:t xml:space="preserve"># Создание агента-приёмника и присоединение его к узлу n(1)</w:t>
      </w:r>
      <w:r>
        <w:br/>
      </w:r>
      <w:r>
        <w:rPr>
          <w:rStyle w:val="VerbatimChar"/>
        </w:rPr>
        <w:t xml:space="preserve">set null0 [new Agent/Null]</w:t>
      </w:r>
      <w:r>
        <w:br/>
      </w:r>
      <w:r>
        <w:rPr>
          <w:rStyle w:val="VerbatimChar"/>
        </w:rPr>
        <w:t xml:space="preserve">$ns attach-agent $n(3) $null0</w:t>
      </w:r>
      <w:r>
        <w:br/>
      </w:r>
      <w:r>
        <w:br/>
      </w:r>
      <w:r>
        <w:br/>
      </w:r>
      <w:r>
        <w:rPr>
          <w:rStyle w:val="VerbatimChar"/>
        </w:rPr>
        <w:t xml:space="preserve"> # Соединение агентов между собой</w:t>
      </w:r>
      <w:r>
        <w:br/>
      </w:r>
      <w:r>
        <w:rPr>
          <w:rStyle w:val="VerbatimChar"/>
        </w:rPr>
        <w:t xml:space="preserve">$ns connect $cbr0 $null0</w:t>
      </w:r>
      <w:r>
        <w:br/>
      </w:r>
      <w:r>
        <w:br/>
      </w:r>
      <w:r>
        <w:br/>
      </w:r>
      <w:r>
        <w:rPr>
          <w:rStyle w:val="VerbatimChar"/>
        </w:rPr>
        <w:t xml:space="preserve">$ns at 0.5 "$cbr0 start"</w:t>
      </w:r>
      <w:r>
        <w:br/>
      </w:r>
      <w:r>
        <w:rPr>
          <w:rStyle w:val="VerbatimChar"/>
        </w:rPr>
        <w:t xml:space="preserve">$ns rtmodel-at 1.0 down $n(1) $n(2)</w:t>
      </w:r>
      <w:r>
        <w:br/>
      </w:r>
      <w:r>
        <w:rPr>
          <w:rStyle w:val="VerbatimChar"/>
        </w:rPr>
        <w:t xml:space="preserve">$ns rtmodel-at 2.0 up $n(1) $n(2)</w:t>
      </w:r>
      <w:r>
        <w:br/>
      </w:r>
      <w:r>
        <w:rPr>
          <w:rStyle w:val="VerbatimChar"/>
        </w:rPr>
        <w:t xml:space="preserve">$ns at 4.5 "$cbr0 stop"</w:t>
      </w:r>
      <w:r>
        <w:br/>
      </w:r>
      <w:r>
        <w:br/>
      </w:r>
      <w:r>
        <w:rPr>
          <w:rStyle w:val="VerbatimChar"/>
        </w:rPr>
        <w:t xml:space="preserve">$ns at 5.0 "finish"</w:t>
      </w:r>
      <w:r>
        <w:br/>
      </w:r>
      <w:r>
        <w:rPr>
          <w:rStyle w:val="VerbatimChar"/>
        </w:rPr>
        <w:t xml:space="preserve"> # запуск </w:t>
      </w:r>
      <w:r>
        <w:br/>
      </w:r>
      <w:r>
        <w:rPr>
          <w:rStyle w:val="VerbatimChar"/>
        </w:rPr>
        <w:t xml:space="preserve">$ns run</w:t>
      </w:r>
    </w:p>
    <w:p>
      <w:pPr>
        <w:pStyle w:val="FirstParagraph"/>
      </w:pPr>
      <w:r>
        <w:t xml:space="preserve">Запускаем симулятор и видим, что передача данных работает исправно, а также разрыв соединения моделируется должным образом (рис. 8) (рис. 9).</w:t>
      </w:r>
    </w:p>
    <w:p>
      <w:pPr>
        <w:pStyle w:val="CaptionedFigure"/>
      </w:pPr>
      <w:r>
        <w:drawing>
          <wp:inline>
            <wp:extent cx="3733800" cy="2838886"/>
            <wp:effectExtent b="0" l="0" r="0" t="0"/>
            <wp:docPr descr="Кольцевая топология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Кольцевая топология</w:t>
      </w:r>
    </w:p>
    <w:p>
      <w:pPr>
        <w:pStyle w:val="CaptionedFigure"/>
      </w:pPr>
      <w:r>
        <w:drawing>
          <wp:inline>
            <wp:extent cx="3733800" cy="2781037"/>
            <wp:effectExtent b="0" l="0" r="0" t="0"/>
            <wp:docPr descr="Разрыв связи и перенаправление пакетов" title="" id="51" name="Picture"/>
            <a:graphic>
              <a:graphicData uri="http://schemas.openxmlformats.org/drawingml/2006/picture">
                <pic:pic>
                  <pic:nvPicPr>
                    <pic:cNvPr descr="image/1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Разрыв связи и перенаправление пакетов</w:t>
      </w:r>
    </w:p>
    <w:bookmarkEnd w:id="53"/>
    <w:bookmarkStart w:id="60" w:name="упражнение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Упражнение</w:t>
      </w:r>
    </w:p>
    <w:p>
      <w:pPr>
        <w:pStyle w:val="FirstParagraph"/>
      </w:pPr>
      <w:r>
        <w:t xml:space="preserve">Необходимо внести следующие изменения в реализацию примера с кольцевой сети:</w:t>
      </w:r>
      <w:r>
        <w:t xml:space="preserve"> </w:t>
      </w:r>
      <w:r>
        <w:t xml:space="preserve">- передача данных должна осуществляться от узла n(0) до узла n(5) по кратчайшему пути в течение 5 секунд модельного времени;</w:t>
      </w:r>
      <w:r>
        <w:t xml:space="preserve"> </w:t>
      </w:r>
      <w:r>
        <w:t xml:space="preserve">- передача данных должна идти по протоколу TCP (тип Newreno), на принимающей стороне используется TCPSink-объект типа DelAck;</w:t>
      </w:r>
      <w:r>
        <w:t xml:space="preserve"> </w:t>
      </w:r>
      <w:r>
        <w:t xml:space="preserve">- поверх TCP работает протокол FTP с 0,5 до 4,5 секунд модельного времени;</w:t>
      </w:r>
      <w:r>
        <w:t xml:space="preserve"> </w:t>
      </w:r>
      <w:r>
        <w:t xml:space="preserve">- с 1 по 2 секунду модельного времени происходит разрыв соединения между узлами n(0) и n(1);</w:t>
      </w:r>
      <w:r>
        <w:t xml:space="preserve"> </w:t>
      </w:r>
      <w:r>
        <w:t xml:space="preserve">- при разрыве соединения маршрут передачи данных должен измениться на резервный, после восстановления соединения пакеты снова должны пойти по кратчайшему пути.</w:t>
      </w:r>
    </w:p>
    <w:p>
      <w:pPr>
        <w:pStyle w:val="BodyText"/>
      </w:pPr>
      <w:r>
        <w:t xml:space="preserve">Копирую шаблон в новый файл example3.tcl и описываю топологию в сети следующим образом:</w:t>
      </w:r>
    </w:p>
    <w:p>
      <w:pPr>
        <w:pStyle w:val="BodyText"/>
      </w:pPr>
      <w:r>
        <w:t xml:space="preserve">Чтобы выполнить данное упражнение, нам необходимо объединить знания из уже выполненных примеров. Большую часть принципа работы разрыва сигнала я возьму из примера №3.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br/>
      </w:r>
      <w:r>
        <w:rPr>
          <w:rStyle w:val="VerbatimChar"/>
        </w:rPr>
        <w:t xml:space="preserve">$ns rtproto DV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 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</w:t>
      </w:r>
      <w:r>
        <w:br/>
      </w:r>
      <w:r>
        <w:rPr>
          <w:rStyle w:val="VerbatimChar"/>
        </w:rPr>
        <w:t xml:space="preserve"> #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rPr>
          <w:rStyle w:val="VerbatimChar"/>
        </w:rPr>
        <w:t xml:space="preserve"> 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# процедура finish закрывает файлы трассировки</w:t>
      </w:r>
      <w:r>
        <w:br/>
      </w:r>
      <w:r>
        <w:rPr>
          <w:rStyle w:val="VerbatimChar"/>
        </w:rPr>
        <w:t xml:space="preserve"># и запускает визуализатор nam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  global ns f nf</w:t>
      </w:r>
      <w:r>
        <w:br/>
      </w:r>
      <w:r>
        <w:rPr>
          <w:rStyle w:val="VerbatimChar"/>
        </w:rPr>
        <w:t xml:space="preserve">    # описание глобальных переменных</w:t>
      </w:r>
      <w:r>
        <w:br/>
      </w:r>
      <w:r>
        <w:rPr>
          <w:rStyle w:val="VerbatimChar"/>
        </w:rPr>
        <w:t xml:space="preserve">    $ns flush-trace</w:t>
      </w:r>
      <w:r>
        <w:br/>
      </w:r>
      <w:r>
        <w:rPr>
          <w:rStyle w:val="VerbatimChar"/>
        </w:rPr>
        <w:t xml:space="preserve">    close $f</w:t>
      </w:r>
      <w:r>
        <w:br/>
      </w:r>
      <w:r>
        <w:rPr>
          <w:rStyle w:val="VerbatimChar"/>
        </w:rPr>
        <w:t xml:space="preserve">    close $nf</w:t>
      </w:r>
      <w:r>
        <w:br/>
      </w:r>
      <w:r>
        <w:rPr>
          <w:rStyle w:val="VerbatimChar"/>
        </w:rPr>
        <w:t xml:space="preserve">     # прекращение трассировки</w:t>
      </w:r>
      <w:r>
        <w:br/>
      </w:r>
      <w:r>
        <w:rPr>
          <w:rStyle w:val="VerbatimChar"/>
        </w:rPr>
        <w:t xml:space="preserve">     # закрытие файлов трассировки</w:t>
      </w:r>
      <w:r>
        <w:br/>
      </w:r>
      <w:r>
        <w:rPr>
          <w:rStyle w:val="VerbatimChar"/>
        </w:rPr>
        <w:t xml:space="preserve">     # закрытие файлов трассировки nam</w:t>
      </w:r>
      <w:r>
        <w:br/>
      </w:r>
      <w:r>
        <w:br/>
      </w:r>
      <w:r>
        <w:rPr>
          <w:rStyle w:val="VerbatimChar"/>
        </w:rPr>
        <w:t xml:space="preserve">     # запуск nam в фоновом режиме</w:t>
      </w:r>
      <w:r>
        <w:br/>
      </w:r>
      <w:r>
        <w:rPr>
          <w:rStyle w:val="VerbatimChar"/>
        </w:rPr>
        <w:t xml:space="preserve">    exec nam out.nam &amp;</w:t>
      </w:r>
      <w:r>
        <w:br/>
      </w:r>
      <w:r>
        <w:rPr>
          <w:rStyle w:val="VerbatimChar"/>
        </w:rPr>
        <w:t xml:space="preserve">    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at-событие для планировщика событий, которое запускает</w:t>
      </w:r>
      <w:r>
        <w:br/>
      </w:r>
      <w:r>
        <w:rPr>
          <w:rStyle w:val="VerbatimChar"/>
        </w:rPr>
        <w:t xml:space="preserve"> # процедуру finish через 5 с после начала моделирования</w:t>
      </w:r>
      <w:r>
        <w:br/>
      </w:r>
      <w:r>
        <w:br/>
      </w:r>
      <w:r>
        <w:rPr>
          <w:rStyle w:val="VerbatimChar"/>
        </w:rPr>
        <w:t xml:space="preserve"> # создание 2-х узлов:</w:t>
      </w:r>
      <w:r>
        <w:br/>
      </w:r>
      <w:r>
        <w:rPr>
          <w:rStyle w:val="VerbatimChar"/>
        </w:rPr>
        <w:t xml:space="preserve">set N 6</w:t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set n($i) [$ns node]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$ns duplex-link $n(0) $n(1) 1Mb 10ms DropTail</w:t>
      </w:r>
      <w:r>
        <w:br/>
      </w:r>
      <w:r>
        <w:rPr>
          <w:rStyle w:val="VerbatimChar"/>
        </w:rPr>
        <w:t xml:space="preserve">$ns duplex-link $n(1) $n(2) 1Mb 10ms DropTail</w:t>
      </w:r>
      <w:r>
        <w:br/>
      </w:r>
      <w:r>
        <w:rPr>
          <w:rStyle w:val="VerbatimChar"/>
        </w:rPr>
        <w:t xml:space="preserve">$ns duplex-link $n(2) $n(3) 1Mb 10ms DropTail</w:t>
      </w:r>
      <w:r>
        <w:br/>
      </w:r>
      <w:r>
        <w:rPr>
          <w:rStyle w:val="VerbatimChar"/>
        </w:rPr>
        <w:t xml:space="preserve">$ns duplex-link $n(3) $n(4) 1Mb 10ms DropTail</w:t>
      </w:r>
      <w:r>
        <w:br/>
      </w:r>
      <w:r>
        <w:rPr>
          <w:rStyle w:val="VerbatimChar"/>
        </w:rPr>
        <w:t xml:space="preserve">$ns duplex-link $n(4) $n(0) 1Mb 10ms DropTail</w:t>
      </w:r>
      <w:r>
        <w:br/>
      </w:r>
      <w:r>
        <w:rPr>
          <w:rStyle w:val="VerbatimChar"/>
        </w:rPr>
        <w:t xml:space="preserve">$ns duplex-link $n(1) $n(5) 1Mb 10ms DropTail</w:t>
      </w:r>
      <w:r>
        <w:br/>
      </w:r>
      <w:r>
        <w:br/>
      </w:r>
      <w:r>
        <w:rPr>
          <w:rStyle w:val="VerbatimChar"/>
        </w:rPr>
        <w:t xml:space="preserve">set tcp0 [new Agent/TCP/Newreno]</w:t>
      </w:r>
      <w:r>
        <w:br/>
      </w:r>
      <w:r>
        <w:rPr>
          <w:rStyle w:val="VerbatimChar"/>
        </w:rPr>
        <w:t xml:space="preserve">$ns attach-agent $n(0) $tcp0</w:t>
      </w:r>
      <w:r>
        <w:br/>
      </w:r>
      <w:r>
        <w:br/>
      </w:r>
      <w:r>
        <w:rPr>
          <w:rStyle w:val="VerbatimChar"/>
        </w:rPr>
        <w:t xml:space="preserve">set sink1 [new Agent/TCPSink/DelAck]</w:t>
      </w:r>
      <w:r>
        <w:br/>
      </w:r>
      <w:r>
        <w:rPr>
          <w:rStyle w:val="VerbatimChar"/>
        </w:rPr>
        <w:t xml:space="preserve">$ns attach-agent $n(5) $sink1</w:t>
      </w:r>
      <w:r>
        <w:br/>
      </w:r>
      <w:r>
        <w:rPr>
          <w:rStyle w:val="VerbatimChar"/>
        </w:rPr>
        <w:t xml:space="preserve">$ns connect $tcp0 $sink1</w:t>
      </w:r>
      <w:r>
        <w:br/>
      </w:r>
      <w:r>
        <w:br/>
      </w:r>
      <w:r>
        <w:rPr>
          <w:rStyle w:val="VerbatimChar"/>
        </w:rPr>
        <w:t xml:space="preserve">set ftp [new Application/FTP]</w:t>
      </w:r>
      <w:r>
        <w:br/>
      </w:r>
      <w:r>
        <w:rPr>
          <w:rStyle w:val="VerbatimChar"/>
        </w:rPr>
        <w:t xml:space="preserve">$ftp attach-agent $tcp0</w:t>
      </w:r>
      <w:r>
        <w:br/>
      </w:r>
      <w:r>
        <w:br/>
      </w:r>
      <w:r>
        <w:rPr>
          <w:rStyle w:val="VerbatimChar"/>
        </w:rPr>
        <w:t xml:space="preserve">$ns at 0.5 "$ftp start"</w:t>
      </w:r>
      <w:r>
        <w:br/>
      </w:r>
      <w:r>
        <w:rPr>
          <w:rStyle w:val="VerbatimChar"/>
        </w:rPr>
        <w:t xml:space="preserve">$ns rtmodel-at 1.0 down $n(0) $n(1)</w:t>
      </w:r>
      <w:r>
        <w:br/>
      </w:r>
      <w:r>
        <w:rPr>
          <w:rStyle w:val="VerbatimChar"/>
        </w:rPr>
        <w:t xml:space="preserve">$ns rtmodel-at 2.0 up $n(0) $n(1)</w:t>
      </w:r>
      <w:r>
        <w:br/>
      </w:r>
      <w:r>
        <w:rPr>
          <w:rStyle w:val="VerbatimChar"/>
        </w:rPr>
        <w:t xml:space="preserve">$ns at 4.5 "$ftp stop"</w:t>
      </w:r>
      <w:r>
        <w:br/>
      </w:r>
      <w:r>
        <w:br/>
      </w:r>
      <w:r>
        <w:rPr>
          <w:rStyle w:val="VerbatimChar"/>
        </w:rPr>
        <w:t xml:space="preserve">$ns at 5.0 "finish"</w:t>
      </w:r>
      <w:r>
        <w:br/>
      </w:r>
      <w:r>
        <w:rPr>
          <w:rStyle w:val="VerbatimChar"/>
        </w:rPr>
        <w:t xml:space="preserve"> # запуск </w:t>
      </w:r>
      <w:r>
        <w:br/>
      </w:r>
      <w:r>
        <w:rPr>
          <w:rStyle w:val="VerbatimChar"/>
        </w:rPr>
        <w:t xml:space="preserve">$ns run</w:t>
      </w:r>
    </w:p>
    <w:p>
      <w:pPr>
        <w:pStyle w:val="FirstParagraph"/>
      </w:pPr>
      <w:r>
        <w:t xml:space="preserve">Запускаем симулятор и видим, что передача данных работает исправно, а также разрыв соединения моделируется должным образом. Топология сформирована корректно, и данные отправляются по кратчайшему пути во время исправной работы и по второму кратчайшему пути во время проблем с соединением (рис. 10) (рис. 11).</w:t>
      </w:r>
    </w:p>
    <w:p>
      <w:pPr>
        <w:pStyle w:val="CaptionedFigure"/>
      </w:pPr>
      <w:r>
        <w:drawing>
          <wp:inline>
            <wp:extent cx="3733800" cy="3782290"/>
            <wp:effectExtent b="0" l="0" r="0" t="0"/>
            <wp:docPr descr="Передача данных по кратчайшему пути" title="" id="55" name="Picture"/>
            <a:graphic>
              <a:graphicData uri="http://schemas.openxmlformats.org/drawingml/2006/picture">
                <pic:pic>
                  <pic:nvPicPr>
                    <pic:cNvPr descr="image/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2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Передача данных по кратчайшему пути</w:t>
      </w:r>
    </w:p>
    <w:p>
      <w:pPr>
        <w:pStyle w:val="CaptionedFigure"/>
      </w:pPr>
      <w:r>
        <w:drawing>
          <wp:inline>
            <wp:extent cx="3733800" cy="3277907"/>
            <wp:effectExtent b="0" l="0" r="0" t="0"/>
            <wp:docPr descr="Изменение потока" title="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потока</w:t>
      </w:r>
    </w:p>
    <w:bookmarkEnd w:id="6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работать с утилитой NS-2, а также построила простейшие примеры топологии сети, что помогло мне освоить базу для их последующего моделирования.</w:t>
      </w:r>
    </w:p>
    <w:bookmarkEnd w:id="62"/>
    <w:bookmarkStart w:id="63" w:name="список-литературы"/>
    <w:p>
      <w:pPr>
        <w:pStyle w:val="Heading1"/>
      </w:pPr>
      <w:r>
        <w:t xml:space="preserve">Список литературы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43" Target="media/rId43.png" /><Relationship Type="http://schemas.openxmlformats.org/officeDocument/2006/relationships/image" Id="rId50" Target="media/rId50.png" /><Relationship Type="http://schemas.openxmlformats.org/officeDocument/2006/relationships/image" Id="rId57" Target="media/rId57.png" /><Relationship Type="http://schemas.openxmlformats.org/officeDocument/2006/relationships/image" Id="rId26" Target="media/rId26.png" /><Relationship Type="http://schemas.openxmlformats.org/officeDocument/2006/relationships/image" Id="rId54" Target="media/rId5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№1. Простые модели компьютерной сети.</dc:title>
  <dc:creator>Александрова Ульяна Вадимовна</dc:creator>
  <dc:language>ru-RU</dc:language>
  <cp:keywords/>
  <dcterms:created xsi:type="dcterms:W3CDTF">2025-02-14T15:44:20Z</dcterms:created>
  <dcterms:modified xsi:type="dcterms:W3CDTF">2025-02-14T15:44:20Z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Имитационное моделирование”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