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E0527" w14:textId="056468B1" w:rsidR="006D3675" w:rsidRDefault="006D3675">
      <w:r>
        <w:t>Aleksas Murauskas 260718389</w:t>
      </w:r>
    </w:p>
    <w:p w14:paraId="7811090B" w14:textId="31F7458F" w:rsidR="006D3675" w:rsidRDefault="006D3675">
      <w:r>
        <w:t>ECSE 416 Fall 2020</w:t>
      </w:r>
    </w:p>
    <w:p w14:paraId="0949D4BD" w14:textId="2DED683B" w:rsidR="006D3675" w:rsidRDefault="00E64D5E" w:rsidP="006D1135">
      <w:r>
        <w:t>Test 1</w:t>
      </w:r>
    </w:p>
    <w:p w14:paraId="07C46439" w14:textId="77777777" w:rsidR="006D1135" w:rsidRDefault="006D1135" w:rsidP="006D1135"/>
    <w:p w14:paraId="17CED4EF" w14:textId="136D87F0" w:rsidR="006D3675" w:rsidRDefault="006D3675" w:rsidP="00E64D5E">
      <w:r>
        <w:t xml:space="preserve">Question 1: </w:t>
      </w:r>
      <w:r w:rsidR="00E64D5E">
        <w:t xml:space="preserve">Inspired by the fintech boom (although a little late to the party), Markus Misguided decides to create an online money payment service similar to PayPal. His service, </w:t>
      </w:r>
      <w:proofErr w:type="spellStart"/>
      <w:r w:rsidR="00E64D5E">
        <w:t>PayMe</w:t>
      </w:r>
      <w:proofErr w:type="spellEnd"/>
      <w:r w:rsidR="00E64D5E">
        <w:t xml:space="preserve">, allows users to transfer money to other users of the system. To ensure that no fraudulent activity takes places, the service issues a pair of keys (public and private) to each user. If Alice (“A”) wishes to give X dollars to Bob (“B”), she sends the following message to the </w:t>
      </w:r>
      <w:proofErr w:type="spellStart"/>
      <w:r w:rsidR="00E64D5E">
        <w:t>PayMe</w:t>
      </w:r>
      <w:proofErr w:type="spellEnd"/>
      <w:r w:rsidR="00E64D5E">
        <w:t xml:space="preserve"> service (“S”)</w:t>
      </w:r>
    </w:p>
    <w:p w14:paraId="6C04AB2C" w14:textId="7EAD9A50" w:rsidR="00E64D5E" w:rsidRPr="00E64D5E" w:rsidRDefault="00E64D5E" w:rsidP="00E64D5E">
      <w:pPr>
        <w:rPr>
          <w:rFonts w:eastAsiaTheme="minorEastAsia"/>
        </w:rPr>
      </w:pPr>
      <m:oMathPara>
        <m:oMath>
          <m:r>
            <w:rPr>
              <w:rFonts w:ascii="Cambria Math" w:hAnsi="Cambria Math"/>
            </w:rPr>
            <m:t>A→S:A,B,X,n,</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X|n</m:t>
                  </m:r>
                </m:e>
              </m:d>
            </m:e>
            <m:sub>
              <m:r>
                <w:rPr>
                  <w:rFonts w:ascii="Cambria Math" w:hAnsi="Cambria Math"/>
                </w:rPr>
                <m:t>A</m:t>
              </m:r>
            </m:sub>
            <m:sup>
              <m:r>
                <w:rPr>
                  <w:rFonts w:ascii="Cambria Math" w:hAnsi="Cambria Math"/>
                </w:rPr>
                <m:t>-</m:t>
              </m:r>
            </m:sup>
          </m:sSubSup>
        </m:oMath>
      </m:oMathPara>
    </w:p>
    <w:p w14:paraId="6505E812" w14:textId="7AC0DA09" w:rsidR="00E64D5E" w:rsidRDefault="00E64D5E" w:rsidP="00E64D5E">
      <w:r>
        <w:t>where n is a nonce created by Alice, A− is Alice’s private key, and {M}K− denotes a digital signature over M computed using the private key K−. This notation says that A, B, X and n are transmitted in plaintext. Then the concatenation of X and n is encrypted using Alice’s private key and transmitted.</w:t>
      </w:r>
    </w:p>
    <w:p w14:paraId="3088F7EB" w14:textId="4F354A8F" w:rsidR="006D3675" w:rsidRDefault="006D3675" w:rsidP="00E64D5E">
      <w:pPr>
        <w:ind w:firstLine="720"/>
      </w:pPr>
      <w:r>
        <w:t>Question 1 A:</w:t>
      </w:r>
      <w:r w:rsidR="00E64D5E">
        <w:t xml:space="preserve"> Is the </w:t>
      </w:r>
      <w:proofErr w:type="spellStart"/>
      <w:r w:rsidR="00E64D5E">
        <w:t>PayMe</w:t>
      </w:r>
      <w:proofErr w:type="spellEnd"/>
      <w:r w:rsidR="00E64D5E">
        <w:t xml:space="preserve"> scheme secure? To what attack is it vulnerable? And if it is vulnerable, how can it be fixed?</w:t>
      </w:r>
    </w:p>
    <w:p w14:paraId="4A7A3CD2" w14:textId="1F943901" w:rsidR="00E64D5E" w:rsidRDefault="00E64D5E" w:rsidP="00E64D5E">
      <w:pPr>
        <w:ind w:firstLine="720"/>
      </w:pPr>
      <w:r>
        <w:t xml:space="preserve">Answer: </w:t>
      </w:r>
      <w:r w:rsidR="006D1135">
        <w:t xml:space="preserve"> </w:t>
      </w:r>
      <w:r w:rsidR="00A111C4">
        <w:t>A portion of the</w:t>
      </w:r>
      <w:r w:rsidR="006D1135">
        <w:t xml:space="preserve"> Message </w:t>
      </w:r>
      <w:r w:rsidR="00A8318F">
        <w:t>is encrypted with Alice’s private key. The message</w:t>
      </w:r>
      <w:r w:rsidR="00B1552B">
        <w:t xml:space="preserve"> is</w:t>
      </w:r>
      <w:r w:rsidR="00A8318F">
        <w:t xml:space="preserve"> unencrypted with Alice’s public key, which is public. </w:t>
      </w:r>
      <w:r w:rsidR="00B1552B">
        <w:t>Therefore,</w:t>
      </w:r>
      <w:r w:rsidR="00A8318F">
        <w:t xml:space="preserve"> anyone who intercepts the message can decrypt it. This scheme is not secure.</w:t>
      </w:r>
      <w:r w:rsidR="00B1552B">
        <w:t xml:space="preserve"> This vulnerability could be fixed by encrypting the </w:t>
      </w:r>
      <w:r w:rsidR="00AA7F24">
        <w:t xml:space="preserve">message with B’s public key. Therefore, only B would be able to decrypt the message because the key required to decrypt the message is B’s private key, which is only known to B. </w:t>
      </w:r>
      <w:r w:rsidR="004232FC">
        <w:t>Additionally, the whole message should be encrypted with the key</w:t>
      </w:r>
      <w:r w:rsidR="00584D48">
        <w:t xml:space="preserve">, as before only X and n were encrypted. </w:t>
      </w:r>
      <w:r w:rsidR="000F3B9F">
        <w:t xml:space="preserve">This would require a HTTPS connection, since the whole message is encrypted. </w:t>
      </w:r>
    </w:p>
    <w:p w14:paraId="4F4FF00D" w14:textId="77777777" w:rsidR="006D1135" w:rsidRDefault="006D1135" w:rsidP="00E64D5E">
      <w:pPr>
        <w:ind w:firstLine="720"/>
      </w:pPr>
    </w:p>
    <w:p w14:paraId="2B4311E1" w14:textId="7B73636A" w:rsidR="006D3675" w:rsidRDefault="006D3675" w:rsidP="00E64D5E">
      <w:pPr>
        <w:ind w:firstLine="720"/>
      </w:pPr>
      <w:r>
        <w:t>Question 1 B:</w:t>
      </w:r>
      <w:r w:rsidR="00E64D5E">
        <w:t xml:space="preserve"> Consider a scenario where Alice accesses a website using an http session to buy shoes. The payment page says “Please click here to access the </w:t>
      </w:r>
      <w:proofErr w:type="spellStart"/>
      <w:r w:rsidR="00E64D5E">
        <w:t>PayMe</w:t>
      </w:r>
      <w:proofErr w:type="spellEnd"/>
      <w:r w:rsidR="00E64D5E">
        <w:t xml:space="preserve"> service. Please transfer $242.50 via </w:t>
      </w:r>
      <w:proofErr w:type="spellStart"/>
      <w:r w:rsidR="00E64D5E">
        <w:t>PayMe</w:t>
      </w:r>
      <w:proofErr w:type="spellEnd"/>
      <w:r w:rsidR="00E64D5E">
        <w:t xml:space="preserve"> to </w:t>
      </w:r>
      <w:proofErr w:type="spellStart"/>
      <w:r w:rsidR="00E64D5E">
        <w:t>SpendLessShoes</w:t>
      </w:r>
      <w:proofErr w:type="spellEnd"/>
      <w:r w:rsidR="00E64D5E">
        <w:t xml:space="preserve"> and we will then ship your order to you.” If Trudy can intercept this http session, what attack could she execute? Would this attack be successful even after your modification to the </w:t>
      </w:r>
      <w:proofErr w:type="spellStart"/>
      <w:r w:rsidR="00E64D5E">
        <w:t>PayMe</w:t>
      </w:r>
      <w:proofErr w:type="spellEnd"/>
      <w:r w:rsidR="00E64D5E">
        <w:t xml:space="preserve"> scheme in part a)? Describe how you could modify the payment process on the website to avoid such an attack. Make sure that you clearly explain how you have removed the vulnerability.</w:t>
      </w:r>
    </w:p>
    <w:p w14:paraId="745CD91F" w14:textId="6B720F18" w:rsidR="00081EF7" w:rsidRDefault="00E64D5E" w:rsidP="00584D48">
      <w:pPr>
        <w:ind w:firstLine="720"/>
      </w:pPr>
      <w:r>
        <w:t xml:space="preserve">Answer: </w:t>
      </w:r>
      <w:r w:rsidR="00AA7F24">
        <w:t xml:space="preserve">If Trudy were </w:t>
      </w:r>
      <w:r w:rsidR="004232FC">
        <w:t xml:space="preserve">to intercept the initial message, Trudy can read the message to find account information to login into the </w:t>
      </w:r>
      <w:proofErr w:type="spellStart"/>
      <w:r w:rsidR="004232FC">
        <w:t>PayMe</w:t>
      </w:r>
      <w:proofErr w:type="spellEnd"/>
      <w:r w:rsidR="004232FC">
        <w:t xml:space="preserve"> platform </w:t>
      </w:r>
      <w:r w:rsidR="00081EF7">
        <w:t>to create false transactions.</w:t>
      </w:r>
      <w:r w:rsidR="004232FC">
        <w:t xml:space="preserve"> Trudy can </w:t>
      </w:r>
      <w:r w:rsidR="00081EF7">
        <w:t xml:space="preserve">also </w:t>
      </w:r>
      <w:r w:rsidR="004232FC">
        <w:t xml:space="preserve">edit the message </w:t>
      </w:r>
      <w:r w:rsidR="00081EF7">
        <w:t xml:space="preserve">to change the value of the transaction or change the receiver in order to receive the funds herself. With the fixes I made in part a, </w:t>
      </w:r>
      <w:r w:rsidR="00A111C4">
        <w:t xml:space="preserve">Trudy can intercept the </w:t>
      </w:r>
      <w:r w:rsidR="00584D48">
        <w:t>message,</w:t>
      </w:r>
      <w:r w:rsidR="00A111C4">
        <w:t xml:space="preserve"> but she cannot </w:t>
      </w:r>
      <w:r w:rsidR="00584D48">
        <w:t>read any portion of it since she would need B’s private key.</w:t>
      </w:r>
    </w:p>
    <w:p w14:paraId="39EA60F7" w14:textId="7A80F7EC" w:rsidR="00E64D5E" w:rsidRDefault="00E64D5E" w:rsidP="00E64D5E">
      <w:pPr>
        <w:ind w:firstLine="720"/>
      </w:pPr>
    </w:p>
    <w:p w14:paraId="40B40EBF" w14:textId="77777777" w:rsidR="006D1135" w:rsidRDefault="006D1135" w:rsidP="00E64D5E">
      <w:pPr>
        <w:ind w:firstLine="720"/>
      </w:pPr>
    </w:p>
    <w:p w14:paraId="0EF1C47A" w14:textId="784CB637" w:rsidR="006D3675" w:rsidRDefault="006D3675" w:rsidP="00E64D5E">
      <w:r>
        <w:lastRenderedPageBreak/>
        <w:t>Question 2:</w:t>
      </w:r>
      <w:r w:rsidR="00E64D5E" w:rsidRPr="00E64D5E">
        <w:t xml:space="preserve"> </w:t>
      </w:r>
      <w:r w:rsidR="00E64D5E">
        <w:t>You are the administrator of a 220.220.0/24 network. You have a gateway available that has 4 configurable interfaces - br0, br1, eth0 and lo. The first two, br0 and br1, are internal interfaces. These can be used to split the network into two subnets, and to allow for different rules to be applied to different user groups. You have 160 users in total and you want to provide an internal webserver that is only available to 100 special users in your network. You also want to provide a second webserver that is accessible to all users, both internal to your network and external. Finally, you would like to block all outgoing UDP traffic.</w:t>
      </w:r>
    </w:p>
    <w:p w14:paraId="4711B43D" w14:textId="45408338" w:rsidR="006D3675" w:rsidRDefault="006D3675" w:rsidP="00E64D5E">
      <w:pPr>
        <w:ind w:firstLine="720"/>
      </w:pPr>
      <w:r>
        <w:t>Question 2 A:</w:t>
      </w:r>
      <w:r w:rsidR="00E64D5E" w:rsidRPr="00E64D5E">
        <w:t xml:space="preserve"> </w:t>
      </w:r>
      <w:r w:rsidR="00E64D5E">
        <w:t>Provide the iptables instructions that would configure a firewall at the gateway to achieve these goals. Provide an illustration of your network, clearly indicating the interfaces and the allocated IP spaces (i.e. the subnets). Identify the IP addresses associated with the users with privileged access.</w:t>
      </w:r>
    </w:p>
    <w:p w14:paraId="550EB5D9" w14:textId="08C51FC0" w:rsidR="00E64D5E" w:rsidRDefault="00E64D5E" w:rsidP="00E64D5E">
      <w:pPr>
        <w:ind w:firstLine="720"/>
      </w:pPr>
      <w:r>
        <w:t xml:space="preserve">Answer: </w:t>
      </w:r>
    </w:p>
    <w:p w14:paraId="0D5FCB71" w14:textId="017F3B40" w:rsidR="0025403B" w:rsidRDefault="0025403B" w:rsidP="00E64D5E">
      <w:pPr>
        <w:ind w:firstLine="720"/>
      </w:pPr>
      <w:r>
        <w:t xml:space="preserve">All server are HTTP and use TCP port 80. </w:t>
      </w:r>
    </w:p>
    <w:p w14:paraId="56F6DE2C" w14:textId="0791A870" w:rsidR="00E64D5E" w:rsidRDefault="0025403B" w:rsidP="00E64D5E">
      <w:pPr>
        <w:ind w:firstLine="720"/>
        <w:rPr>
          <w:b/>
          <w:bCs/>
        </w:rPr>
      </w:pPr>
      <w:r>
        <w:rPr>
          <w:noProof/>
        </w:rPr>
        <w:drawing>
          <wp:inline distT="0" distB="0" distL="0" distR="0" wp14:anchorId="79F774A6" wp14:editId="19B9D24A">
            <wp:extent cx="5128260" cy="34660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718" t="26894" r="25257" b="11795"/>
                    <a:stretch/>
                  </pic:blipFill>
                  <pic:spPr bwMode="auto">
                    <a:xfrm>
                      <a:off x="0" y="0"/>
                      <a:ext cx="5140701" cy="3474493"/>
                    </a:xfrm>
                    <a:prstGeom prst="rect">
                      <a:avLst/>
                    </a:prstGeom>
                    <a:ln>
                      <a:noFill/>
                    </a:ln>
                    <a:extLst>
                      <a:ext uri="{53640926-AAD7-44D8-BBD7-CCE9431645EC}">
                        <a14:shadowObscured xmlns:a14="http://schemas.microsoft.com/office/drawing/2010/main"/>
                      </a:ext>
                    </a:extLst>
                  </pic:spPr>
                </pic:pic>
              </a:graphicData>
            </a:graphic>
          </wp:inline>
        </w:drawing>
      </w:r>
    </w:p>
    <w:p w14:paraId="2237CFA2" w14:textId="02C89B2E" w:rsidR="00891970" w:rsidRDefault="00891970" w:rsidP="00E64D5E">
      <w:pPr>
        <w:ind w:firstLine="720"/>
        <w:rPr>
          <w:b/>
          <w:bCs/>
        </w:rPr>
      </w:pPr>
      <w:r>
        <w:rPr>
          <w:b/>
          <w:bCs/>
        </w:rPr>
        <w:t>Rule 1:</w:t>
      </w:r>
      <w:r w:rsidR="00BF4D2A">
        <w:rPr>
          <w:b/>
          <w:bCs/>
        </w:rPr>
        <w:t xml:space="preserve"> Connect br1 and br0</w:t>
      </w:r>
      <w:r w:rsidR="00F55481">
        <w:rPr>
          <w:b/>
          <w:bCs/>
        </w:rPr>
        <w:t xml:space="preserve"> so client and Servers can interact </w:t>
      </w:r>
    </w:p>
    <w:p w14:paraId="561D59CD" w14:textId="26E4B041" w:rsidR="00891970" w:rsidRPr="00891970" w:rsidRDefault="00891970" w:rsidP="00E64D5E">
      <w:pPr>
        <w:ind w:firstLine="720"/>
        <w:rPr>
          <w:rFonts w:eastAsiaTheme="minorEastAsia"/>
        </w:rPr>
      </w:pPr>
      <m:oMathPara>
        <m:oMath>
          <m:r>
            <m:rPr>
              <m:sty m:val="p"/>
            </m:rPr>
            <w:rPr>
              <w:rFonts w:ascii="Cambria Math" w:hAnsi="Cambria Math"/>
            </w:rPr>
            <m:t xml:space="preserve">iptables -A FORWARD -i br1 -o br0 -p tcp --dport 80 -j ACCEPT </m:t>
          </m:r>
        </m:oMath>
      </m:oMathPara>
    </w:p>
    <w:p w14:paraId="2E4A874E" w14:textId="36E81B2B" w:rsidR="00891970" w:rsidRPr="00891970" w:rsidRDefault="00891970" w:rsidP="00E64D5E">
      <w:pPr>
        <w:ind w:firstLine="720"/>
        <w:rPr>
          <w:rFonts w:eastAsiaTheme="minorEastAsia"/>
          <w:b/>
          <w:bCs/>
        </w:rPr>
      </w:pPr>
      <m:oMathPara>
        <m:oMath>
          <m:r>
            <m:rPr>
              <m:sty m:val="p"/>
            </m:rPr>
            <w:rPr>
              <w:rFonts w:ascii="Cambria Math" w:hAnsi="Cambria Math"/>
            </w:rPr>
            <m:t>iptables -A FORWARD -i br</m:t>
          </m:r>
          <m:r>
            <m:rPr>
              <m:sty m:val="p"/>
            </m:rPr>
            <w:rPr>
              <w:rFonts w:ascii="Cambria Math" w:hAnsi="Cambria Math"/>
            </w:rPr>
            <m:t>0</m:t>
          </m:r>
          <m:r>
            <m:rPr>
              <m:sty m:val="p"/>
            </m:rPr>
            <w:rPr>
              <w:rFonts w:ascii="Cambria Math" w:hAnsi="Cambria Math"/>
            </w:rPr>
            <m:t xml:space="preserve"> -o br</m:t>
          </m:r>
          <m:r>
            <m:rPr>
              <m:sty m:val="p"/>
            </m:rPr>
            <w:rPr>
              <w:rFonts w:ascii="Cambria Math" w:hAnsi="Cambria Math"/>
            </w:rPr>
            <m:t>1</m:t>
          </m:r>
          <m:r>
            <m:rPr>
              <m:sty m:val="p"/>
            </m:rPr>
            <w:rPr>
              <w:rFonts w:ascii="Cambria Math" w:hAnsi="Cambria Math"/>
            </w:rPr>
            <m:t xml:space="preserve"> -p tcp --dport 80 -j ACCEPT </m:t>
          </m:r>
        </m:oMath>
      </m:oMathPara>
    </w:p>
    <w:p w14:paraId="247D6A04" w14:textId="68B04FCE" w:rsidR="00891970" w:rsidRDefault="00891970" w:rsidP="00E64D5E">
      <w:pPr>
        <w:ind w:firstLine="720"/>
        <w:rPr>
          <w:b/>
          <w:bCs/>
        </w:rPr>
      </w:pPr>
      <w:r>
        <w:rPr>
          <w:b/>
          <w:bCs/>
        </w:rPr>
        <w:t>Rule 2:</w:t>
      </w:r>
      <w:r w:rsidR="00BF4D2A">
        <w:rPr>
          <w:b/>
          <w:bCs/>
        </w:rPr>
        <w:t xml:space="preserve"> Prevent Client B users from Accessing Server A</w:t>
      </w:r>
    </w:p>
    <w:p w14:paraId="2429FBC1" w14:textId="079561D6" w:rsidR="00BF4D2A" w:rsidRPr="00891970" w:rsidRDefault="00BF4D2A" w:rsidP="00BF4D2A">
      <w:pPr>
        <w:ind w:firstLine="720"/>
        <w:rPr>
          <w:rFonts w:eastAsiaTheme="minorEastAsia"/>
        </w:rPr>
      </w:pPr>
      <m:oMathPara>
        <m:oMath>
          <m:r>
            <m:rPr>
              <m:sty m:val="p"/>
            </m:rPr>
            <w:rPr>
              <w:rFonts w:ascii="Cambria Math" w:hAnsi="Cambria Math"/>
            </w:rPr>
            <m:t>iptables -A FORWARD -</m:t>
          </m:r>
          <m:r>
            <m:rPr>
              <m:sty m:val="p"/>
            </m:rPr>
            <w:rPr>
              <w:rFonts w:ascii="Cambria Math" w:hAnsi="Cambria Math"/>
            </w:rPr>
            <m:t>s</m:t>
          </m:r>
          <m:r>
            <m:rPr>
              <m:sty m:val="p"/>
            </m:rPr>
            <w:rPr>
              <w:rFonts w:ascii="Cambria Math" w:hAnsi="Cambria Math"/>
            </w:rPr>
            <m:t xml:space="preserve"> </m:t>
          </m:r>
          <m:r>
            <m:rPr>
              <m:sty m:val="p"/>
            </m:rPr>
            <w:rPr>
              <w:rFonts w:ascii="Cambria Math" w:hAnsi="Cambria Math"/>
            </w:rPr>
            <m:t>220.220.0.128/26</m:t>
          </m:r>
          <m:r>
            <m:rPr>
              <m:sty m:val="p"/>
            </m:rPr>
            <w:rPr>
              <w:rFonts w:ascii="Cambria Math" w:hAnsi="Cambria Math"/>
            </w:rPr>
            <m:t>-</m:t>
          </m:r>
          <m:r>
            <m:rPr>
              <m:sty m:val="p"/>
            </m:rPr>
            <w:rPr>
              <w:rFonts w:ascii="Cambria Math" w:hAnsi="Cambria Math"/>
            </w:rPr>
            <m:t>d  220.220.0.190</m:t>
          </m:r>
          <m:r>
            <m:rPr>
              <m:sty m:val="p"/>
            </m:rPr>
            <w:rPr>
              <w:rFonts w:ascii="Cambria Math" w:hAnsi="Cambria Math"/>
            </w:rPr>
            <m:t xml:space="preserve">  -j </m:t>
          </m:r>
          <m:r>
            <m:rPr>
              <m:sty m:val="p"/>
            </m:rPr>
            <w:rPr>
              <w:rFonts w:ascii="Cambria Math" w:hAnsi="Cambria Math"/>
            </w:rPr>
            <m:t>REJEC</m:t>
          </m:r>
          <m:r>
            <m:rPr>
              <m:sty m:val="p"/>
            </m:rPr>
            <w:rPr>
              <w:rFonts w:ascii="Cambria Math" w:hAnsi="Cambria Math"/>
            </w:rPr>
            <m:t xml:space="preserve">T </m:t>
          </m:r>
        </m:oMath>
      </m:oMathPara>
    </w:p>
    <w:p w14:paraId="71D1F9D9" w14:textId="4A5BE7F9" w:rsidR="00891970" w:rsidRPr="00B22D69" w:rsidRDefault="00BF2140" w:rsidP="00B22D69">
      <w:pPr>
        <w:ind w:firstLine="720"/>
        <w:rPr>
          <w:rFonts w:eastAsiaTheme="minorEastAsia"/>
        </w:rPr>
      </w:pPr>
      <m:oMathPara>
        <m:oMath>
          <m:r>
            <m:rPr>
              <m:sty m:val="p"/>
            </m:rPr>
            <w:rPr>
              <w:rFonts w:ascii="Cambria Math" w:hAnsi="Cambria Math"/>
            </w:rPr>
            <m:t>iptables -A FORWARD -</m:t>
          </m:r>
          <m:r>
            <m:rPr>
              <m:sty m:val="p"/>
            </m:rPr>
            <w:rPr>
              <w:rFonts w:ascii="Cambria Math" w:hAnsi="Cambria Math"/>
            </w:rPr>
            <m:t>s</m:t>
          </m:r>
          <m:r>
            <m:rPr>
              <m:sty m:val="p"/>
            </m:rPr>
            <w:rPr>
              <w:rFonts w:ascii="Cambria Math" w:hAnsi="Cambria Math"/>
            </w:rPr>
            <m:t xml:space="preserve"> </m:t>
          </m:r>
          <m:r>
            <m:rPr>
              <m:sty m:val="p"/>
            </m:rPr>
            <w:rPr>
              <w:rFonts w:ascii="Cambria Math" w:hAnsi="Cambria Math"/>
            </w:rPr>
            <m:t>220.220.0.190</m:t>
          </m:r>
          <m:r>
            <m:rPr>
              <m:sty m:val="p"/>
            </m:rPr>
            <w:rPr>
              <w:rFonts w:ascii="Cambria Math" w:hAnsi="Cambria Math"/>
            </w:rPr>
            <m:t>-</m:t>
          </m:r>
          <m:r>
            <m:rPr>
              <m:sty m:val="p"/>
            </m:rPr>
            <w:rPr>
              <w:rFonts w:ascii="Cambria Math" w:hAnsi="Cambria Math"/>
            </w:rPr>
            <m:t>d   220.220.0.128/26</m:t>
          </m:r>
          <m:r>
            <m:rPr>
              <m:sty m:val="p"/>
            </m:rPr>
            <w:rPr>
              <w:rFonts w:ascii="Cambria Math" w:hAnsi="Cambria Math"/>
            </w:rPr>
            <m:t xml:space="preserve">  -j </m:t>
          </m:r>
          <m:r>
            <m:rPr>
              <m:sty m:val="p"/>
            </m:rPr>
            <w:rPr>
              <w:rFonts w:ascii="Cambria Math" w:hAnsi="Cambria Math"/>
            </w:rPr>
            <m:t>REJEC</m:t>
          </m:r>
          <m:r>
            <m:rPr>
              <m:sty m:val="p"/>
            </m:rPr>
            <w:rPr>
              <w:rFonts w:ascii="Cambria Math" w:hAnsi="Cambria Math"/>
            </w:rPr>
            <m:t xml:space="preserve">T </m:t>
          </m:r>
        </m:oMath>
      </m:oMathPara>
    </w:p>
    <w:p w14:paraId="6551E516" w14:textId="569DCF62" w:rsidR="00891970" w:rsidRDefault="00891970" w:rsidP="00E64D5E">
      <w:pPr>
        <w:ind w:firstLine="720"/>
        <w:rPr>
          <w:b/>
          <w:bCs/>
        </w:rPr>
      </w:pPr>
      <w:r>
        <w:rPr>
          <w:b/>
          <w:bCs/>
        </w:rPr>
        <w:lastRenderedPageBreak/>
        <w:t xml:space="preserve">Rule 3: </w:t>
      </w:r>
      <w:r w:rsidR="00B22D69">
        <w:rPr>
          <w:b/>
          <w:bCs/>
        </w:rPr>
        <w:t xml:space="preserve">All </w:t>
      </w:r>
      <w:r w:rsidR="00230162">
        <w:rPr>
          <w:b/>
          <w:bCs/>
        </w:rPr>
        <w:t xml:space="preserve">Internal </w:t>
      </w:r>
      <w:r w:rsidR="00B22D69">
        <w:rPr>
          <w:b/>
          <w:bCs/>
        </w:rPr>
        <w:t>Users can access Server B</w:t>
      </w:r>
      <w:r w:rsidR="00230162">
        <w:rPr>
          <w:b/>
          <w:bCs/>
        </w:rPr>
        <w:t xml:space="preserve"> [set in Rule 1], Access for external </w:t>
      </w:r>
    </w:p>
    <w:p w14:paraId="7ACF5893" w14:textId="2E8280C5" w:rsidR="00891970" w:rsidRPr="00B22D69" w:rsidRDefault="00B22D69" w:rsidP="00E64D5E">
      <w:pPr>
        <w:ind w:firstLine="720"/>
        <w:rPr>
          <w:rFonts w:eastAsiaTheme="minorEastAsia"/>
          <w:iCs/>
        </w:rPr>
      </w:pPr>
      <m:oMathPara>
        <m:oMath>
          <m:r>
            <m:rPr>
              <m:sty m:val="p"/>
            </m:rPr>
            <w:rPr>
              <w:rFonts w:ascii="Cambria Math" w:hAnsi="Cambria Math"/>
            </w:rPr>
            <m:t>iptables-A</m:t>
          </m:r>
          <m:r>
            <m:rPr>
              <m:sty m:val="p"/>
            </m:rPr>
            <w:rPr>
              <w:rFonts w:ascii="Cambria Math" w:hAnsi="Cambria Math"/>
            </w:rPr>
            <m:t xml:space="preserve"> OUTPUT-p tcp--dport 80-j ACCEPT</m:t>
          </m:r>
        </m:oMath>
      </m:oMathPara>
    </w:p>
    <w:p w14:paraId="08EFDEE7" w14:textId="498D6448" w:rsidR="00B22D69" w:rsidRPr="00B22D69" w:rsidRDefault="00B22D69" w:rsidP="00B22D69">
      <w:pPr>
        <w:ind w:firstLine="720"/>
        <w:rPr>
          <w:iCs/>
        </w:rPr>
      </w:pPr>
      <m:oMathPara>
        <m:oMath>
          <m:r>
            <m:rPr>
              <m:sty m:val="p"/>
            </m:rPr>
            <w:rPr>
              <w:rFonts w:ascii="Cambria Math" w:hAnsi="Cambria Math"/>
            </w:rPr>
            <m:t>iptables-A</m:t>
          </m:r>
          <m:r>
            <m:rPr>
              <m:sty m:val="p"/>
            </m:rPr>
            <w:rPr>
              <w:rFonts w:ascii="Cambria Math" w:hAnsi="Cambria Math"/>
            </w:rPr>
            <m:t xml:space="preserve"> INPUT-p tcp--</m:t>
          </m:r>
          <m:r>
            <m:rPr>
              <m:sty m:val="p"/>
            </m:rPr>
            <w:rPr>
              <w:rFonts w:ascii="Cambria Math" w:hAnsi="Cambria Math"/>
            </w:rPr>
            <m:t>s</m:t>
          </m:r>
          <m:r>
            <m:rPr>
              <m:sty m:val="p"/>
            </m:rPr>
            <w:rPr>
              <w:rFonts w:ascii="Cambria Math" w:hAnsi="Cambria Math"/>
            </w:rPr>
            <m:t>port 80-j ACCEPT</m:t>
          </m:r>
        </m:oMath>
      </m:oMathPara>
    </w:p>
    <w:p w14:paraId="75470BFF" w14:textId="2CA8EDF4" w:rsidR="00B22D69" w:rsidRPr="00B22D69" w:rsidRDefault="00B22D69" w:rsidP="00B22D69">
      <w:pPr>
        <w:ind w:firstLine="720"/>
        <w:rPr>
          <w:iCs/>
        </w:rPr>
      </w:pPr>
      <m:oMathPara>
        <m:oMath>
          <m:r>
            <m:rPr>
              <m:sty m:val="p"/>
            </m:rPr>
            <w:rPr>
              <w:rFonts w:ascii="Cambria Math" w:hAnsi="Cambria Math"/>
            </w:rPr>
            <m:t>iptables-A</m:t>
          </m:r>
          <m:r>
            <m:rPr>
              <m:sty m:val="p"/>
            </m:rPr>
            <w:rPr>
              <w:rFonts w:ascii="Cambria Math" w:hAnsi="Cambria Math"/>
            </w:rPr>
            <m:t xml:space="preserve"> OUTPUT-p tcp--</m:t>
          </m:r>
          <m:r>
            <m:rPr>
              <m:sty m:val="p"/>
            </m:rPr>
            <w:rPr>
              <w:rFonts w:ascii="Cambria Math" w:hAnsi="Cambria Math"/>
            </w:rPr>
            <m:t>s</m:t>
          </m:r>
          <m:r>
            <m:rPr>
              <m:sty m:val="p"/>
            </m:rPr>
            <w:rPr>
              <w:rFonts w:ascii="Cambria Math" w:hAnsi="Cambria Math"/>
            </w:rPr>
            <m:t>port 80-j ACCEPT</m:t>
          </m:r>
        </m:oMath>
      </m:oMathPara>
    </w:p>
    <w:p w14:paraId="41130034" w14:textId="314B495D" w:rsidR="00B22D69" w:rsidRPr="00B22D69" w:rsidRDefault="00B22D69" w:rsidP="00B22D69">
      <w:pPr>
        <w:ind w:firstLine="720"/>
        <w:rPr>
          <w:iCs/>
        </w:rPr>
      </w:pPr>
      <m:oMathPara>
        <m:oMath>
          <m:r>
            <m:rPr>
              <m:sty m:val="p"/>
            </m:rPr>
            <w:rPr>
              <w:rFonts w:ascii="Cambria Math" w:hAnsi="Cambria Math"/>
            </w:rPr>
            <m:t>iptables-A</m:t>
          </m:r>
          <m:r>
            <m:rPr>
              <m:sty m:val="p"/>
            </m:rPr>
            <w:rPr>
              <w:rFonts w:ascii="Cambria Math" w:hAnsi="Cambria Math"/>
            </w:rPr>
            <m:t xml:space="preserve"> INPUT-p tcp--port 80-j ACCEPT</m:t>
          </m:r>
        </m:oMath>
      </m:oMathPara>
    </w:p>
    <w:p w14:paraId="52311C2E" w14:textId="2C3901F1" w:rsidR="00B22D69" w:rsidRPr="00B22D69" w:rsidRDefault="00B22D69" w:rsidP="00E64D5E">
      <w:pPr>
        <w:ind w:firstLine="720"/>
        <w:rPr>
          <w:rFonts w:eastAsiaTheme="minorEastAsia"/>
          <w:iCs/>
        </w:rPr>
      </w:pPr>
      <m:oMathPara>
        <m:oMath>
          <m:r>
            <w:rPr>
              <w:rFonts w:ascii="Cambria Math" w:hAnsi="Cambria Math"/>
            </w:rPr>
            <m:t>iptables-t nat-A PREROUTING-p tcp--dport 80-j DNAT--to 220.220.0.191:80</m:t>
          </m:r>
        </m:oMath>
      </m:oMathPara>
    </w:p>
    <w:p w14:paraId="6EB2E36A" w14:textId="265A5359" w:rsidR="00B22D69" w:rsidRPr="00B22D69" w:rsidRDefault="00B22D69" w:rsidP="00B22D69">
      <w:pPr>
        <w:ind w:firstLine="720"/>
        <w:rPr>
          <w:rFonts w:eastAsiaTheme="minorEastAsia"/>
          <w:iCs/>
        </w:rPr>
      </w:pPr>
      <m:oMathPara>
        <m:oMath>
          <m:r>
            <w:rPr>
              <w:rFonts w:ascii="Cambria Math" w:hAnsi="Cambria Math"/>
            </w:rPr>
            <m:t>iptables-t nat-A POSTROUTING-p tcp--dport 80-j MASQUERADE</m:t>
          </m:r>
        </m:oMath>
      </m:oMathPara>
    </w:p>
    <w:p w14:paraId="2E87DE32" w14:textId="67BD86C6" w:rsidR="00894EE1" w:rsidRDefault="00B22D69" w:rsidP="00F55481">
      <w:pPr>
        <w:ind w:firstLine="720"/>
        <w:rPr>
          <w:rFonts w:eastAsiaTheme="minorEastAsia"/>
          <w:iCs/>
        </w:rPr>
      </w:pPr>
      <m:oMathPara>
        <m:oMath>
          <m:r>
            <w:rPr>
              <w:rFonts w:ascii="Cambria Math" w:hAnsi="Cambria Math"/>
            </w:rPr>
            <m:t>iptables-A FORWARD</m:t>
          </m:r>
          <m:r>
            <w:rPr>
              <w:rFonts w:ascii="Cambria Math" w:hAnsi="Cambria Math"/>
            </w:rPr>
            <m:t>-d 220.220.0.191-p tcp--dport 80</m:t>
          </m:r>
          <m:r>
            <w:rPr>
              <w:rFonts w:ascii="Cambria Math" w:hAnsi="Cambria Math"/>
            </w:rPr>
            <m:t xml:space="preserve">-j </m:t>
          </m:r>
          <m:r>
            <w:rPr>
              <w:rFonts w:ascii="Cambria Math" w:hAnsi="Cambria Math"/>
            </w:rPr>
            <m:t>ACCEPT</m:t>
          </m:r>
        </m:oMath>
      </m:oMathPara>
    </w:p>
    <w:p w14:paraId="4EB0DDD1" w14:textId="2791CAA4" w:rsidR="00DF702B" w:rsidRPr="00F55481" w:rsidRDefault="00DF702B" w:rsidP="00F55481">
      <w:pPr>
        <w:ind w:firstLine="720"/>
        <w:rPr>
          <w:rFonts w:eastAsiaTheme="minorEastAsia"/>
          <w:iCs/>
        </w:rPr>
      </w:pPr>
      <w:r>
        <w:rPr>
          <w:rFonts w:eastAsiaTheme="minorEastAsia"/>
          <w:iCs/>
        </w:rPr>
        <w:t>Block all outgoing UDP Connection:</w:t>
      </w:r>
      <w:r w:rsidR="00F55481">
        <w:rPr>
          <w:rFonts w:eastAsiaTheme="minorEastAsia"/>
          <w:iCs/>
        </w:rPr>
        <w:t xml:space="preserve"> </w:t>
      </w:r>
      <m:oMath>
        <m:r>
          <w:rPr>
            <w:rFonts w:ascii="Cambria Math" w:hAnsi="Cambria Math"/>
          </w:rPr>
          <m:t xml:space="preserve">iptables-A OUTPUT-idp-o etho--dport </m:t>
        </m:r>
        <m:r>
          <w:rPr>
            <w:rFonts w:ascii="Cambria Math" w:hAnsi="Cambria Math"/>
          </w:rPr>
          <m:t>80</m:t>
        </m:r>
        <m:r>
          <w:rPr>
            <w:rFonts w:ascii="Cambria Math" w:hAnsi="Cambria Math"/>
          </w:rPr>
          <m:t>-j DROP</m:t>
        </m:r>
      </m:oMath>
    </w:p>
    <w:p w14:paraId="387820C7" w14:textId="77777777" w:rsidR="00B22D69" w:rsidRPr="00E64D5E" w:rsidRDefault="00B22D69" w:rsidP="00E64D5E">
      <w:pPr>
        <w:ind w:firstLine="720"/>
        <w:rPr>
          <w:b/>
          <w:bCs/>
        </w:rPr>
      </w:pPr>
    </w:p>
    <w:p w14:paraId="0D3C574A" w14:textId="118D64FA" w:rsidR="006D3675" w:rsidRDefault="006D3675" w:rsidP="00E64D5E">
      <w:pPr>
        <w:ind w:firstLine="720"/>
      </w:pPr>
      <w:r>
        <w:t>Question 2 B:</w:t>
      </w:r>
      <w:r w:rsidR="00E64D5E">
        <w:t xml:space="preserve"> You learn about the Code Red worm and you curse yourself because you’ve been too lazy to patch your IIS server. Luckily it hasn’t been infected yet. You could just pull the plug but the users who are running other jobs on the server would be livid. So you type furiously to reconfigure your firewall to give yourself some time to apply the patch. What do you type?</w:t>
      </w:r>
    </w:p>
    <w:p w14:paraId="21BB94AB" w14:textId="51F458D7" w:rsidR="00E64D5E" w:rsidRDefault="00E64D5E" w:rsidP="00E64D5E">
      <w:pPr>
        <w:ind w:firstLine="720"/>
      </w:pPr>
      <w:r>
        <w:t xml:space="preserve">Answer: </w:t>
      </w:r>
    </w:p>
    <w:p w14:paraId="5A689DF7" w14:textId="77777777" w:rsidR="006D1135" w:rsidRDefault="006D1135" w:rsidP="00E64D5E">
      <w:pPr>
        <w:ind w:firstLine="720"/>
      </w:pPr>
      <w:bookmarkStart w:id="0" w:name="_GoBack"/>
      <w:bookmarkEnd w:id="0"/>
    </w:p>
    <w:p w14:paraId="694F494A" w14:textId="392F190B" w:rsidR="00E64D5E" w:rsidRDefault="00E64D5E" w:rsidP="006D3675">
      <w:r>
        <w:t>Question 3: The first version of the Code Red worm (Code Red v1) accidentally used the same random seed for every thread and every new instance of the worm. As a result each thread and instance scanned exactly the same hosts. Suppose Code Red v1 allocated 10s to scan each new candidate host (sending the TCP connection request and waiting for a response or a timeout). If the scan was successful, the 10s includes the infection time. Let us assume that 2 million webservers were vulnerable. The second version of the Code Red worm used random seeds and 100 threads for each machine.</w:t>
      </w:r>
    </w:p>
    <w:p w14:paraId="5EED5E2A" w14:textId="19B040FE" w:rsidR="006D3675" w:rsidRDefault="006D3675" w:rsidP="0046495F">
      <w:pPr>
        <w:ind w:firstLine="720"/>
      </w:pPr>
      <w:r>
        <w:t>Question 3 A:</w:t>
      </w:r>
      <w:r w:rsidR="0046495F" w:rsidRPr="0046495F">
        <w:t xml:space="preserve"> </w:t>
      </w:r>
      <w:r w:rsidR="0046495F">
        <w:t>With this process, for the first misconfigured Code Red v1 worm, how long did it take on average before the first new susceptible host was identified and infected?</w:t>
      </w:r>
    </w:p>
    <w:p w14:paraId="421A3873" w14:textId="77777777" w:rsidR="00AD7142" w:rsidRDefault="006D1135" w:rsidP="00AD7142">
      <w:pPr>
        <w:ind w:firstLine="720"/>
        <w:rPr>
          <w:rFonts w:eastAsiaTheme="minorEastAsia"/>
        </w:rPr>
      </w:pPr>
      <w:r>
        <w:t xml:space="preserve">Answer: </w:t>
      </w:r>
      <m:oMath>
        <m:r>
          <w:rPr>
            <w:rFonts w:ascii="Cambria Math" w:hAnsi="Cambria Math"/>
          </w:rPr>
          <m:t xml:space="preserve">N=2,000,000    </m:t>
        </m:r>
        <m:r>
          <w:rPr>
            <w:rFonts w:ascii="Cambria Math" w:hAnsi="Cambria Math"/>
          </w:rPr>
          <m:t>b</m:t>
        </m:r>
        <m:r>
          <w:rPr>
            <w:rFonts w:ascii="Cambria Math" w:hAnsi="Cambria Math"/>
          </w:rPr>
          <m:t>=</m:t>
        </m:r>
        <m:r>
          <w:rPr>
            <w:rFonts w:ascii="Cambria Math" w:hAnsi="Cambria Math"/>
          </w:rPr>
          <m:t xml:space="preserve">0.1 I per </m:t>
        </m:r>
        <m:r>
          <w:rPr>
            <w:rFonts w:ascii="Cambria Math" w:hAnsi="Cambria Math"/>
          </w:rPr>
          <m:t>s</m:t>
        </m:r>
        <m:r>
          <w:rPr>
            <w:rFonts w:ascii="Cambria Math" w:hAnsi="Cambria Math"/>
          </w:rPr>
          <m:t>econd</m:t>
        </m:r>
      </m:oMath>
    </w:p>
    <w:p w14:paraId="7237E3A8" w14:textId="4F9C8153" w:rsidR="000D2D25" w:rsidRDefault="00511EAE" w:rsidP="00AD7142">
      <w:pPr>
        <w:ind w:firstLine="720"/>
        <w:rPr>
          <w:rFonts w:eastAsiaTheme="minorEastAsia"/>
        </w:rPr>
      </w:pPr>
      <w:r>
        <w:t xml:space="preserve">On average 2000 IP scans before finding an IIS server. </w:t>
      </w:r>
      <m:oMath>
        <m:f>
          <m:fPr>
            <m:ctrlPr>
              <w:rPr>
                <w:rFonts w:ascii="Cambria Math" w:hAnsi="Cambria Math"/>
                <w:i/>
              </w:rPr>
            </m:ctrlPr>
          </m:fPr>
          <m:num>
            <m:r>
              <w:rPr>
                <w:rFonts w:ascii="Cambria Math" w:hAnsi="Cambria Math"/>
              </w:rPr>
              <m:t>2000</m:t>
            </m:r>
          </m:num>
          <m:den>
            <m:r>
              <w:rPr>
                <w:rFonts w:ascii="Cambria Math" w:hAnsi="Cambria Math"/>
              </w:rPr>
              <m:t>0.1</m:t>
            </m:r>
          </m:den>
        </m:f>
        <m:r>
          <w:rPr>
            <w:rFonts w:ascii="Cambria Math" w:hAnsi="Cambria Math"/>
          </w:rPr>
          <m:t>=20000s</m:t>
        </m:r>
      </m:oMath>
    </w:p>
    <w:p w14:paraId="369DC3E3" w14:textId="23140E17" w:rsidR="0044542D" w:rsidRPr="000D2D25" w:rsidRDefault="0044542D" w:rsidP="000D2D25">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r>
            <w:rPr>
              <w:rFonts w:ascii="Cambria Math" w:eastAsiaTheme="minorEastAsia" w:hAnsi="Cambria Math"/>
            </w:rPr>
            <m:t xml:space="preserve"> servers per second</m:t>
          </m:r>
        </m:oMath>
      </m:oMathPara>
    </w:p>
    <w:p w14:paraId="53425882" w14:textId="4022D4AE" w:rsidR="006D3675" w:rsidRDefault="006D3675" w:rsidP="0046495F">
      <w:pPr>
        <w:ind w:firstLine="720"/>
      </w:pPr>
      <w:r>
        <w:t>Question 3 B:</w:t>
      </w:r>
      <w:r w:rsidR="0046495F" w:rsidRPr="0046495F">
        <w:t xml:space="preserve"> </w:t>
      </w:r>
      <w:r w:rsidR="0046495F">
        <w:t>How long did it take, on average, before 1000 webservers were infected by Code Red v1? What about 10,000? In your calculations, you can ignore the reduction in the 2 million susceptible hosts.</w:t>
      </w:r>
    </w:p>
    <w:p w14:paraId="7C4BDC41" w14:textId="5E778B6C" w:rsidR="006D1135" w:rsidRDefault="006D1135" w:rsidP="006D1135">
      <w:pPr>
        <w:ind w:firstLine="720"/>
      </w:pPr>
      <w:r>
        <w:t xml:space="preserve">Answer: </w:t>
      </w:r>
      <w:r w:rsidR="000D2D25">
        <w:t>Infected Server = J(t) =I(t)+R(t)</w:t>
      </w:r>
      <w:r w:rsidR="00E82309">
        <w:t>, since we ignore reduction, we ignore R(t).</w:t>
      </w:r>
    </w:p>
    <w:p w14:paraId="1345EAC2" w14:textId="3210A566" w:rsidR="006D1135" w:rsidRPr="00CA0C29" w:rsidRDefault="00CA0C29" w:rsidP="0046495F">
      <w:pPr>
        <w:ind w:firstLine="720"/>
        <w:rPr>
          <w:rFonts w:eastAsiaTheme="minorEastAsia"/>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t</m:t>
                          </m:r>
                        </m:e>
                      </m:d>
                    </m:num>
                    <m:den>
                      <m:r>
                        <w:rPr>
                          <w:rFonts w:ascii="Cambria Math" w:hAnsi="Cambria Math"/>
                        </w:rPr>
                        <m:t>N</m:t>
                      </m:r>
                    </m:den>
                  </m:f>
                </m:e>
              </m:d>
            </m:e>
            <m:sup>
              <m:r>
                <w:rPr>
                  <w:rFonts w:ascii="Cambria Math" w:hAnsi="Cambria Math"/>
                </w:rPr>
                <m:t>n</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oMath>
      </m:oMathPara>
    </w:p>
    <w:p w14:paraId="1331A6A4" w14:textId="0085920F" w:rsidR="00CA0C29" w:rsidRPr="00482990" w:rsidRDefault="00F4375A" w:rsidP="0046495F">
      <w:pPr>
        <w:ind w:firstLine="720"/>
        <w:rPr>
          <w:rFonts w:eastAsiaTheme="minorEastAsia"/>
        </w:rPr>
      </w:pPr>
      <m:oMathPara>
        <m:oMath>
          <m:r>
            <w:rPr>
              <w:rFonts w:ascii="Cambria Math" w:hAnsi="Cambria Math"/>
            </w:rPr>
            <m:t>-1000=</m:t>
          </m:r>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oMath>
      </m:oMathPara>
    </w:p>
    <w:p w14:paraId="711EF3A6" w14:textId="7FFBDDF3" w:rsidR="00482990" w:rsidRPr="00640BDB" w:rsidRDefault="00482990" w:rsidP="0046495F">
      <w:pPr>
        <w:ind w:firstLine="720"/>
        <w:rPr>
          <w:rFonts w:eastAsiaTheme="minorEastAsia"/>
        </w:rPr>
      </w:pPr>
      <w:r>
        <w:rPr>
          <w:rFonts w:eastAsiaTheme="minorEastAsia"/>
        </w:rPr>
        <w:tab/>
      </w:r>
      <m:oMath>
        <m:r>
          <w:rPr>
            <w:rFonts w:ascii="Cambria Math" w:eastAsiaTheme="minorEastAsia" w:hAnsi="Cambria Math"/>
          </w:rPr>
          <m:t>t=0, ∆t=desired answer</m:t>
        </m:r>
      </m:oMath>
    </w:p>
    <w:p w14:paraId="7F46D6BF" w14:textId="1CC5217C" w:rsidR="00640BDB" w:rsidRPr="00482990" w:rsidRDefault="00482990" w:rsidP="0046495F">
      <w:pPr>
        <w:ind w:firstLine="720"/>
        <w:rPr>
          <w:rFonts w:eastAsiaTheme="minorEastAsia"/>
        </w:rPr>
      </w:pPr>
      <m:oMathPara>
        <m:oMath>
          <m:r>
            <w:rPr>
              <w:rFonts w:ascii="Cambria Math" w:eastAsiaTheme="minorEastAsia" w:hAnsi="Cambria Math"/>
            </w:rPr>
            <m:t>-</m:t>
          </m:r>
          <m:r>
            <w:rPr>
              <w:rFonts w:ascii="Cambria Math" w:eastAsiaTheme="minorEastAsia" w:hAnsi="Cambria Math"/>
            </w:rPr>
            <m:t>1000=</m:t>
          </m:r>
          <m:r>
            <w:rPr>
              <w:rFonts w:ascii="Cambria Math" w:eastAsiaTheme="minorEastAsia" w:hAnsi="Cambria Math"/>
            </w:rPr>
            <m:t xml:space="preserve"> -B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 because we ignore reduction</m:t>
          </m:r>
        </m:oMath>
      </m:oMathPara>
    </w:p>
    <w:p w14:paraId="51A2478C" w14:textId="420A7B5C" w:rsidR="00482990" w:rsidRPr="00482990" w:rsidRDefault="00482990" w:rsidP="0046495F">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den>
          </m:f>
          <m:r>
            <w:rPr>
              <w:rFonts w:ascii="Cambria Math" w:eastAsiaTheme="minorEastAsia" w:hAnsi="Cambria Math"/>
            </w:rPr>
            <m:t>=∆t</m:t>
          </m:r>
        </m:oMath>
      </m:oMathPara>
    </w:p>
    <w:p w14:paraId="272B5110" w14:textId="455F3AC5" w:rsidR="00482990" w:rsidRPr="00482990" w:rsidRDefault="00482990" w:rsidP="0046495F">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million-1000</m:t>
                  </m:r>
                </m:e>
              </m:d>
              <m:d>
                <m:dPr>
                  <m:ctrlPr>
                    <w:rPr>
                      <w:rFonts w:ascii="Cambria Math" w:eastAsiaTheme="minorEastAsia" w:hAnsi="Cambria Math"/>
                      <w:i/>
                    </w:rPr>
                  </m:ctrlPr>
                </m:dPr>
                <m:e>
                  <m:r>
                    <w:rPr>
                      <w:rFonts w:ascii="Cambria Math" w:eastAsiaTheme="minorEastAsia" w:hAnsi="Cambria Math"/>
                    </w:rPr>
                    <m:t>1000</m:t>
                  </m:r>
                </m:e>
              </m:d>
            </m:den>
          </m:f>
          <m:r>
            <w:rPr>
              <w:rFonts w:ascii="Cambria Math" w:eastAsiaTheme="minorEastAsia" w:hAnsi="Cambria Math"/>
            </w:rPr>
            <m:t>=</m:t>
          </m:r>
          <m:r>
            <m:rPr>
              <m:sty m:val="p"/>
            </m:rPr>
            <w:rPr>
              <w:rFonts w:ascii="Cambria Math" w:eastAsiaTheme="minorEastAsia" w:hAnsi="Cambria Math"/>
            </w:rPr>
            <m:t>∆t</m:t>
          </m:r>
        </m:oMath>
      </m:oMathPara>
    </w:p>
    <w:p w14:paraId="67C1FB2B" w14:textId="4EC3AD19" w:rsidR="00482990" w:rsidRPr="00EB31AE" w:rsidRDefault="00482990" w:rsidP="0046495F">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0.0005</m:t>
                  </m:r>
                </m:e>
                <m:sup>
                  <m:r>
                    <w:rPr>
                      <w:rFonts w:ascii="Cambria Math" w:eastAsiaTheme="minorEastAsia" w:hAnsi="Cambria Math"/>
                    </w:rPr>
                    <m:t>n</m:t>
                  </m:r>
                </m:sup>
              </m:sSup>
              <m:r>
                <w:rPr>
                  <w:rFonts w:ascii="Cambria Math" w:eastAsiaTheme="minorEastAsia" w:hAnsi="Cambria Math"/>
                </w:rPr>
                <m:t>*1999000</m:t>
              </m:r>
            </m:den>
          </m:f>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0.0005</m:t>
                      </m:r>
                    </m:e>
                  </m:d>
                </m:e>
                <m:sup>
                  <m:r>
                    <w:rPr>
                      <w:rFonts w:ascii="Cambria Math" w:eastAsiaTheme="minorEastAsia" w:hAnsi="Cambria Math"/>
                    </w:rPr>
                    <m:t>n</m:t>
                  </m:r>
                </m:sup>
              </m:sSup>
              <m:r>
                <w:rPr>
                  <w:rFonts w:ascii="Cambria Math" w:eastAsiaTheme="minorEastAsia" w:hAnsi="Cambria Math"/>
                </w:rPr>
                <m:t>*99.95</m:t>
              </m:r>
            </m:den>
          </m:f>
          <m:r>
            <w:rPr>
              <w:rFonts w:ascii="Cambria Math" w:eastAsiaTheme="minorEastAsia" w:hAnsi="Cambria Math"/>
            </w:rPr>
            <m:t xml:space="preserve"> </m:t>
          </m:r>
        </m:oMath>
      </m:oMathPara>
    </w:p>
    <w:p w14:paraId="43D47AC3" w14:textId="1B7C4358" w:rsidR="00EB31AE" w:rsidRPr="00482990" w:rsidRDefault="00EB31AE" w:rsidP="0046495F">
      <w:pPr>
        <w:ind w:firstLine="720"/>
        <w:rPr>
          <w:rFonts w:eastAsiaTheme="minorEastAsia"/>
        </w:rPr>
      </w:pPr>
      <w:r>
        <w:rPr>
          <w:rFonts w:eastAsiaTheme="minorEastAsia"/>
        </w:rPr>
        <w:t xml:space="preserve">Let n be 3.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0.0005</m:t>
                    </m:r>
                  </m:e>
                </m:d>
              </m:e>
              <m:sup>
                <m:r>
                  <w:rPr>
                    <w:rFonts w:ascii="Cambria Math" w:eastAsiaTheme="minorEastAsia" w:hAnsi="Cambria Math"/>
                  </w:rPr>
                  <m:t>3</m:t>
                </m:r>
              </m:sup>
            </m:sSup>
            <m:r>
              <w:rPr>
                <w:rFonts w:ascii="Cambria Math" w:eastAsiaTheme="minorEastAsia" w:hAnsi="Cambria Math"/>
              </w:rPr>
              <m:t>*99.95</m:t>
            </m:r>
          </m:den>
        </m:f>
        <m:r>
          <w:rPr>
            <w:rFonts w:ascii="Cambria Math" w:eastAsiaTheme="minorEastAsia" w:hAnsi="Cambria Math"/>
          </w:rPr>
          <m:t>=80,040,020 seconds</m:t>
        </m:r>
      </m:oMath>
    </w:p>
    <w:p w14:paraId="0842F88B" w14:textId="0C45AAB1" w:rsidR="00C87D4E" w:rsidRPr="00C87D4E" w:rsidRDefault="00C87D4E" w:rsidP="0046495F">
      <w:pPr>
        <w:ind w:firstLine="720"/>
        <w:rPr>
          <w:rFonts w:eastAsiaTheme="minorEastAsia"/>
        </w:rPr>
      </w:pPr>
    </w:p>
    <w:p w14:paraId="4543D51D" w14:textId="12CFA8C7" w:rsidR="00C87D4E" w:rsidRPr="00482990" w:rsidRDefault="00C87D4E" w:rsidP="00C87D4E">
      <w:pPr>
        <w:ind w:firstLine="720"/>
        <w:rPr>
          <w:rFonts w:eastAsiaTheme="minorEastAsia"/>
        </w:rPr>
      </w:pPr>
      <m:oMathPara>
        <m:oMath>
          <m:r>
            <w:rPr>
              <w:rFonts w:ascii="Cambria Math" w:hAnsi="Cambria Math"/>
            </w:rPr>
            <m:t>-10000=S</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oMath>
      </m:oMathPara>
    </w:p>
    <w:p w14:paraId="5653813E" w14:textId="77777777" w:rsidR="00C87D4E" w:rsidRPr="00640BDB" w:rsidRDefault="00C87D4E" w:rsidP="00C87D4E">
      <w:pPr>
        <w:ind w:firstLine="720"/>
        <w:rPr>
          <w:rFonts w:eastAsiaTheme="minorEastAsia"/>
        </w:rPr>
      </w:pPr>
      <w:r>
        <w:rPr>
          <w:rFonts w:eastAsiaTheme="minorEastAsia"/>
        </w:rPr>
        <w:tab/>
      </w:r>
      <m:oMath>
        <m:r>
          <w:rPr>
            <w:rFonts w:ascii="Cambria Math" w:eastAsiaTheme="minorEastAsia" w:hAnsi="Cambria Math"/>
          </w:rPr>
          <m:t>t=0, ∆t=desired answer</m:t>
        </m:r>
      </m:oMath>
    </w:p>
    <w:p w14:paraId="5C91FAD8" w14:textId="438AA585" w:rsidR="00C87D4E" w:rsidRPr="00482990" w:rsidRDefault="00C87D4E" w:rsidP="00C87D4E">
      <w:pPr>
        <w:ind w:firstLine="720"/>
        <w:rPr>
          <w:rFonts w:eastAsiaTheme="minorEastAsia"/>
        </w:rPr>
      </w:pPr>
      <m:oMathPara>
        <m:oMath>
          <m:r>
            <w:rPr>
              <w:rFonts w:ascii="Cambria Math" w:eastAsiaTheme="minorEastAsia" w:hAnsi="Cambria Math"/>
            </w:rPr>
            <m:t>-10000= -B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 because we ignore reduction</m:t>
          </m:r>
        </m:oMath>
      </m:oMathPara>
    </w:p>
    <w:p w14:paraId="675109B5" w14:textId="38FCC73E" w:rsidR="00C87D4E" w:rsidRPr="00482990" w:rsidRDefault="00C87D4E" w:rsidP="00C87D4E">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den>
          </m:f>
          <m:r>
            <w:rPr>
              <w:rFonts w:ascii="Cambria Math" w:eastAsiaTheme="minorEastAsia" w:hAnsi="Cambria Math"/>
            </w:rPr>
            <m:t>=∆t</m:t>
          </m:r>
        </m:oMath>
      </m:oMathPara>
    </w:p>
    <w:p w14:paraId="2AEE4B68" w14:textId="07F6BA32" w:rsidR="00C87D4E" w:rsidRPr="00C87D4E" w:rsidRDefault="00C87D4E" w:rsidP="00C87D4E">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million-10000</m:t>
                  </m:r>
                </m:e>
              </m:d>
              <m:d>
                <m:dPr>
                  <m:ctrlPr>
                    <w:rPr>
                      <w:rFonts w:ascii="Cambria Math" w:eastAsiaTheme="minorEastAsia" w:hAnsi="Cambria Math"/>
                      <w:i/>
                    </w:rPr>
                  </m:ctrlPr>
                </m:dPr>
                <m:e>
                  <m:r>
                    <w:rPr>
                      <w:rFonts w:ascii="Cambria Math" w:eastAsiaTheme="minorEastAsia" w:hAnsi="Cambria Math"/>
                    </w:rPr>
                    <m:t>10000</m:t>
                  </m:r>
                </m:e>
              </m:d>
            </m:den>
          </m:f>
          <m:r>
            <w:rPr>
              <w:rFonts w:ascii="Cambria Math" w:eastAsiaTheme="minorEastAsia" w:hAnsi="Cambria Math"/>
            </w:rPr>
            <m:t>=</m:t>
          </m:r>
          <m:r>
            <m:rPr>
              <m:sty m:val="p"/>
            </m:rPr>
            <w:rPr>
              <w:rFonts w:ascii="Cambria Math" w:eastAsiaTheme="minorEastAsia" w:hAnsi="Cambria Math"/>
            </w:rPr>
            <m:t>∆t</m:t>
          </m:r>
        </m:oMath>
      </m:oMathPara>
    </w:p>
    <w:p w14:paraId="1C55B893" w14:textId="283FC7AC" w:rsidR="00C87D4E" w:rsidRPr="00482990" w:rsidRDefault="00C87D4E" w:rsidP="00C87D4E">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1990000</m:t>
                          </m:r>
                        </m:num>
                        <m:den>
                          <m:r>
                            <w:rPr>
                              <w:rFonts w:ascii="Cambria Math" w:eastAsiaTheme="minorEastAsia" w:hAnsi="Cambria Math"/>
                            </w:rPr>
                            <m:t>2000000</m:t>
                          </m:r>
                        </m:den>
                      </m:f>
                    </m:e>
                  </m:d>
                </m:e>
                <m:sup>
                  <m:r>
                    <w:rPr>
                      <w:rFonts w:ascii="Cambria Math" w:eastAsiaTheme="minorEastAsia" w:hAnsi="Cambria Math"/>
                    </w:rPr>
                    <m:t>n</m:t>
                  </m:r>
                </m:sup>
              </m:sSup>
              <m:r>
                <w:rPr>
                  <w:rFonts w:ascii="Cambria Math" w:eastAsiaTheme="minorEastAsia" w:hAnsi="Cambria Math"/>
                </w:rPr>
                <m:t>*1990000</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99.5*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0.005</m:t>
                      </m:r>
                    </m:e>
                  </m:d>
                </m:e>
                <m:sup>
                  <m:r>
                    <w:rPr>
                      <w:rFonts w:ascii="Cambria Math" w:eastAsiaTheme="minorEastAsia" w:hAnsi="Cambria Math"/>
                    </w:rPr>
                    <m:t>n</m:t>
                  </m:r>
                </m:sup>
              </m:sSup>
            </m:den>
          </m:f>
        </m:oMath>
      </m:oMathPara>
    </w:p>
    <w:p w14:paraId="1F51B33C" w14:textId="77777777" w:rsidR="00C87D4E" w:rsidRPr="00482990" w:rsidRDefault="00C87D4E" w:rsidP="00C87D4E">
      <w:pPr>
        <w:ind w:firstLine="720"/>
        <w:rPr>
          <w:rFonts w:eastAsiaTheme="minorEastAsia"/>
        </w:rPr>
      </w:pPr>
    </w:p>
    <w:p w14:paraId="67B1F2A2" w14:textId="77777777" w:rsidR="00C87D4E" w:rsidRPr="00C87D4E" w:rsidRDefault="00C87D4E" w:rsidP="0046495F">
      <w:pPr>
        <w:ind w:firstLine="720"/>
        <w:rPr>
          <w:rFonts w:eastAsiaTheme="minorEastAsia"/>
        </w:rPr>
      </w:pPr>
    </w:p>
    <w:p w14:paraId="76983A2D" w14:textId="054DAA45" w:rsidR="006D3675" w:rsidRDefault="006D3675" w:rsidP="0046495F">
      <w:pPr>
        <w:ind w:firstLine="720"/>
      </w:pPr>
      <w:r>
        <w:t>Question 3 C:</w:t>
      </w:r>
      <w:r w:rsidR="0046495F">
        <w:t xml:space="preserve"> How long did it take, on average, for the 100 threads of Code Red v2 to find and infect the first vulnerable server?</w:t>
      </w:r>
    </w:p>
    <w:p w14:paraId="33C68A30" w14:textId="77777777" w:rsidR="006D1135" w:rsidRDefault="006D1135" w:rsidP="006D1135">
      <w:pPr>
        <w:ind w:firstLine="720"/>
      </w:pPr>
      <w:r>
        <w:t xml:space="preserve">Answer: </w:t>
      </w:r>
    </w:p>
    <w:p w14:paraId="7ABBCE01" w14:textId="280CD5E5" w:rsidR="00217074" w:rsidRDefault="00217074" w:rsidP="0046495F">
      <w:pPr>
        <w:ind w:firstLine="720"/>
      </w:pPr>
      <w:r>
        <w:t>Since the threads are properly randomized, the first vulnerable server is found at roughly 100 times the speed.</w:t>
      </w:r>
    </w:p>
    <w:p w14:paraId="0F89C7E6" w14:textId="4AB4935E" w:rsidR="006D1135" w:rsidRPr="0044542D" w:rsidRDefault="00217074" w:rsidP="0046495F">
      <w:pPr>
        <w:ind w:firstLine="720"/>
        <w:rPr>
          <w:rFonts w:eastAsiaTheme="minorEastAsia"/>
        </w:rPr>
      </w:pPr>
      <m:oMathPara>
        <m:oMath>
          <m:f>
            <m:fPr>
              <m:ctrlPr>
                <w:rPr>
                  <w:rFonts w:ascii="Cambria Math" w:eastAsiaTheme="minorEastAsia" w:hAnsi="Cambria Math"/>
                  <w:i/>
                </w:rPr>
              </m:ctrlPr>
            </m:fPr>
            <m:num>
              <m:f>
                <m:fPr>
                  <m:ctrlPr>
                    <w:rPr>
                      <w:rFonts w:ascii="Cambria Math" w:hAnsi="Cambria Math"/>
                      <w:i/>
                    </w:rPr>
                  </m:ctrlPr>
                </m:fPr>
                <m:num>
                  <m:r>
                    <w:rPr>
                      <w:rFonts w:ascii="Cambria Math" w:hAnsi="Cambria Math"/>
                    </w:rPr>
                    <m:t>2000 scans</m:t>
                  </m:r>
                </m:num>
                <m:den>
                  <m:r>
                    <w:rPr>
                      <w:rFonts w:ascii="Cambria Math" w:hAnsi="Cambria Math"/>
                    </w:rPr>
                    <m:t>0.1 time to scan</m:t>
                  </m:r>
                </m:den>
              </m:f>
              <m:ctrlPr>
                <w:rPr>
                  <w:rFonts w:ascii="Cambria Math" w:hAnsi="Cambria Math"/>
                  <w:i/>
                </w:rPr>
              </m:ctrlPr>
            </m:num>
            <m:den>
              <m:r>
                <w:rPr>
                  <w:rFonts w:ascii="Cambria Math" w:hAnsi="Cambria Math"/>
                </w:rPr>
                <m:t>100 Threads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w:rPr>
                  <w:rFonts w:ascii="Cambria Math" w:eastAsiaTheme="minorEastAsia" w:hAnsi="Cambria Math"/>
                </w:rPr>
                <m:t>100</m:t>
              </m:r>
            </m:den>
          </m:f>
          <m:r>
            <w:rPr>
              <w:rFonts w:ascii="Cambria Math" w:eastAsiaTheme="minorEastAsia" w:hAnsi="Cambria Math"/>
            </w:rPr>
            <m:t>=20</m:t>
          </m:r>
          <m:r>
            <w:rPr>
              <w:rFonts w:ascii="Cambria Math" w:eastAsiaTheme="minorEastAsia" w:hAnsi="Cambria Math"/>
            </w:rPr>
            <m:t>0</m:t>
          </m:r>
          <m:r>
            <w:rPr>
              <w:rFonts w:ascii="Cambria Math" w:eastAsiaTheme="minorEastAsia" w:hAnsi="Cambria Math"/>
            </w:rPr>
            <m:t>s</m:t>
          </m:r>
        </m:oMath>
      </m:oMathPara>
    </w:p>
    <w:p w14:paraId="0C8653EB" w14:textId="49F58E9A" w:rsidR="0044542D" w:rsidRDefault="0044542D" w:rsidP="0046495F">
      <w:pPr>
        <w:ind w:firstLine="72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r>
            <w:rPr>
              <w:rFonts w:ascii="Cambria Math" w:hAnsi="Cambria Math"/>
            </w:rPr>
            <m:t xml:space="preserve"> servers per second</m:t>
          </m:r>
        </m:oMath>
      </m:oMathPara>
    </w:p>
    <w:p w14:paraId="48FCD27F" w14:textId="62B01FCA" w:rsidR="006D3675" w:rsidRDefault="006D3675" w:rsidP="0046495F">
      <w:pPr>
        <w:ind w:firstLine="720"/>
      </w:pPr>
      <w:r>
        <w:t>Question 3 D:</w:t>
      </w:r>
      <w:r w:rsidR="0046495F">
        <w:t xml:space="preserve"> How long did it take, on average, to infect the first 1000 servers? The first 10,000? As before, you can ignore the reduction in the susceptible population.</w:t>
      </w:r>
    </w:p>
    <w:p w14:paraId="0696B7C3" w14:textId="27E8D60C" w:rsidR="006D3675" w:rsidRDefault="006D1135" w:rsidP="00F96559">
      <w:pPr>
        <w:ind w:firstLine="720"/>
      </w:pPr>
      <w:r>
        <w:t>Answer:</w:t>
      </w:r>
    </w:p>
    <w:p w14:paraId="2A685C68" w14:textId="7E0EAE03" w:rsidR="00F96559" w:rsidRPr="00B424D8" w:rsidRDefault="00F96559" w:rsidP="00F96559">
      <w:pPr>
        <w:ind w:firstLine="72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t</m:t>
                          </m:r>
                        </m:e>
                      </m:d>
                    </m:num>
                    <m:den>
                      <m:r>
                        <w:rPr>
                          <w:rFonts w:ascii="Cambria Math" w:hAnsi="Cambria Math"/>
                        </w:rPr>
                        <m:t>N</m:t>
                      </m:r>
                    </m:den>
                  </m:f>
                </m:e>
              </m:d>
            </m:e>
            <m:sup>
              <m:r>
                <w:rPr>
                  <w:rFonts w:ascii="Cambria Math" w:hAnsi="Cambria Math"/>
                </w:rPr>
                <m:t>n</m:t>
              </m:r>
            </m:sup>
          </m:sSup>
          <m:r>
            <w:rPr>
              <w:rFonts w:ascii="Cambria Math" w:eastAsiaTheme="minorEastAsia" w:hAnsi="Cambria Math"/>
            </w:rPr>
            <m:t>=200</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oMath>
      </m:oMathPara>
    </w:p>
    <w:p w14:paraId="0F76DA84" w14:textId="77777777" w:rsidR="00B424D8" w:rsidRPr="00482990" w:rsidRDefault="00B424D8" w:rsidP="00B424D8">
      <w:pPr>
        <w:ind w:firstLine="720"/>
        <w:rPr>
          <w:rFonts w:eastAsiaTheme="minorEastAsia"/>
        </w:rPr>
      </w:pPr>
      <m:oMathPara>
        <m:oMath>
          <m:r>
            <w:rPr>
              <w:rFonts w:ascii="Cambria Math" w:hAnsi="Cambria Math"/>
            </w:rPr>
            <m:t>-1000=S</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oMath>
      </m:oMathPara>
    </w:p>
    <w:p w14:paraId="5DA9BF56" w14:textId="77777777" w:rsidR="00B424D8" w:rsidRPr="00640BDB" w:rsidRDefault="00B424D8" w:rsidP="00B424D8">
      <w:pPr>
        <w:ind w:firstLine="720"/>
        <w:rPr>
          <w:rFonts w:eastAsiaTheme="minorEastAsia"/>
        </w:rPr>
      </w:pPr>
      <w:r>
        <w:rPr>
          <w:rFonts w:eastAsiaTheme="minorEastAsia"/>
        </w:rPr>
        <w:tab/>
      </w:r>
      <m:oMath>
        <m:r>
          <w:rPr>
            <w:rFonts w:ascii="Cambria Math" w:eastAsiaTheme="minorEastAsia" w:hAnsi="Cambria Math"/>
          </w:rPr>
          <m:t>t=0, ∆t=desired answer</m:t>
        </m:r>
      </m:oMath>
    </w:p>
    <w:p w14:paraId="541E27B9" w14:textId="77777777" w:rsidR="00B424D8" w:rsidRPr="00482990" w:rsidRDefault="00B424D8" w:rsidP="00B424D8">
      <w:pPr>
        <w:ind w:firstLine="720"/>
        <w:rPr>
          <w:rFonts w:eastAsiaTheme="minorEastAsia"/>
        </w:rPr>
      </w:pPr>
      <m:oMathPara>
        <m:oMath>
          <m:r>
            <w:rPr>
              <w:rFonts w:ascii="Cambria Math" w:eastAsiaTheme="minorEastAsia" w:hAnsi="Cambria Math"/>
            </w:rPr>
            <m:t>-1000= -B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 because we ignore reduction</m:t>
          </m:r>
        </m:oMath>
      </m:oMathPara>
    </w:p>
    <w:p w14:paraId="23E6CA1D" w14:textId="77777777" w:rsidR="00B424D8" w:rsidRPr="00482990" w:rsidRDefault="00B424D8" w:rsidP="00B424D8">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den>
          </m:f>
          <m:r>
            <w:rPr>
              <w:rFonts w:ascii="Cambria Math" w:eastAsiaTheme="minorEastAsia" w:hAnsi="Cambria Math"/>
            </w:rPr>
            <m:t>=∆t</m:t>
          </m:r>
        </m:oMath>
      </m:oMathPara>
    </w:p>
    <w:p w14:paraId="67E46F35" w14:textId="5DE0F873" w:rsidR="00B424D8" w:rsidRPr="00482990" w:rsidRDefault="00B424D8" w:rsidP="00B424D8">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million-1000</m:t>
                  </m:r>
                </m:e>
              </m:d>
              <m:d>
                <m:dPr>
                  <m:ctrlPr>
                    <w:rPr>
                      <w:rFonts w:ascii="Cambria Math" w:eastAsiaTheme="minorEastAsia" w:hAnsi="Cambria Math"/>
                      <w:i/>
                    </w:rPr>
                  </m:ctrlPr>
                </m:dPr>
                <m:e>
                  <m:r>
                    <w:rPr>
                      <w:rFonts w:ascii="Cambria Math" w:eastAsiaTheme="minorEastAsia" w:hAnsi="Cambria Math"/>
                    </w:rPr>
                    <m:t>1000</m:t>
                  </m:r>
                </m:e>
              </m:d>
            </m:den>
          </m:f>
          <m:r>
            <w:rPr>
              <w:rFonts w:ascii="Cambria Math" w:eastAsiaTheme="minorEastAsia" w:hAnsi="Cambria Math"/>
            </w:rPr>
            <m:t>=</m:t>
          </m:r>
          <m:r>
            <m:rPr>
              <m:sty m:val="p"/>
            </m:rPr>
            <w:rPr>
              <w:rFonts w:ascii="Cambria Math" w:eastAsiaTheme="minorEastAsia" w:hAnsi="Cambria Math"/>
            </w:rPr>
            <m:t>∆t</m:t>
          </m:r>
        </m:oMath>
      </m:oMathPara>
    </w:p>
    <w:p w14:paraId="150AC27C" w14:textId="3D0FAD4F" w:rsidR="00B424D8" w:rsidRPr="00C87D4E" w:rsidRDefault="00B424D8" w:rsidP="00EE17D8">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0.0005</m:t>
                  </m:r>
                </m:e>
                <m:sup>
                  <m:r>
                    <w:rPr>
                      <w:rFonts w:ascii="Cambria Math" w:eastAsiaTheme="minorEastAsia" w:hAnsi="Cambria Math"/>
                    </w:rPr>
                    <m:t>n</m:t>
                  </m:r>
                </m:sup>
              </m:sSup>
              <m:r>
                <w:rPr>
                  <w:rFonts w:ascii="Cambria Math" w:eastAsiaTheme="minorEastAsia" w:hAnsi="Cambria Math"/>
                </w:rPr>
                <m:t>*1999000</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0.0005</m:t>
                      </m:r>
                    </m:e>
                  </m:d>
                </m:e>
                <m:sup>
                  <m:r>
                    <w:rPr>
                      <w:rFonts w:ascii="Cambria Math" w:eastAsiaTheme="minorEastAsia" w:hAnsi="Cambria Math"/>
                    </w:rPr>
                    <m:t>n</m:t>
                  </m:r>
                </m:sup>
              </m:sSup>
              <m:r>
                <w:rPr>
                  <w:rFonts w:ascii="Cambria Math" w:eastAsiaTheme="minorEastAsia" w:hAnsi="Cambria Math"/>
                </w:rPr>
                <m:t>*9995</m:t>
              </m:r>
            </m:den>
          </m:f>
        </m:oMath>
      </m:oMathPara>
    </w:p>
    <w:p w14:paraId="58D3BCE7" w14:textId="77777777" w:rsidR="00B424D8" w:rsidRPr="00482990" w:rsidRDefault="00B424D8" w:rsidP="00B424D8">
      <w:pPr>
        <w:ind w:firstLine="720"/>
        <w:rPr>
          <w:rFonts w:eastAsiaTheme="minorEastAsia"/>
        </w:rPr>
      </w:pPr>
      <m:oMathPara>
        <m:oMath>
          <m:r>
            <w:rPr>
              <w:rFonts w:ascii="Cambria Math" w:hAnsi="Cambria Math"/>
            </w:rPr>
            <m:t>-10000=S</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oMath>
      </m:oMathPara>
    </w:p>
    <w:p w14:paraId="4E02CA0D" w14:textId="77777777" w:rsidR="00B424D8" w:rsidRPr="00640BDB" w:rsidRDefault="00B424D8" w:rsidP="00B424D8">
      <w:pPr>
        <w:ind w:firstLine="720"/>
        <w:rPr>
          <w:rFonts w:eastAsiaTheme="minorEastAsia"/>
        </w:rPr>
      </w:pPr>
      <w:r>
        <w:rPr>
          <w:rFonts w:eastAsiaTheme="minorEastAsia"/>
        </w:rPr>
        <w:tab/>
      </w:r>
      <m:oMath>
        <m:r>
          <w:rPr>
            <w:rFonts w:ascii="Cambria Math" w:eastAsiaTheme="minorEastAsia" w:hAnsi="Cambria Math"/>
          </w:rPr>
          <m:t>t=0, ∆t=desired answer</m:t>
        </m:r>
      </m:oMath>
    </w:p>
    <w:p w14:paraId="5C0E3049" w14:textId="77777777" w:rsidR="00B424D8" w:rsidRPr="00482990" w:rsidRDefault="00B424D8" w:rsidP="00B424D8">
      <w:pPr>
        <w:ind w:firstLine="720"/>
        <w:rPr>
          <w:rFonts w:eastAsiaTheme="minorEastAsia"/>
        </w:rPr>
      </w:pPr>
      <m:oMathPara>
        <m:oMath>
          <m:r>
            <w:rPr>
              <w:rFonts w:ascii="Cambria Math" w:eastAsiaTheme="minorEastAsia" w:hAnsi="Cambria Math"/>
            </w:rPr>
            <m:t>-10000= -B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 because we ignore reduction</m:t>
          </m:r>
        </m:oMath>
      </m:oMathPara>
    </w:p>
    <w:p w14:paraId="275F3903" w14:textId="77777777" w:rsidR="00B424D8" w:rsidRPr="00482990" w:rsidRDefault="00B424D8" w:rsidP="00B424D8">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den>
          </m:f>
          <m:r>
            <w:rPr>
              <w:rFonts w:ascii="Cambria Math" w:eastAsiaTheme="minorEastAsia" w:hAnsi="Cambria Math"/>
            </w:rPr>
            <m:t>=∆t</m:t>
          </m:r>
        </m:oMath>
      </m:oMathPara>
    </w:p>
    <w:p w14:paraId="0B1AEF6D" w14:textId="419FEFEC" w:rsidR="00B424D8" w:rsidRPr="00C87D4E" w:rsidRDefault="00B424D8" w:rsidP="00B424D8">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million-10000</m:t>
                  </m:r>
                </m:e>
              </m:d>
              <m:d>
                <m:dPr>
                  <m:ctrlPr>
                    <w:rPr>
                      <w:rFonts w:ascii="Cambria Math" w:eastAsiaTheme="minorEastAsia" w:hAnsi="Cambria Math"/>
                      <w:i/>
                    </w:rPr>
                  </m:ctrlPr>
                </m:dPr>
                <m:e>
                  <m:r>
                    <w:rPr>
                      <w:rFonts w:ascii="Cambria Math" w:eastAsiaTheme="minorEastAsia" w:hAnsi="Cambria Math"/>
                    </w:rPr>
                    <m:t>10000</m:t>
                  </m:r>
                </m:e>
              </m:d>
            </m:den>
          </m:f>
          <m:r>
            <w:rPr>
              <w:rFonts w:ascii="Cambria Math" w:eastAsiaTheme="minorEastAsia" w:hAnsi="Cambria Math"/>
            </w:rPr>
            <m:t>=</m:t>
          </m:r>
          <m:r>
            <m:rPr>
              <m:sty m:val="p"/>
            </m:rPr>
            <w:rPr>
              <w:rFonts w:ascii="Cambria Math" w:eastAsiaTheme="minorEastAsia" w:hAnsi="Cambria Math"/>
            </w:rPr>
            <m:t>∆t</m:t>
          </m:r>
        </m:oMath>
      </m:oMathPara>
    </w:p>
    <w:p w14:paraId="1436A579" w14:textId="4F0FF302" w:rsidR="00B424D8" w:rsidRDefault="00B424D8" w:rsidP="00B424D8">
      <w:pPr>
        <w:ind w:firstLine="720"/>
      </w:pPr>
      <m:oMathPara>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1990000</m:t>
                          </m:r>
                        </m:num>
                        <m:den>
                          <m:r>
                            <w:rPr>
                              <w:rFonts w:ascii="Cambria Math" w:eastAsiaTheme="minorEastAsia" w:hAnsi="Cambria Math"/>
                            </w:rPr>
                            <m:t>2000000</m:t>
                          </m:r>
                        </m:den>
                      </m:f>
                    </m:e>
                  </m:d>
                </m:e>
                <m:sup>
                  <m:r>
                    <w:rPr>
                      <w:rFonts w:ascii="Cambria Math" w:eastAsiaTheme="minorEastAsia" w:hAnsi="Cambria Math"/>
                    </w:rPr>
                    <m:t>n</m:t>
                  </m:r>
                </m:sup>
              </m:sSup>
              <m:r>
                <w:rPr>
                  <w:rFonts w:ascii="Cambria Math" w:eastAsiaTheme="minorEastAsia" w:hAnsi="Cambria Math"/>
                </w:rPr>
                <m:t>*1990000</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9950*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0.005</m:t>
                      </m:r>
                    </m:e>
                  </m:d>
                </m:e>
                <m:sup>
                  <m:r>
                    <w:rPr>
                      <w:rFonts w:ascii="Cambria Math" w:eastAsiaTheme="minorEastAsia" w:hAnsi="Cambria Math"/>
                    </w:rPr>
                    <m:t>n</m:t>
                  </m:r>
                </m:sup>
              </m:sSup>
            </m:den>
          </m:f>
        </m:oMath>
      </m:oMathPara>
    </w:p>
    <w:sectPr w:rsidR="00B4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75"/>
    <w:rsid w:val="00081EF7"/>
    <w:rsid w:val="000D2D25"/>
    <w:rsid w:val="000F3B9F"/>
    <w:rsid w:val="001D5316"/>
    <w:rsid w:val="00217074"/>
    <w:rsid w:val="00230162"/>
    <w:rsid w:val="0025403B"/>
    <w:rsid w:val="00285390"/>
    <w:rsid w:val="00333C09"/>
    <w:rsid w:val="004232FC"/>
    <w:rsid w:val="0044542D"/>
    <w:rsid w:val="0046495F"/>
    <w:rsid w:val="00482990"/>
    <w:rsid w:val="004E7A5C"/>
    <w:rsid w:val="00511EAE"/>
    <w:rsid w:val="00576591"/>
    <w:rsid w:val="00581494"/>
    <w:rsid w:val="00584D48"/>
    <w:rsid w:val="005F7730"/>
    <w:rsid w:val="00634E1F"/>
    <w:rsid w:val="00640BDB"/>
    <w:rsid w:val="006B3B87"/>
    <w:rsid w:val="006D1135"/>
    <w:rsid w:val="006D3675"/>
    <w:rsid w:val="00891970"/>
    <w:rsid w:val="00894EE1"/>
    <w:rsid w:val="008C7AB0"/>
    <w:rsid w:val="009014E2"/>
    <w:rsid w:val="00A111C4"/>
    <w:rsid w:val="00A8318F"/>
    <w:rsid w:val="00AA7F24"/>
    <w:rsid w:val="00AD7142"/>
    <w:rsid w:val="00B1552B"/>
    <w:rsid w:val="00B22D69"/>
    <w:rsid w:val="00B424D8"/>
    <w:rsid w:val="00B64865"/>
    <w:rsid w:val="00BF2140"/>
    <w:rsid w:val="00BF4D2A"/>
    <w:rsid w:val="00C87D4E"/>
    <w:rsid w:val="00CA0C29"/>
    <w:rsid w:val="00D045EC"/>
    <w:rsid w:val="00DF702B"/>
    <w:rsid w:val="00E64D5E"/>
    <w:rsid w:val="00E82309"/>
    <w:rsid w:val="00EB31AE"/>
    <w:rsid w:val="00EE17D8"/>
    <w:rsid w:val="00F4375A"/>
    <w:rsid w:val="00F476AC"/>
    <w:rsid w:val="00F55481"/>
    <w:rsid w:val="00F9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DB5D"/>
  <w15:chartTrackingRefBased/>
  <w15:docId w15:val="{D3925778-2188-40C5-B9A1-D59616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36</cp:revision>
  <dcterms:created xsi:type="dcterms:W3CDTF">2020-09-27T19:49:00Z</dcterms:created>
  <dcterms:modified xsi:type="dcterms:W3CDTF">2020-09-28T05:13:00Z</dcterms:modified>
</cp:coreProperties>
</file>