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035" w:rsidRPr="000E7035" w:rsidRDefault="000E7035" w:rsidP="000E7035">
      <w:pPr>
        <w:spacing w:after="0"/>
        <w:rPr>
          <w:sz w:val="20"/>
        </w:rPr>
      </w:pPr>
      <w:r>
        <w:rPr>
          <w:sz w:val="20"/>
        </w:rPr>
        <w:t xml:space="preserve">8. </w:t>
      </w:r>
      <w:r w:rsidRPr="000E7035">
        <w:rPr>
          <w:sz w:val="20"/>
        </w:rPr>
        <w:t>Today we are going to talk about A/B testing — one of the core tools in data analytics and data-driven decision making.</w:t>
      </w:r>
      <w:r w:rsidRPr="000E7035">
        <w:rPr>
          <w:sz w:val="20"/>
        </w:rPr>
        <w:br/>
        <w:t>Almost every digital product today — websites, mobile apps, marketing campaigns — can and should be evaluated using experiments.</w:t>
      </w:r>
    </w:p>
    <w:p w:rsidR="000E7035" w:rsidRPr="000E7035" w:rsidRDefault="000E7035" w:rsidP="000E7035">
      <w:pPr>
        <w:spacing w:after="0"/>
        <w:rPr>
          <w:sz w:val="20"/>
        </w:rPr>
      </w:pPr>
      <w:r w:rsidRPr="000E7035">
        <w:rPr>
          <w:sz w:val="20"/>
        </w:rPr>
        <w:t>The key idea is simple: instead of guessing what works better, we measure it using data.</w:t>
      </w:r>
      <w:r w:rsidRPr="000E7035">
        <w:rPr>
          <w:sz w:val="20"/>
        </w:rPr>
        <w:br/>
        <w:t>This is an important topic that comes up in interviews, especially if you are applying for a product analyst position.</w:t>
      </w:r>
    </w:p>
    <w:p w:rsidR="000E7035" w:rsidRPr="000E7035" w:rsidRDefault="000E7035" w:rsidP="000E7035">
      <w:pPr>
        <w:spacing w:after="0"/>
        <w:rPr>
          <w:sz w:val="20"/>
          <w:u w:val="single"/>
        </w:rPr>
      </w:pPr>
      <w:r w:rsidRPr="000E7035">
        <w:rPr>
          <w:sz w:val="20"/>
          <w:u w:val="single"/>
        </w:rPr>
        <w:t>Let’s walk through an example.</w:t>
      </w:r>
    </w:p>
    <w:p w:rsidR="000E7035" w:rsidRPr="000E7035" w:rsidRDefault="000E7035" w:rsidP="000E7035">
      <w:pPr>
        <w:spacing w:after="0"/>
        <w:rPr>
          <w:sz w:val="20"/>
        </w:rPr>
      </w:pPr>
      <w:r w:rsidRPr="000E7035">
        <w:rPr>
          <w:sz w:val="20"/>
        </w:rPr>
        <w:t>Imagine that you are a data analyst at a real estate agency called Emma-Eliza. The company’s goal is to increase the conversion rate of website visitors into requests for property viewings.</w:t>
      </w:r>
    </w:p>
    <w:p w:rsidR="000E7035" w:rsidRPr="000E7035" w:rsidRDefault="000E7035" w:rsidP="000E7035">
      <w:pPr>
        <w:spacing w:after="0"/>
        <w:rPr>
          <w:sz w:val="20"/>
        </w:rPr>
      </w:pPr>
      <w:r w:rsidRPr="000E7035">
        <w:rPr>
          <w:sz w:val="20"/>
        </w:rPr>
        <w:t>Suppose a designer suggests changing the visual design of the website. For example, the current design relies heavily on red colors, and the designer believes this is too aggressive. They propose switching to a calmer color palette — such as blue, green, or beige — and claim that this change will make users more likely to submit a viewing request when they visit the site.</w:t>
      </w:r>
    </w:p>
    <w:p w:rsidR="000E7035" w:rsidRPr="000E7035" w:rsidRDefault="000E7035" w:rsidP="000E7035">
      <w:pPr>
        <w:spacing w:after="0"/>
        <w:rPr>
          <w:sz w:val="20"/>
        </w:rPr>
      </w:pPr>
      <w:r w:rsidRPr="000E7035">
        <w:rPr>
          <w:sz w:val="20"/>
        </w:rPr>
        <w:t>Your task is to test the hypothesis. And this is exactly where A/B testing becomes necessary — but only if the experiment is designed and calculated correctly.</w:t>
      </w:r>
    </w:p>
    <w:p w:rsidR="000E7035" w:rsidRPr="000E7035" w:rsidRDefault="000E7035" w:rsidP="000E7035">
      <w:pPr>
        <w:spacing w:after="0"/>
        <w:rPr>
          <w:sz w:val="20"/>
        </w:rPr>
      </w:pPr>
      <w:r w:rsidRPr="000E7035">
        <w:rPr>
          <w:sz w:val="20"/>
        </w:rPr>
        <w:t>What is the wrong approach?</w:t>
      </w:r>
    </w:p>
    <w:p w:rsidR="000E7035" w:rsidRPr="000E7035" w:rsidRDefault="000E7035" w:rsidP="000E7035">
      <w:pPr>
        <w:spacing w:after="0"/>
        <w:rPr>
          <w:sz w:val="20"/>
        </w:rPr>
      </w:pPr>
      <w:r w:rsidRPr="000E7035">
        <w:rPr>
          <w:sz w:val="20"/>
        </w:rPr>
        <w:t>The wrong way would be to change the design for all users at once, run the experiment for a fixed period and then evaluate the results.</w:t>
      </w:r>
    </w:p>
    <w:p w:rsidR="000E7035" w:rsidRPr="000E7035" w:rsidRDefault="000E7035" w:rsidP="000E7035">
      <w:pPr>
        <w:spacing w:after="0"/>
        <w:rPr>
          <w:sz w:val="20"/>
        </w:rPr>
      </w:pPr>
      <w:r w:rsidRPr="000E7035">
        <w:rPr>
          <w:sz w:val="20"/>
        </w:rPr>
        <w:t>If someone suggests this approach, you, as a data analyst, should immediately challenge it.</w:t>
      </w:r>
    </w:p>
    <w:p w:rsidR="000E7035" w:rsidRPr="000E7035" w:rsidRDefault="000E7035" w:rsidP="000E7035">
      <w:pPr>
        <w:spacing w:after="0"/>
        <w:rPr>
          <w:sz w:val="20"/>
        </w:rPr>
      </w:pPr>
      <w:r w:rsidRPr="000E7035">
        <w:rPr>
          <w:sz w:val="20"/>
        </w:rPr>
        <w:t>Let’s say we introduce the new design on January 1st. By mid-January, we observe that our key metric — the number of viewing requests — has increased and we might be tempted to say: “Great, the blue color works better.”</w:t>
      </w:r>
    </w:p>
    <w:p w:rsidR="000E7035" w:rsidRPr="000E7035" w:rsidRDefault="000E7035" w:rsidP="000E7035">
      <w:pPr>
        <w:spacing w:after="0"/>
        <w:rPr>
          <w:sz w:val="20"/>
        </w:rPr>
      </w:pPr>
      <w:r w:rsidRPr="000E7035">
        <w:rPr>
          <w:sz w:val="20"/>
        </w:rPr>
        <w:t>However, in reality, this conclusion may be completely incorrect.</w:t>
      </w:r>
    </w:p>
    <w:p w:rsidR="000E7035" w:rsidRPr="000E7035" w:rsidRDefault="000E7035" w:rsidP="000E7035">
      <w:pPr>
        <w:spacing w:after="0"/>
        <w:rPr>
          <w:sz w:val="20"/>
        </w:rPr>
      </w:pPr>
      <w:r w:rsidRPr="000E7035">
        <w:rPr>
          <w:sz w:val="20"/>
        </w:rPr>
        <w:t>The increase in the metric might have nothing to do with the design change at all. Starting from January 1st, many other factors could have changed:</w:t>
      </w:r>
    </w:p>
    <w:p w:rsidR="000E7035" w:rsidRPr="000E7035" w:rsidRDefault="000E7035" w:rsidP="000E7035">
      <w:pPr>
        <w:spacing w:after="0"/>
        <w:rPr>
          <w:sz w:val="20"/>
        </w:rPr>
      </w:pPr>
      <w:r w:rsidRPr="000E7035">
        <w:rPr>
          <w:sz w:val="20"/>
        </w:rPr>
        <w:t>•</w:t>
      </w:r>
      <w:r w:rsidRPr="000E7035">
        <w:rPr>
          <w:sz w:val="20"/>
        </w:rPr>
        <w:tab/>
        <w:t>more people may have gone on vacation,</w:t>
      </w:r>
    </w:p>
    <w:p w:rsidR="000E7035" w:rsidRPr="000E7035" w:rsidRDefault="000E7035" w:rsidP="000E7035">
      <w:pPr>
        <w:spacing w:after="0"/>
        <w:rPr>
          <w:sz w:val="20"/>
        </w:rPr>
      </w:pPr>
      <w:r w:rsidRPr="000E7035">
        <w:rPr>
          <w:sz w:val="20"/>
        </w:rPr>
        <w:t>•</w:t>
      </w:r>
      <w:r w:rsidRPr="000E7035">
        <w:rPr>
          <w:sz w:val="20"/>
        </w:rPr>
        <w:tab/>
        <w:t>new regulations in Belgium might have been introduced,</w:t>
      </w:r>
    </w:p>
    <w:p w:rsidR="000E7035" w:rsidRPr="000E7035" w:rsidRDefault="000E7035" w:rsidP="000E7035">
      <w:pPr>
        <w:spacing w:after="0"/>
        <w:rPr>
          <w:sz w:val="20"/>
        </w:rPr>
      </w:pPr>
      <w:r w:rsidRPr="000E7035">
        <w:rPr>
          <w:sz w:val="20"/>
        </w:rPr>
        <w:t>•</w:t>
      </w:r>
      <w:r w:rsidRPr="000E7035">
        <w:rPr>
          <w:sz w:val="20"/>
        </w:rPr>
        <w:tab/>
        <w:t>or some other part of the service may have changed — for example, the user navigation flow on the website.</w:t>
      </w:r>
    </w:p>
    <w:p w:rsidR="000E7035" w:rsidRPr="000E7035" w:rsidRDefault="000E7035" w:rsidP="000E7035">
      <w:pPr>
        <w:spacing w:after="0"/>
        <w:rPr>
          <w:sz w:val="20"/>
        </w:rPr>
      </w:pPr>
      <w:r w:rsidRPr="000E7035">
        <w:rPr>
          <w:sz w:val="20"/>
        </w:rPr>
        <w:t>In other words, many things could have changed at the same time, including factors you may not even be aware of. Therefore, claiming that the metric increased specifically because of the color change would be incorrect and misleading.</w:t>
      </w:r>
    </w:p>
    <w:p w:rsidR="00C96EF5" w:rsidRDefault="00C96EF5" w:rsidP="000E7035">
      <w:pPr>
        <w:spacing w:after="0"/>
        <w:rPr>
          <w:sz w:val="20"/>
        </w:rPr>
      </w:pPr>
    </w:p>
    <w:p w:rsidR="000E7035" w:rsidRPr="000E7035" w:rsidRDefault="000E7035" w:rsidP="000E7035">
      <w:pPr>
        <w:spacing w:after="0"/>
        <w:rPr>
          <w:sz w:val="20"/>
        </w:rPr>
      </w:pPr>
      <w:r>
        <w:rPr>
          <w:sz w:val="20"/>
        </w:rPr>
        <w:t xml:space="preserve">9. </w:t>
      </w:r>
      <w:r w:rsidRPr="000E7035">
        <w:rPr>
          <w:sz w:val="20"/>
        </w:rPr>
        <w:t>What should we do instead?</w:t>
      </w:r>
    </w:p>
    <w:p w:rsidR="000E7035" w:rsidRPr="000E7035" w:rsidRDefault="000E7035" w:rsidP="000E7035">
      <w:pPr>
        <w:spacing w:after="0"/>
        <w:rPr>
          <w:sz w:val="20"/>
        </w:rPr>
      </w:pPr>
      <w:r w:rsidRPr="000E7035">
        <w:rPr>
          <w:sz w:val="20"/>
        </w:rPr>
        <w:t>We need to split our users into two or more groups.</w:t>
      </w:r>
    </w:p>
    <w:p w:rsidR="000E7035" w:rsidRPr="000E7035" w:rsidRDefault="000E7035" w:rsidP="000E7035">
      <w:pPr>
        <w:spacing w:after="0"/>
        <w:rPr>
          <w:sz w:val="20"/>
        </w:rPr>
      </w:pPr>
      <w:r w:rsidRPr="000E7035">
        <w:rPr>
          <w:sz w:val="20"/>
        </w:rPr>
        <w:t>One group continues to see the old version — in our case, the red design.</w:t>
      </w:r>
    </w:p>
    <w:p w:rsidR="000E7035" w:rsidRPr="000E7035" w:rsidRDefault="000E7035" w:rsidP="000E7035">
      <w:pPr>
        <w:spacing w:after="0"/>
        <w:rPr>
          <w:sz w:val="20"/>
        </w:rPr>
      </w:pPr>
      <w:r w:rsidRPr="000E7035">
        <w:rPr>
          <w:sz w:val="20"/>
        </w:rPr>
        <w:t>Another group is exposed to the new version — the updated design.</w:t>
      </w:r>
    </w:p>
    <w:p w:rsidR="00EB29D7" w:rsidRDefault="000E7035" w:rsidP="000E7035">
      <w:pPr>
        <w:spacing w:after="0"/>
        <w:rPr>
          <w:sz w:val="20"/>
        </w:rPr>
      </w:pPr>
      <w:r w:rsidRPr="000E7035">
        <w:rPr>
          <w:sz w:val="20"/>
        </w:rPr>
        <w:t>The key point is that both groups exist in the same reality at the same time. Any external changes affect both groups equally and we can reasonably attribute this difference to the design change.</w:t>
      </w:r>
    </w:p>
    <w:p w:rsidR="00C96EF5" w:rsidRDefault="00C96EF5" w:rsidP="000E7035">
      <w:pPr>
        <w:spacing w:after="0"/>
        <w:rPr>
          <w:sz w:val="20"/>
        </w:rPr>
      </w:pPr>
    </w:p>
    <w:p w:rsidR="000E7035" w:rsidRPr="000E7035" w:rsidRDefault="000E7035" w:rsidP="000E7035">
      <w:pPr>
        <w:spacing w:after="0"/>
        <w:rPr>
          <w:sz w:val="20"/>
        </w:rPr>
      </w:pPr>
      <w:r>
        <w:rPr>
          <w:sz w:val="20"/>
        </w:rPr>
        <w:t xml:space="preserve">10. </w:t>
      </w:r>
      <w:r w:rsidRPr="000E7035">
        <w:rPr>
          <w:sz w:val="20"/>
        </w:rPr>
        <w:t>A/B testing is an experimental method used to compare two versions of the same product or feature.</w:t>
      </w:r>
      <w:r w:rsidR="00C96EF5">
        <w:rPr>
          <w:sz w:val="20"/>
        </w:rPr>
        <w:t xml:space="preserve"> </w:t>
      </w:r>
      <w:r w:rsidRPr="000E7035">
        <w:rPr>
          <w:sz w:val="20"/>
        </w:rPr>
        <w:t>Version A is the control — the current version. Version B is the test — a new version with a change.</w:t>
      </w:r>
      <w:r w:rsidR="00C96EF5">
        <w:rPr>
          <w:sz w:val="20"/>
        </w:rPr>
        <w:t xml:space="preserve"> </w:t>
      </w:r>
      <w:r w:rsidRPr="000E7035">
        <w:rPr>
          <w:sz w:val="20"/>
        </w:rPr>
        <w:t>Users are randomly split into two groups, and each group sees only one version.</w:t>
      </w:r>
      <w:r w:rsidR="00C96EF5">
        <w:rPr>
          <w:sz w:val="20"/>
        </w:rPr>
        <w:t xml:space="preserve"> </w:t>
      </w:r>
      <w:r w:rsidRPr="000E7035">
        <w:rPr>
          <w:sz w:val="20"/>
        </w:rPr>
        <w:t>Then we compare how these groups behave and measure the impact on a specific metric.</w:t>
      </w:r>
      <w:r w:rsidR="00C96EF5">
        <w:rPr>
          <w:sz w:val="20"/>
        </w:rPr>
        <w:t xml:space="preserve"> </w:t>
      </w:r>
      <w:r w:rsidRPr="000E7035">
        <w:rPr>
          <w:sz w:val="20"/>
        </w:rPr>
        <w:t>The most important part is that A/B testing allows us to measure causal impact, not just correlation.</w:t>
      </w:r>
    </w:p>
    <w:p w:rsidR="00C96EF5" w:rsidRDefault="00C96EF5" w:rsidP="000E7035">
      <w:pPr>
        <w:spacing w:after="0"/>
        <w:rPr>
          <w:sz w:val="20"/>
        </w:rPr>
      </w:pPr>
    </w:p>
    <w:p w:rsidR="000E7035" w:rsidRDefault="000E7035" w:rsidP="000E7035">
      <w:pPr>
        <w:spacing w:after="0"/>
        <w:rPr>
          <w:sz w:val="20"/>
        </w:rPr>
      </w:pPr>
      <w:r>
        <w:rPr>
          <w:sz w:val="20"/>
        </w:rPr>
        <w:t xml:space="preserve">11. </w:t>
      </w:r>
      <w:r w:rsidRPr="000E7035">
        <w:rPr>
          <w:sz w:val="20"/>
        </w:rPr>
        <w:t>Businesses use A/B testing to make better decisions with lower risk.</w:t>
      </w:r>
      <w:r w:rsidR="00C96EF5">
        <w:rPr>
          <w:sz w:val="20"/>
        </w:rPr>
        <w:t xml:space="preserve"> </w:t>
      </w:r>
      <w:r w:rsidRPr="000E7035">
        <w:rPr>
          <w:sz w:val="20"/>
        </w:rPr>
        <w:t>Instead of rolling out changes to all users, companies test them on a smaller group first.</w:t>
      </w:r>
      <w:r w:rsidR="00C96EF5">
        <w:rPr>
          <w:sz w:val="20"/>
        </w:rPr>
        <w:t xml:space="preserve"> </w:t>
      </w:r>
      <w:r w:rsidRPr="000E7035">
        <w:rPr>
          <w:sz w:val="20"/>
        </w:rPr>
        <w:t>A/B testing helps increase conversion rates, improve revenue, and reduce customer acquisition costs.</w:t>
      </w:r>
      <w:r w:rsidR="00C96EF5">
        <w:rPr>
          <w:sz w:val="20"/>
        </w:rPr>
        <w:t xml:space="preserve"> </w:t>
      </w:r>
      <w:r w:rsidRPr="000E7035">
        <w:rPr>
          <w:sz w:val="20"/>
        </w:rPr>
        <w:t>Most importantly, it allows teams to validate product and marketing ideas before scaling them.</w:t>
      </w:r>
    </w:p>
    <w:p w:rsidR="00C96EF5" w:rsidRDefault="00C96EF5" w:rsidP="000E7035">
      <w:pPr>
        <w:spacing w:after="0"/>
        <w:rPr>
          <w:sz w:val="20"/>
        </w:rPr>
      </w:pPr>
    </w:p>
    <w:p w:rsidR="000E7035" w:rsidRDefault="000E7035" w:rsidP="000E7035">
      <w:pPr>
        <w:spacing w:after="0"/>
        <w:rPr>
          <w:sz w:val="20"/>
        </w:rPr>
      </w:pPr>
      <w:r>
        <w:rPr>
          <w:sz w:val="20"/>
        </w:rPr>
        <w:t xml:space="preserve">12. </w:t>
      </w:r>
      <w:r w:rsidRPr="000E7035">
        <w:rPr>
          <w:sz w:val="20"/>
        </w:rPr>
        <w:t>In practice, almost anything can be tested.</w:t>
      </w:r>
      <w:r w:rsidR="00C96EF5">
        <w:rPr>
          <w:sz w:val="20"/>
        </w:rPr>
        <w:t xml:space="preserve"> </w:t>
      </w:r>
      <w:r w:rsidRPr="000E7035">
        <w:rPr>
          <w:sz w:val="20"/>
        </w:rPr>
        <w:t>This includes button text or color, landing page layouts, registration forms,</w:t>
      </w:r>
      <w:r w:rsidR="00C96EF5">
        <w:rPr>
          <w:sz w:val="20"/>
        </w:rPr>
        <w:t xml:space="preserve"> </w:t>
      </w:r>
      <w:r w:rsidRPr="000E7035">
        <w:rPr>
          <w:sz w:val="20"/>
        </w:rPr>
        <w:t>recommendation logic, and even pricing.</w:t>
      </w:r>
      <w:r w:rsidR="00C96EF5">
        <w:rPr>
          <w:sz w:val="20"/>
        </w:rPr>
        <w:t xml:space="preserve"> </w:t>
      </w:r>
      <w:r w:rsidRPr="000E7035">
        <w:rPr>
          <w:sz w:val="20"/>
        </w:rPr>
        <w:t>However, there is one strict rule: in a single A/B test, we change only one factor.</w:t>
      </w:r>
      <w:r w:rsidR="00C96EF5">
        <w:rPr>
          <w:sz w:val="20"/>
        </w:rPr>
        <w:t xml:space="preserve"> </w:t>
      </w:r>
      <w:r w:rsidRPr="000E7035">
        <w:rPr>
          <w:sz w:val="20"/>
        </w:rPr>
        <w:t>If we change multiple things at the same time, we won’t know what actually caused the result.</w:t>
      </w:r>
    </w:p>
    <w:p w:rsidR="00C96EF5" w:rsidRDefault="00C96EF5" w:rsidP="000E7035">
      <w:pPr>
        <w:spacing w:after="0"/>
        <w:rPr>
          <w:sz w:val="20"/>
        </w:rPr>
      </w:pPr>
    </w:p>
    <w:p w:rsidR="000E7035" w:rsidRPr="000E7035" w:rsidRDefault="000E7035" w:rsidP="000E7035">
      <w:pPr>
        <w:spacing w:after="0"/>
        <w:rPr>
          <w:sz w:val="20"/>
        </w:rPr>
      </w:pPr>
      <w:r>
        <w:rPr>
          <w:sz w:val="20"/>
        </w:rPr>
        <w:t xml:space="preserve">13. </w:t>
      </w:r>
      <w:r w:rsidRPr="000E7035">
        <w:rPr>
          <w:sz w:val="20"/>
        </w:rPr>
        <w:t>To understand A/B testing, we need a few key concepts.</w:t>
      </w:r>
      <w:r w:rsidR="00C96EF5">
        <w:rPr>
          <w:sz w:val="20"/>
        </w:rPr>
        <w:t xml:space="preserve"> </w:t>
      </w:r>
      <w:r w:rsidRPr="000E7035">
        <w:rPr>
          <w:sz w:val="20"/>
        </w:rPr>
        <w:t>We always have a control group and a test group, and we measure a specific metric — for example, conversion rate, CTR</w:t>
      </w:r>
      <w:r>
        <w:rPr>
          <w:sz w:val="20"/>
        </w:rPr>
        <w:t xml:space="preserve"> (</w:t>
      </w:r>
      <w:r>
        <w:t>Click-Through Rate</w:t>
      </w:r>
      <w:r>
        <w:rPr>
          <w:sz w:val="20"/>
        </w:rPr>
        <w:t>)</w:t>
      </w:r>
      <w:r w:rsidRPr="000E7035">
        <w:rPr>
          <w:sz w:val="20"/>
        </w:rPr>
        <w:t xml:space="preserve"> </w:t>
      </w:r>
      <w:r>
        <w:rPr>
          <w:sz w:val="20"/>
        </w:rPr>
        <w:t xml:space="preserve">or </w:t>
      </w:r>
      <w:r w:rsidRPr="000E7035">
        <w:rPr>
          <w:sz w:val="20"/>
        </w:rPr>
        <w:t>ARPU (Average Revenue Per User).</w:t>
      </w:r>
      <w:r w:rsidR="00C96EF5">
        <w:rPr>
          <w:sz w:val="20"/>
        </w:rPr>
        <w:t xml:space="preserve"> </w:t>
      </w:r>
      <w:r w:rsidRPr="000E7035">
        <w:rPr>
          <w:sz w:val="20"/>
        </w:rPr>
        <w:t>We also define statistical hypotheses:</w:t>
      </w:r>
      <w:r w:rsidR="00C96EF5">
        <w:rPr>
          <w:sz w:val="20"/>
        </w:rPr>
        <w:t xml:space="preserve"> </w:t>
      </w:r>
      <w:r w:rsidRPr="000E7035">
        <w:rPr>
          <w:sz w:val="20"/>
        </w:rPr>
        <w:t>the null hypothesis says there is no difference, and the alternative hypothesis says the test performs better.</w:t>
      </w:r>
    </w:p>
    <w:p w:rsidR="000E7035" w:rsidRDefault="000E7035" w:rsidP="000E7035">
      <w:pPr>
        <w:spacing w:after="0"/>
        <w:rPr>
          <w:sz w:val="20"/>
        </w:rPr>
      </w:pPr>
      <w:r w:rsidRPr="000E7035">
        <w:rPr>
          <w:sz w:val="20"/>
        </w:rPr>
        <w:t>Other important concepts are statistical significance, test power, and MDE — the minimum detectable effect.</w:t>
      </w:r>
    </w:p>
    <w:p w:rsidR="00C96EF5" w:rsidRDefault="00C96EF5" w:rsidP="000E7035">
      <w:pPr>
        <w:spacing w:after="0"/>
        <w:rPr>
          <w:sz w:val="20"/>
        </w:rPr>
      </w:pPr>
    </w:p>
    <w:p w:rsidR="000E7035" w:rsidRDefault="000E7035" w:rsidP="000E7035">
      <w:pPr>
        <w:spacing w:after="0"/>
        <w:rPr>
          <w:sz w:val="20"/>
        </w:rPr>
      </w:pPr>
      <w:r>
        <w:rPr>
          <w:sz w:val="20"/>
        </w:rPr>
        <w:t xml:space="preserve">14. </w:t>
      </w:r>
      <w:r w:rsidRPr="000E7035">
        <w:rPr>
          <w:sz w:val="20"/>
        </w:rPr>
        <w:t>A/B testing follows a clear and structured process.</w:t>
      </w:r>
      <w:r w:rsidR="00C96EF5">
        <w:rPr>
          <w:sz w:val="20"/>
        </w:rPr>
        <w:t xml:space="preserve"> </w:t>
      </w:r>
      <w:r w:rsidRPr="000E7035">
        <w:rPr>
          <w:sz w:val="20"/>
        </w:rPr>
        <w:t>We start by formulating a hypothesis, then choose the metric and calculate the required sample size.</w:t>
      </w:r>
      <w:r w:rsidR="00C96EF5">
        <w:rPr>
          <w:sz w:val="20"/>
        </w:rPr>
        <w:t xml:space="preserve"> </w:t>
      </w:r>
      <w:r w:rsidRPr="000E7035">
        <w:rPr>
          <w:sz w:val="20"/>
        </w:rPr>
        <w:t>After that, we randomize users, run the test, collect data, analyze the results, and finally make a decision.</w:t>
      </w:r>
      <w:r w:rsidR="00C96EF5">
        <w:rPr>
          <w:sz w:val="20"/>
        </w:rPr>
        <w:t xml:space="preserve"> </w:t>
      </w:r>
      <w:r w:rsidRPr="000E7035">
        <w:rPr>
          <w:sz w:val="20"/>
        </w:rPr>
        <w:t>Skipping any of these steps usually leads to unreliable results.</w:t>
      </w:r>
    </w:p>
    <w:p w:rsidR="00C96EF5" w:rsidRDefault="00C96EF5" w:rsidP="000E7035">
      <w:pPr>
        <w:spacing w:after="0"/>
        <w:rPr>
          <w:sz w:val="20"/>
        </w:rPr>
      </w:pPr>
    </w:p>
    <w:p w:rsidR="000E7035" w:rsidRPr="000E7035" w:rsidRDefault="000E7035" w:rsidP="000E7035">
      <w:pPr>
        <w:spacing w:after="0" w:line="240" w:lineRule="auto"/>
        <w:rPr>
          <w:sz w:val="20"/>
        </w:rPr>
      </w:pPr>
      <w:r>
        <w:rPr>
          <w:sz w:val="20"/>
        </w:rPr>
        <w:lastRenderedPageBreak/>
        <w:t xml:space="preserve">15. </w:t>
      </w:r>
      <w:r w:rsidRPr="000E7035">
        <w:rPr>
          <w:sz w:val="20"/>
        </w:rPr>
        <w:t>When we analyze results, we ask a simple question:</w:t>
      </w:r>
      <w:r>
        <w:rPr>
          <w:sz w:val="20"/>
        </w:rPr>
        <w:t xml:space="preserve"> </w:t>
      </w:r>
      <w:r w:rsidRPr="000E7035">
        <w:rPr>
          <w:sz w:val="20"/>
        </w:rPr>
        <w:t>could the observed difference have happened by chance?</w:t>
      </w:r>
    </w:p>
    <w:p w:rsidR="000E7035" w:rsidRPr="000E7035" w:rsidRDefault="000E7035" w:rsidP="000E7035">
      <w:pPr>
        <w:spacing w:after="0" w:line="240" w:lineRule="auto"/>
        <w:rPr>
          <w:sz w:val="20"/>
        </w:rPr>
      </w:pPr>
      <w:r w:rsidRPr="000E7035">
        <w:rPr>
          <w:sz w:val="20"/>
        </w:rPr>
        <w:t>The p-value helps us answer this question.</w:t>
      </w:r>
      <w:r>
        <w:rPr>
          <w:sz w:val="20"/>
        </w:rPr>
        <w:t xml:space="preserve"> </w:t>
      </w:r>
      <w:r w:rsidRPr="000E7035">
        <w:rPr>
          <w:sz w:val="20"/>
        </w:rPr>
        <w:t>If the p-value is below 0.05, we usually consider the result statistically significant.</w:t>
      </w:r>
    </w:p>
    <w:p w:rsidR="000E7035" w:rsidRDefault="000E7035" w:rsidP="000E7035">
      <w:pPr>
        <w:spacing w:after="0" w:line="240" w:lineRule="auto"/>
        <w:rPr>
          <w:sz w:val="20"/>
        </w:rPr>
      </w:pPr>
      <w:r w:rsidRPr="000E7035">
        <w:rPr>
          <w:sz w:val="20"/>
        </w:rPr>
        <w:t>It is important to remember that statistical significance does not measure business value — it only measures statistical confidence.</w:t>
      </w:r>
    </w:p>
    <w:p w:rsidR="00C96EF5" w:rsidRDefault="00C96EF5" w:rsidP="00E05DF9">
      <w:pPr>
        <w:spacing w:after="0" w:line="240" w:lineRule="auto"/>
        <w:rPr>
          <w:sz w:val="20"/>
        </w:rPr>
      </w:pPr>
    </w:p>
    <w:p w:rsidR="000E7035" w:rsidRDefault="000E7035" w:rsidP="00E05DF9">
      <w:pPr>
        <w:spacing w:after="0" w:line="240" w:lineRule="auto"/>
        <w:rPr>
          <w:sz w:val="20"/>
        </w:rPr>
      </w:pPr>
      <w:r>
        <w:rPr>
          <w:sz w:val="20"/>
        </w:rPr>
        <w:t xml:space="preserve">16. </w:t>
      </w:r>
      <w:r w:rsidRPr="000E7035">
        <w:rPr>
          <w:b/>
          <w:bCs/>
          <w:sz w:val="20"/>
        </w:rPr>
        <w:t>Power</w:t>
      </w:r>
      <w:r w:rsidRPr="000E7035">
        <w:rPr>
          <w:sz w:val="20"/>
        </w:rPr>
        <w:t xml:space="preserve"> is the probability of detecting a real effect if it truly exists.</w:t>
      </w:r>
      <w:r w:rsidR="00E05DF9">
        <w:rPr>
          <w:sz w:val="20"/>
        </w:rPr>
        <w:t xml:space="preserve"> </w:t>
      </w:r>
      <w:r w:rsidRPr="000E7035">
        <w:rPr>
          <w:sz w:val="20"/>
        </w:rPr>
        <w:t xml:space="preserve">Typically, power is set to </w:t>
      </w:r>
      <w:r w:rsidRPr="000E7035">
        <w:rPr>
          <w:b/>
          <w:bCs/>
          <w:sz w:val="20"/>
        </w:rPr>
        <w:t>80%.</w:t>
      </w:r>
      <w:r w:rsidR="00E05DF9">
        <w:rPr>
          <w:b/>
          <w:bCs/>
          <w:sz w:val="20"/>
        </w:rPr>
        <w:t xml:space="preserve"> </w:t>
      </w:r>
      <w:r w:rsidRPr="000E7035">
        <w:rPr>
          <w:sz w:val="20"/>
        </w:rPr>
        <w:t>Even if a real effect exists, a test might fail to detect it.</w:t>
      </w:r>
      <w:r w:rsidR="00E05DF9">
        <w:rPr>
          <w:sz w:val="20"/>
        </w:rPr>
        <w:t xml:space="preserve"> </w:t>
      </w:r>
      <w:r w:rsidRPr="000E7035">
        <w:rPr>
          <w:sz w:val="20"/>
        </w:rPr>
        <w:t>That’s why test power is important.</w:t>
      </w:r>
      <w:r w:rsidR="00E05DF9">
        <w:rPr>
          <w:sz w:val="20"/>
        </w:rPr>
        <w:t xml:space="preserve"> </w:t>
      </w:r>
      <w:r w:rsidRPr="000E7035">
        <w:rPr>
          <w:sz w:val="20"/>
        </w:rPr>
        <w:t>Power is the probability of detecting a real effect if it truly exists, and it is usually set to 80%.</w:t>
      </w:r>
    </w:p>
    <w:p w:rsidR="00C96EF5" w:rsidRDefault="00C96EF5" w:rsidP="00E05DF9">
      <w:pPr>
        <w:rPr>
          <w:sz w:val="20"/>
        </w:rPr>
      </w:pPr>
    </w:p>
    <w:p w:rsidR="00E05DF9" w:rsidRDefault="00E05DF9" w:rsidP="00E05DF9">
      <w:pPr>
        <w:rPr>
          <w:sz w:val="20"/>
        </w:rPr>
      </w:pPr>
      <w:r>
        <w:rPr>
          <w:sz w:val="20"/>
        </w:rPr>
        <w:t xml:space="preserve">17. </w:t>
      </w:r>
      <w:r w:rsidRPr="00E05DF9">
        <w:rPr>
          <w:sz w:val="20"/>
        </w:rPr>
        <w:t>MDE defines how small an effect the test can detect.</w:t>
      </w:r>
      <w:r>
        <w:rPr>
          <w:sz w:val="20"/>
        </w:rPr>
        <w:t xml:space="preserve"> </w:t>
      </w:r>
      <w:r w:rsidRPr="00E05DF9">
        <w:rPr>
          <w:sz w:val="20"/>
        </w:rPr>
        <w:t>There is always a trade-off: smaller MDE means higher sensitivity, but it also requires a larger sample size.</w:t>
      </w:r>
    </w:p>
    <w:p w:rsidR="00E05DF9" w:rsidRDefault="00E05DF9" w:rsidP="00E05DF9">
      <w:pPr>
        <w:rPr>
          <w:sz w:val="20"/>
        </w:rPr>
      </w:pPr>
      <w:r>
        <w:rPr>
          <w:sz w:val="20"/>
        </w:rPr>
        <w:t>18.</w:t>
      </w:r>
      <w:r w:rsidRPr="00E05DF9">
        <w:t xml:space="preserve"> </w:t>
      </w:r>
      <w:r w:rsidRPr="00E05DF9">
        <w:rPr>
          <w:sz w:val="20"/>
        </w:rPr>
        <w:t>Here I just want to say that there is a formula with which you can calculate the sample size and which depends on such parameters as baseline conversion rate, MDE</w:t>
      </w:r>
    </w:p>
    <w:p w:rsidR="00E05DF9" w:rsidRDefault="00E05DF9" w:rsidP="00E05DF9">
      <w:pPr>
        <w:rPr>
          <w:sz w:val="20"/>
        </w:rPr>
      </w:pPr>
      <w:r>
        <w:rPr>
          <w:sz w:val="20"/>
        </w:rPr>
        <w:t xml:space="preserve">19. On this example we can see </w:t>
      </w:r>
      <w:r w:rsidRPr="00E05DF9">
        <w:rPr>
          <w:sz w:val="20"/>
        </w:rPr>
        <w:t>Sample Size Calculation Example</w:t>
      </w:r>
    </w:p>
    <w:p w:rsidR="00E05DF9" w:rsidRDefault="00E05DF9" w:rsidP="00E05DF9">
      <w:pPr>
        <w:rPr>
          <w:sz w:val="20"/>
        </w:rPr>
      </w:pPr>
      <w:r>
        <w:rPr>
          <w:sz w:val="20"/>
        </w:rPr>
        <w:t>20</w:t>
      </w:r>
      <w:r w:rsidRPr="00E05DF9">
        <w:rPr>
          <w:sz w:val="20"/>
        </w:rPr>
        <w:t>. Users must be assigned to groups randomly and evenly. Each user should belong to only one group and stay there for the entire test. Poor randomization leads to biased results and can completely invalidate the experiment</w:t>
      </w:r>
    </w:p>
    <w:p w:rsidR="00E05DF9" w:rsidRDefault="00E05DF9" w:rsidP="00E05DF9">
      <w:pPr>
        <w:rPr>
          <w:sz w:val="20"/>
        </w:rPr>
      </w:pPr>
      <w:r w:rsidRPr="00E05DF9">
        <w:rPr>
          <w:sz w:val="20"/>
        </w:rPr>
        <w:t>21. After the test is complete, we compare the metrics between the control and test groups. For binary metrics, we often use z-tests, t-tests, chi-square tests, or bootstrap methods. In addition to p-values, we should always look at effect size and confidence intervals to understand the stability of the result.</w:t>
      </w:r>
    </w:p>
    <w:p w:rsidR="00E05DF9" w:rsidRDefault="00E05DF9" w:rsidP="00E05DF9">
      <w:pPr>
        <w:rPr>
          <w:sz w:val="20"/>
        </w:rPr>
      </w:pPr>
      <w:r w:rsidRPr="00E05DF9">
        <w:rPr>
          <w:sz w:val="20"/>
        </w:rPr>
        <w:t>22. In real-world A/B testing, we rarely assign users to groups using a simple random function on every request. Instead, we usually rely on hashing. We take a stable user identifier — such as a user ID, device ID — and pass it through a hash function. The hash value is then mapped to a specific experiment group. This approach ensures that the same user is always assigned to the same group, even across multiple sessions. Hashing provides a deterministic and reproducible way to split users, which is critical for experiment validity.</w:t>
      </w:r>
    </w:p>
    <w:p w:rsidR="00E05DF9" w:rsidRPr="00E05DF9" w:rsidRDefault="00E05DF9" w:rsidP="00E05DF9">
      <w:pPr>
        <w:rPr>
          <w:sz w:val="20"/>
        </w:rPr>
      </w:pPr>
      <w:r w:rsidRPr="00E05DF9">
        <w:rPr>
          <w:sz w:val="20"/>
        </w:rPr>
        <w:t xml:space="preserve">23. To control user assignment across different experiments, we use something called an experiment salt. A salt is an experiment-specific value that is combined with the user ID before hashing. For example, we might hash </w:t>
      </w:r>
      <w:proofErr w:type="spellStart"/>
      <w:r w:rsidRPr="00E05DF9">
        <w:rPr>
          <w:sz w:val="20"/>
        </w:rPr>
        <w:t>user_id</w:t>
      </w:r>
      <w:proofErr w:type="spellEnd"/>
      <w:r w:rsidRPr="00E05DF9">
        <w:rPr>
          <w:sz w:val="20"/>
        </w:rPr>
        <w:t xml:space="preserve"> + </w:t>
      </w:r>
      <w:proofErr w:type="spellStart"/>
      <w:r w:rsidRPr="00E05DF9">
        <w:rPr>
          <w:sz w:val="20"/>
        </w:rPr>
        <w:t>experiment_name</w:t>
      </w:r>
      <w:proofErr w:type="spellEnd"/>
      <w:r w:rsidRPr="00E05DF9">
        <w:rPr>
          <w:sz w:val="20"/>
        </w:rPr>
        <w:t>. This allows the same user to be assigned differently in different experiments, while remaining stable within a single experiment. Using a salt helps us: (1) keep experiments independent, (2) avoid unintended correlations between tests, (3) safely re-randomize users for new experiments.</w:t>
      </w:r>
    </w:p>
    <w:p w:rsidR="00E05DF9" w:rsidRDefault="00E05DF9" w:rsidP="00E05DF9">
      <w:pPr>
        <w:rPr>
          <w:sz w:val="20"/>
        </w:rPr>
      </w:pPr>
      <w:r w:rsidRPr="00E05DF9">
        <w:rPr>
          <w:sz w:val="20"/>
        </w:rPr>
        <w:t>In practice, hashing with a salt is the standard approach used in large-scale experimentation systems.</w:t>
      </w:r>
    </w:p>
    <w:p w:rsidR="00E05DF9" w:rsidRDefault="00E05DF9" w:rsidP="00E05DF9">
      <w:pPr>
        <w:rPr>
          <w:sz w:val="20"/>
        </w:rPr>
      </w:pPr>
      <w:r w:rsidRPr="00E05DF9">
        <w:rPr>
          <w:sz w:val="20"/>
        </w:rPr>
        <w:t>25. Many A/B tests fail not because of statistics, but because of process mistakes. Common issues include stopping tests too early, testing multiple hypotheses at once, choosing the wrong metric, or running tests for too short a time. Discipline and patience are critical for reliable A/B testing.</w:t>
      </w:r>
    </w:p>
    <w:p w:rsidR="000E7035" w:rsidRPr="000E7035" w:rsidRDefault="00E05DF9" w:rsidP="007814DF">
      <w:pPr>
        <w:rPr>
          <w:sz w:val="20"/>
        </w:rPr>
      </w:pPr>
      <w:r w:rsidRPr="00E05DF9">
        <w:rPr>
          <w:sz w:val="20"/>
        </w:rPr>
        <w:t>26. A/B testing is a foundational tool for data-driven decision making. It helps teams measure causal impact, reduce risk, and scale improvements with confidence. When designed correctly, A/B testing becomes one of the most powerful tools in a data analyst’s toolkit.</w:t>
      </w:r>
      <w:bookmarkStart w:id="0" w:name="_GoBack"/>
      <w:bookmarkEnd w:id="0"/>
      <w:r w:rsidR="007814DF" w:rsidRPr="000E7035">
        <w:rPr>
          <w:sz w:val="20"/>
        </w:rPr>
        <w:t xml:space="preserve"> </w:t>
      </w:r>
    </w:p>
    <w:p w:rsidR="000E7035" w:rsidRPr="000E7035" w:rsidRDefault="000E7035" w:rsidP="000E7035">
      <w:pPr>
        <w:spacing w:after="0"/>
        <w:rPr>
          <w:sz w:val="20"/>
        </w:rPr>
      </w:pPr>
    </w:p>
    <w:sectPr w:rsidR="000E7035" w:rsidRPr="000E7035" w:rsidSect="000E7035">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A25348"/>
    <w:multiLevelType w:val="hybridMultilevel"/>
    <w:tmpl w:val="5316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5"/>
    <w:rsid w:val="000E7035"/>
    <w:rsid w:val="007814DF"/>
    <w:rsid w:val="00C96EF5"/>
    <w:rsid w:val="00E05DF9"/>
    <w:rsid w:val="00EB29D7"/>
    <w:rsid w:val="00F57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C88E"/>
  <w15:chartTrackingRefBased/>
  <w15:docId w15:val="{A1DDC9D6-9BEC-4CDA-B9D6-4EBB7577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703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05D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114373">
      <w:bodyDiv w:val="1"/>
      <w:marLeft w:val="0"/>
      <w:marRight w:val="0"/>
      <w:marTop w:val="0"/>
      <w:marBottom w:val="0"/>
      <w:divBdr>
        <w:top w:val="none" w:sz="0" w:space="0" w:color="auto"/>
        <w:left w:val="none" w:sz="0" w:space="0" w:color="auto"/>
        <w:bottom w:val="none" w:sz="0" w:space="0" w:color="auto"/>
        <w:right w:val="none" w:sz="0" w:space="0" w:color="auto"/>
      </w:divBdr>
    </w:div>
    <w:div w:id="735202296">
      <w:bodyDiv w:val="1"/>
      <w:marLeft w:val="0"/>
      <w:marRight w:val="0"/>
      <w:marTop w:val="0"/>
      <w:marBottom w:val="0"/>
      <w:divBdr>
        <w:top w:val="none" w:sz="0" w:space="0" w:color="auto"/>
        <w:left w:val="none" w:sz="0" w:space="0" w:color="auto"/>
        <w:bottom w:val="none" w:sz="0" w:space="0" w:color="auto"/>
        <w:right w:val="none" w:sz="0" w:space="0" w:color="auto"/>
      </w:divBdr>
    </w:div>
    <w:div w:id="744958308">
      <w:bodyDiv w:val="1"/>
      <w:marLeft w:val="0"/>
      <w:marRight w:val="0"/>
      <w:marTop w:val="0"/>
      <w:marBottom w:val="0"/>
      <w:divBdr>
        <w:top w:val="none" w:sz="0" w:space="0" w:color="auto"/>
        <w:left w:val="none" w:sz="0" w:space="0" w:color="auto"/>
        <w:bottom w:val="none" w:sz="0" w:space="0" w:color="auto"/>
        <w:right w:val="none" w:sz="0" w:space="0" w:color="auto"/>
      </w:divBdr>
    </w:div>
    <w:div w:id="1133328645">
      <w:bodyDiv w:val="1"/>
      <w:marLeft w:val="0"/>
      <w:marRight w:val="0"/>
      <w:marTop w:val="0"/>
      <w:marBottom w:val="0"/>
      <w:divBdr>
        <w:top w:val="none" w:sz="0" w:space="0" w:color="auto"/>
        <w:left w:val="none" w:sz="0" w:space="0" w:color="auto"/>
        <w:bottom w:val="none" w:sz="0" w:space="0" w:color="auto"/>
        <w:right w:val="none" w:sz="0" w:space="0" w:color="auto"/>
      </w:divBdr>
    </w:div>
    <w:div w:id="1204715195">
      <w:bodyDiv w:val="1"/>
      <w:marLeft w:val="0"/>
      <w:marRight w:val="0"/>
      <w:marTop w:val="0"/>
      <w:marBottom w:val="0"/>
      <w:divBdr>
        <w:top w:val="none" w:sz="0" w:space="0" w:color="auto"/>
        <w:left w:val="none" w:sz="0" w:space="0" w:color="auto"/>
        <w:bottom w:val="none" w:sz="0" w:space="0" w:color="auto"/>
        <w:right w:val="none" w:sz="0" w:space="0" w:color="auto"/>
      </w:divBdr>
    </w:div>
    <w:div w:id="190509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2025-12-14T22:31:00Z</dcterms:created>
  <dcterms:modified xsi:type="dcterms:W3CDTF">2025-12-14T23:03:00Z</dcterms:modified>
</cp:coreProperties>
</file>