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77777777" w:rsidR="00DF6C0D" w:rsidRPr="00DF6C0D" w:rsidRDefault="00DF6C0D" w:rsidP="00DF6C0D"/>
    <w:p w14:paraId="281DF218" w14:textId="420A51FA" w:rsidR="00DF6C0D" w:rsidRDefault="00DF6C0D" w:rsidP="00DF6C0D">
      <w:r w:rsidRPr="00DF6C0D">
        <w:t>Füge eine kurze Web-Recherche über dein bevorzugtes Thema hier ein:</w:t>
      </w:r>
    </w:p>
    <w:p w14:paraId="34C5FAF1" w14:textId="77777777" w:rsidR="007E4D16" w:rsidRDefault="007E4D16" w:rsidP="007E4D16">
      <w:r>
        <w:t xml:space="preserve">Ich würde das Thema </w:t>
      </w:r>
      <w:proofErr w:type="spellStart"/>
      <w:r>
        <w:t>LoRaWAN</w:t>
      </w:r>
      <w:proofErr w:type="spellEnd"/>
      <w:r>
        <w:t xml:space="preserve"> interessant finden.</w:t>
      </w:r>
    </w:p>
    <w:p w14:paraId="2A38CD23" w14:textId="77777777" w:rsidR="007E4D16" w:rsidRDefault="007E4D16" w:rsidP="007E4D16"/>
    <w:p w14:paraId="60228C88" w14:textId="7D66AE8D" w:rsidR="007E4D16" w:rsidRDefault="007E4D16" w:rsidP="007E4D16">
      <w:r>
        <w:t>Dabei geht es um Funkverbindungen für kleine Geräte und Sensoren. Zum Beispiel</w:t>
      </w:r>
      <w:r w:rsidRPr="007E4D16">
        <w:t>,</w:t>
      </w:r>
      <w:r>
        <w:t xml:space="preserve"> </w:t>
      </w:r>
      <w:proofErr w:type="spellStart"/>
      <w:r>
        <w:t>könn</w:t>
      </w:r>
      <w:proofErr w:type="spellEnd"/>
      <w:r>
        <w:rPr>
          <w:lang w:val="ru-RU"/>
        </w:rPr>
        <w:t>е</w:t>
      </w:r>
      <w:r>
        <w:t xml:space="preserve">n Sensoren damit Messwerte senden, Temperatur oder </w:t>
      </w:r>
      <w:proofErr w:type="spellStart"/>
      <w:r>
        <w:t>Stromverbr</w:t>
      </w:r>
      <w:proofErr w:type="spellEnd"/>
      <w:r>
        <w:rPr>
          <w:lang w:val="ru-RU"/>
        </w:rPr>
        <w:t>а</w:t>
      </w:r>
      <w:proofErr w:type="spellStart"/>
      <w:r>
        <w:t>uch</w:t>
      </w:r>
      <w:proofErr w:type="spellEnd"/>
      <w:r>
        <w:t xml:space="preserve">. Das Besondere ist, dass die Geräte wenig Strom brauchen und </w:t>
      </w:r>
      <w:proofErr w:type="spellStart"/>
      <w:r>
        <w:t>tr</w:t>
      </w:r>
      <w:proofErr w:type="spellEnd"/>
      <w:r>
        <w:rPr>
          <w:lang w:val="ru-RU"/>
        </w:rPr>
        <w:t>о</w:t>
      </w:r>
      <w:proofErr w:type="spellStart"/>
      <w:r>
        <w:t>tzdem</w:t>
      </w:r>
      <w:proofErr w:type="spellEnd"/>
      <w:r>
        <w:t xml:space="preserve"> über größere Entfernungen senden können.</w:t>
      </w:r>
    </w:p>
    <w:p w14:paraId="28762EED" w14:textId="77777777" w:rsidR="007E4D16" w:rsidRDefault="007E4D16" w:rsidP="007E4D16"/>
    <w:p w14:paraId="58F2F4B1" w14:textId="77777777" w:rsidR="007E4D16" w:rsidRDefault="007E4D16" w:rsidP="007E4D16">
      <w:r>
        <w:t xml:space="preserve">Für normales Internet oder Videos ist </w:t>
      </w:r>
      <w:proofErr w:type="spellStart"/>
      <w:r>
        <w:t>LoRaWAN</w:t>
      </w:r>
      <w:proofErr w:type="spellEnd"/>
      <w:r>
        <w:t xml:space="preserve"> nicht geeignet, weil nur kleine Datenmengen übertragen werden. Aber für Smart City, Landwirtschaft oder Messgeräte ist es ziemlich praktisch. Deshalb würde das Thema gut zur Vorlesung passen.</w:t>
      </w:r>
    </w:p>
    <w:p w14:paraId="034DF2FB" w14:textId="77777777" w:rsidR="00DF6C0D" w:rsidRDefault="00DF6C0D"/>
    <w:sectPr w:rsidR="00DF6C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7E4D16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Fugol Aleksei</cp:lastModifiedBy>
  <cp:revision>2</cp:revision>
  <dcterms:created xsi:type="dcterms:W3CDTF">2026-02-24T13:08:00Z</dcterms:created>
  <dcterms:modified xsi:type="dcterms:W3CDTF">2026-06-15T07:57:00Z</dcterms:modified>
</cp:coreProperties>
</file>