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Рытов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НФИбд-02-21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</w:p>
    <w:p>
      <w:pPr>
        <w:pStyle w:val="BodyText"/>
      </w:pPr>
      <w:r>
        <w:t xml:space="preserve">8.2.1.2. Команды позиционирования</w:t>
      </w:r>
    </w:p>
    <w:p>
      <w:pPr>
        <w:pStyle w:val="BodyText"/>
      </w:pP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𝑛 G — переход на строку с номером 𝑛.</w:t>
      </w:r>
    </w:p>
    <w:p>
      <w:pPr>
        <w:pStyle w:val="BodyText"/>
      </w:pPr>
      <w:r>
        <w:t xml:space="preserve">8.2.1.3. Команды перемещения по файлу</w:t>
      </w:r>
    </w:p>
    <w:p>
      <w:pPr>
        <w:pStyle w:val="BodyText"/>
      </w:pPr>
      <w:r>
        <w:t xml:space="preserve">– Ctrl-d — перейти на пол-экрана вперёд;</w:t>
      </w:r>
      <w:r>
        <w:t xml:space="preserve"> </w:t>
      </w:r>
      <w:r>
        <w:t xml:space="preserve">– Ctrl-u — перейти на пол-экрана назад;</w:t>
      </w:r>
      <w:r>
        <w:t xml:space="preserve"> </w:t>
      </w:r>
      <w:r>
        <w:t xml:space="preserve">– Ctrl-f — перейти на страницу вперёд;</w:t>
      </w:r>
      <w:r>
        <w:t xml:space="preserve"> </w:t>
      </w:r>
      <w:r>
        <w:t xml:space="preserve">– Ctrl-b — перейти на страницу назад.</w:t>
      </w:r>
    </w:p>
    <w:p>
      <w:pPr>
        <w:pStyle w:val="BodyText"/>
      </w:pPr>
      <w:r>
        <w:t xml:space="preserve">8.2.1.4. Команды перемещения по словам1</w:t>
      </w:r>
    </w:p>
    <w:p>
      <w:pPr>
        <w:pStyle w:val="BodyText"/>
      </w:pPr>
      <w:r>
        <w:t xml:space="preserve">– W или w — перейти на слово вперёд;</w:t>
      </w:r>
      <w:r>
        <w:t xml:space="preserve"> </w:t>
      </w:r>
      <w:r>
        <w:t xml:space="preserve">– 𝑛 W или 𝑛 w — перейти на 𝑛 слов вперёд;</w:t>
      </w:r>
      <w:r>
        <w:t xml:space="preserve"> </w:t>
      </w:r>
      <w:r>
        <w:t xml:space="preserve">– b или B — перейти на слово назад;</w:t>
      </w:r>
      <w:r>
        <w:t xml:space="preserve"> </w:t>
      </w:r>
      <w:r>
        <w:t xml:space="preserve">– 𝑛 b или 𝑛 B — перейти на 𝑛 слов назад.</w:t>
      </w:r>
    </w:p>
    <w:p>
      <w:pPr>
        <w:pStyle w:val="BodyText"/>
      </w:pPr>
      <w:r>
        <w:t xml:space="preserve">8.2.2. Команды редактирования</w:t>
      </w:r>
      <w:r>
        <w:t xml:space="preserve"> </w:t>
      </w:r>
      <w:r>
        <w:t xml:space="preserve">8.2.2.1. Вставка текста</w:t>
      </w:r>
    </w:p>
    <w:p>
      <w:pPr>
        <w:pStyle w:val="BodyText"/>
      </w:pP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𝑛 i — вставить текст 𝑛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BodyText"/>
      </w:pPr>
      <w:r>
        <w:t xml:space="preserve">8.2.2.2. Вставка строки</w:t>
      </w:r>
    </w:p>
    <w:p>
      <w:pPr>
        <w:pStyle w:val="BodyText"/>
      </w:pP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</w:p>
    <w:p>
      <w:pPr>
        <w:pStyle w:val="BodyText"/>
      </w:pPr>
      <w:r>
        <w:t xml:space="preserve">8.2.2.3. Удаление текста</w:t>
      </w:r>
    </w:p>
    <w:p>
      <w:pPr>
        <w:pStyle w:val="BodyText"/>
      </w:pP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𝑛 d d — удалить в буфер 𝑛 строк.</w:t>
      </w:r>
    </w:p>
    <w:p>
      <w:pPr>
        <w:pStyle w:val="BodyText"/>
      </w:pPr>
      <w:r>
        <w:t xml:space="preserve">8.2.2.4. Отмена и повтор произведённых изменений</w:t>
      </w:r>
    </w:p>
    <w:p>
      <w:pPr>
        <w:pStyle w:val="BodyText"/>
      </w:pP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BodyText"/>
      </w:pPr>
      <w:r>
        <w:t xml:space="preserve">8.2.2.5. Копирование текста в буфер</w:t>
      </w:r>
    </w:p>
    <w:p>
      <w:pPr>
        <w:pStyle w:val="BodyText"/>
      </w:pPr>
      <w:r>
        <w:t xml:space="preserve">– Y — скопировать строку в буфер;</w:t>
      </w:r>
      <w:r>
        <w:t xml:space="preserve"> </w:t>
      </w:r>
      <w:r>
        <w:t xml:space="preserve">– 𝑛 Y — скопировать 𝑛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BodyText"/>
      </w:pPr>
      <w:r>
        <w:t xml:space="preserve">8.2.2.6. Вставка текста из буфера</w:t>
      </w:r>
    </w:p>
    <w:p>
      <w:pPr>
        <w:pStyle w:val="BodyText"/>
      </w:pP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BodyText"/>
      </w:pPr>
      <w:r>
        <w:t xml:space="preserve">8.2.2.7. Замена текста</w:t>
      </w:r>
    </w:p>
    <w:p>
      <w:pPr>
        <w:pStyle w:val="BodyText"/>
      </w:pPr>
      <w:r>
        <w:t xml:space="preserve">– c w — заменить слово;</w:t>
      </w:r>
      <w:r>
        <w:t xml:space="preserve"> </w:t>
      </w:r>
      <w:r>
        <w:t xml:space="preserve">– 𝑛 c w — заменить 𝑛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BodyText"/>
      </w:pPr>
      <w:r>
        <w:t xml:space="preserve">8.2.2.8. Поиск текста</w:t>
      </w:r>
    </w:p>
    <w:p>
      <w:pPr>
        <w:pStyle w:val="BodyText"/>
      </w:pP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</w:p>
    <w:p>
      <w:pPr>
        <w:pStyle w:val="BodyText"/>
      </w:pPr>
      <w:r>
        <w:t xml:space="preserve">8.2.3. Команды редактирования в режиме командной строки</w:t>
      </w:r>
    </w:p>
    <w:p>
      <w:pPr>
        <w:pStyle w:val="BodyText"/>
      </w:pPr>
      <w:r>
        <w:t xml:space="preserve">8.2.3.1. Копирование и перемещение текста</w:t>
      </w:r>
    </w:p>
    <w:p>
      <w:pPr>
        <w:pStyle w:val="BodyText"/>
      </w:pPr>
      <w:r>
        <w:t xml:space="preserve">– : 𝑛,𝑚 d — удалить строки с 𝑛 по 𝑚;</w:t>
      </w:r>
      <w:r>
        <w:t xml:space="preserve"> </w:t>
      </w:r>
      <w:r>
        <w:t xml:space="preserve">– : 𝑖,𝑗 m 𝑘 — переместить строки с 𝑖 по 𝑗, начиная со строки 𝑘;</w:t>
      </w:r>
      <w:r>
        <w:t xml:space="preserve"> </w:t>
      </w:r>
      <w:r>
        <w:t xml:space="preserve">– : 𝑖,𝑗 t 𝑘 — копировать строки с 𝑖 по 𝑗 в строку 𝑘;</w:t>
      </w:r>
      <w:r>
        <w:t xml:space="preserve"> </w:t>
      </w:r>
      <w:r>
        <w:t xml:space="preserve">– : 𝑖,𝑗 w имя-файла — записать строки с 𝑖 по 𝑗 в файл с именем имя-файла.</w:t>
      </w:r>
    </w:p>
    <w:p>
      <w:pPr>
        <w:pStyle w:val="BodyText"/>
      </w:pPr>
      <w:r>
        <w:t xml:space="preserve">8.2.3.2. Запись в файл и выход из редактора</w:t>
      </w:r>
    </w:p>
    <w:p>
      <w:pPr>
        <w:pStyle w:val="BodyText"/>
      </w:pP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имя-файла;</w:t>
      </w:r>
      <w:r>
        <w:t xml:space="preserve"> </w:t>
      </w:r>
      <w:r>
        <w:t xml:space="preserve">– : w ! имя-файла — записать изменённый текст в файл с именем имя-файла;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8.3.1:</w:t>
      </w:r>
    </w:p>
    <w:p>
      <w:pPr>
        <w:numPr>
          <w:ilvl w:val="0"/>
          <w:numId w:val="1001"/>
        </w:numPr>
        <w:pStyle w:val="Compact"/>
      </w:pPr>
      <w:r>
        <w:t xml:space="preserve">Создали каталог с именем ~/OS/lab08(рис. 1).</w:t>
      </w:r>
    </w:p>
    <w:p>
      <w:pPr>
        <w:pStyle w:val="CaptionedFigure"/>
      </w:pPr>
      <w:r>
        <w:drawing>
          <wp:inline>
            <wp:extent cx="3474720" cy="798896"/>
            <wp:effectExtent b="0" l="0" r="0" t="0"/>
            <wp:docPr descr="Создание каталога ~/OS/lab08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~/OS/lab08</w:t>
      </w:r>
    </w:p>
    <w:p>
      <w:pPr>
        <w:numPr>
          <w:ilvl w:val="0"/>
          <w:numId w:val="1002"/>
        </w:numPr>
        <w:pStyle w:val="Compact"/>
      </w:pPr>
      <w:r>
        <w:t xml:space="preserve">Перешли во вновь созданный каталог(рис. 2).</w:t>
      </w:r>
    </w:p>
    <w:p>
      <w:pPr>
        <w:numPr>
          <w:ilvl w:val="0"/>
          <w:numId w:val="1002"/>
        </w:numPr>
        <w:pStyle w:val="Compact"/>
      </w:pPr>
      <w:r>
        <w:t xml:space="preserve">Вызвали vi и создали файл hello.sh(рис. 2).</w:t>
      </w:r>
    </w:p>
    <w:p>
      <w:pPr>
        <w:pStyle w:val="CaptionedFigure"/>
      </w:pPr>
      <w:r>
        <w:drawing>
          <wp:inline>
            <wp:extent cx="4158113" cy="385010"/>
            <wp:effectExtent b="0" l="0" r="0" t="0"/>
            <wp:docPr descr="Вызываем vi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Вызываем vi</w:t>
      </w:r>
    </w:p>
    <w:p>
      <w:pPr>
        <w:numPr>
          <w:ilvl w:val="0"/>
          <w:numId w:val="1003"/>
        </w:numPr>
        <w:pStyle w:val="Compact"/>
      </w:pPr>
      <w:r>
        <w:t xml:space="preserve">Нажали клавишу i и ввели текст представленный в лабораторной работе(рис. 3).</w:t>
      </w:r>
    </w:p>
    <w:p>
      <w:pPr>
        <w:numPr>
          <w:ilvl w:val="0"/>
          <w:numId w:val="1003"/>
        </w:numPr>
        <w:pStyle w:val="Compact"/>
      </w:pPr>
      <w:r>
        <w:t xml:space="preserve">Нажали клавишу Esc для перехода в командный режим после завершения ввода текста(рис. 3).</w:t>
      </w:r>
    </w:p>
    <w:p>
      <w:pPr>
        <w:numPr>
          <w:ilvl w:val="0"/>
          <w:numId w:val="1003"/>
        </w:numPr>
        <w:pStyle w:val="Compact"/>
      </w:pPr>
      <w:r>
        <w:t xml:space="preserve">Нажали : для перехода в режим последней строки(рис. 3).</w:t>
      </w:r>
    </w:p>
    <w:p>
      <w:pPr>
        <w:numPr>
          <w:ilvl w:val="0"/>
          <w:numId w:val="1003"/>
        </w:numPr>
        <w:pStyle w:val="Compact"/>
      </w:pPr>
      <w:r>
        <w:t xml:space="preserve">Нажали w (записать) и q (выйти), а затем нажали клавишу Enter для сохранения текста и завершения работы(рис. 3).</w:t>
      </w:r>
    </w:p>
    <w:p>
      <w:pPr>
        <w:pStyle w:val="CaptionedFigure"/>
      </w:pPr>
      <w:r>
        <w:drawing>
          <wp:inline>
            <wp:extent cx="5334000" cy="4237167"/>
            <wp:effectExtent b="0" l="0" r="0" t="0"/>
            <wp:docPr descr="Ввели текст в vi, сохранили файл и вышли из него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7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Ввели текст в vi, сохранили файл и вышли из него</w:t>
      </w:r>
    </w:p>
    <w:p>
      <w:pPr>
        <w:numPr>
          <w:ilvl w:val="0"/>
          <w:numId w:val="1004"/>
        </w:numPr>
        <w:pStyle w:val="Compact"/>
      </w:pPr>
      <w:r>
        <w:t xml:space="preserve">Сделали файл исполняемым.</w:t>
      </w:r>
    </w:p>
    <w:p>
      <w:pPr>
        <w:pStyle w:val="CaptionedFigure"/>
      </w:pPr>
      <w:r>
        <w:drawing>
          <wp:inline>
            <wp:extent cx="4081111" cy="423511"/>
            <wp:effectExtent b="0" l="0" r="0" t="0"/>
            <wp:docPr descr="Сделали файл исполняемым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Сделали файл исполняемым</w:t>
      </w:r>
    </w:p>
    <w:p>
      <w:pPr>
        <w:pStyle w:val="BodyText"/>
      </w:pPr>
      <w:r>
        <w:t xml:space="preserve">8.3.2:</w:t>
      </w:r>
    </w:p>
    <w:p>
      <w:pPr>
        <w:numPr>
          <w:ilvl w:val="0"/>
          <w:numId w:val="1005"/>
        </w:numPr>
        <w:pStyle w:val="Compact"/>
      </w:pPr>
      <w:r>
        <w:t xml:space="preserve">Вызвали vi на редактирование файла(рис. 5).</w:t>
      </w:r>
    </w:p>
    <w:p>
      <w:pPr>
        <w:pStyle w:val="CaptionedFigure"/>
      </w:pPr>
      <w:r>
        <w:drawing>
          <wp:inline>
            <wp:extent cx="3676850" cy="231006"/>
            <wp:effectExtent b="0" l="0" r="0" t="0"/>
            <wp:docPr descr="Вызываем vi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Вызываем vi</w:t>
      </w:r>
    </w:p>
    <w:p>
      <w:pPr>
        <w:numPr>
          <w:ilvl w:val="0"/>
          <w:numId w:val="1006"/>
        </w:numPr>
        <w:pStyle w:val="Compact"/>
      </w:pPr>
      <w:r>
        <w:t xml:space="preserve">Установили курсор в конец слова HELL второй строки(рис. 6).</w:t>
      </w:r>
    </w:p>
    <w:p>
      <w:pPr>
        <w:pStyle w:val="CaptionedFigure"/>
      </w:pPr>
      <w:r>
        <w:drawing>
          <wp:inline>
            <wp:extent cx="2204185" cy="1588168"/>
            <wp:effectExtent b="0" l="0" r="0" t="0"/>
            <wp:docPr descr="Готовимся к редактированию строк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185" cy="158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Готовимся к редактированию строки</w:t>
      </w:r>
    </w:p>
    <w:p>
      <w:pPr>
        <w:numPr>
          <w:ilvl w:val="0"/>
          <w:numId w:val="1007"/>
        </w:numPr>
        <w:pStyle w:val="Compact"/>
      </w:pPr>
      <w:r>
        <w:t xml:space="preserve">Перешли в режим вставки и заменили HELL на HELLO. Нажали Esc для возврата в командный режим(рис. 7).</w:t>
      </w:r>
    </w:p>
    <w:p>
      <w:pPr>
        <w:pStyle w:val="CaptionedFigure"/>
      </w:pPr>
      <w:r>
        <w:drawing>
          <wp:inline>
            <wp:extent cx="2800951" cy="1530416"/>
            <wp:effectExtent b="0" l="0" r="0" t="0"/>
            <wp:docPr descr="Заменили HELL на HELLO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51" cy="153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Заменили HELL на HELLO</w:t>
      </w:r>
    </w:p>
    <w:p>
      <w:pPr>
        <w:numPr>
          <w:ilvl w:val="0"/>
          <w:numId w:val="1008"/>
        </w:numPr>
        <w:pStyle w:val="Compact"/>
      </w:pPr>
      <w:r>
        <w:t xml:space="preserve">Установили курсор на четвертую строку и стёрли слово LOCAL(рис. 8).</w:t>
      </w:r>
    </w:p>
    <w:p>
      <w:pPr>
        <w:pStyle w:val="CaptionedFigure"/>
      </w:pPr>
      <w:r>
        <w:drawing>
          <wp:inline>
            <wp:extent cx="2204185" cy="1511166"/>
            <wp:effectExtent b="0" l="0" r="0" t="0"/>
            <wp:docPr descr="Заменили HELL на HELLO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185" cy="151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Заменили HELL на HELLO</w:t>
      </w:r>
    </w:p>
    <w:p>
      <w:pPr>
        <w:numPr>
          <w:ilvl w:val="0"/>
          <w:numId w:val="1009"/>
        </w:numPr>
        <w:pStyle w:val="Compact"/>
      </w:pPr>
      <w:r>
        <w:t xml:space="preserve">Перешли в режим вставки и наберали следующий текст: local, нажмали Esc для возврата в командный режим(рис. 9).</w:t>
      </w:r>
    </w:p>
    <w:p>
      <w:pPr>
        <w:numPr>
          <w:ilvl w:val="0"/>
          <w:numId w:val="1009"/>
        </w:numPr>
        <w:pStyle w:val="Compact"/>
      </w:pPr>
      <w:r>
        <w:t xml:space="preserve">Установили курсор на последней строке файла. Вставили после неё строку, содержащую</w:t>
      </w:r>
      <w:r>
        <w:t xml:space="preserve"> </w:t>
      </w:r>
      <w:r>
        <w:t xml:space="preserve">следующий текст: echo $HELLO(рис. 9).</w:t>
      </w:r>
    </w:p>
    <w:p>
      <w:pPr>
        <w:pStyle w:val="CaptionedFigure"/>
      </w:pPr>
      <w:r>
        <w:drawing>
          <wp:inline>
            <wp:extent cx="2541069" cy="1665170"/>
            <wp:effectExtent b="0" l="0" r="0" t="0"/>
            <wp:docPr descr="Набрали local и вставили строку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69" cy="166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Набрали local и вставили строку</w:t>
      </w:r>
    </w:p>
    <w:p>
      <w:pPr>
        <w:numPr>
          <w:ilvl w:val="0"/>
          <w:numId w:val="1010"/>
        </w:numPr>
        <w:pStyle w:val="Compact"/>
      </w:pPr>
      <w:r>
        <w:t xml:space="preserve">Нажали Esc для перехода в командный режим(рис. 10).</w:t>
      </w:r>
    </w:p>
    <w:p>
      <w:pPr>
        <w:numPr>
          <w:ilvl w:val="0"/>
          <w:numId w:val="1010"/>
        </w:numPr>
        <w:pStyle w:val="Compact"/>
      </w:pPr>
      <w:r>
        <w:t xml:space="preserve">Удалили последнюю строку(рис. 10).</w:t>
      </w:r>
    </w:p>
    <w:p>
      <w:pPr>
        <w:pStyle w:val="CaptionedFigure"/>
      </w:pPr>
      <w:r>
        <w:drawing>
          <wp:inline>
            <wp:extent cx="2030930" cy="1761423"/>
            <wp:effectExtent b="0" l="0" r="0" t="0"/>
            <wp:docPr descr="Удалили последнюю строку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930" cy="176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Удалили последнюю строку</w:t>
      </w:r>
    </w:p>
    <w:p>
      <w:pPr>
        <w:numPr>
          <w:ilvl w:val="0"/>
          <w:numId w:val="1011"/>
        </w:numPr>
        <w:pStyle w:val="Compact"/>
      </w:pPr>
      <w:r>
        <w:t xml:space="preserve">Ввели команду отмены изменений u для отмены последней команды(рис. 11).</w:t>
      </w:r>
    </w:p>
    <w:p>
      <w:pPr>
        <w:pStyle w:val="CaptionedFigure"/>
      </w:pPr>
      <w:r>
        <w:drawing>
          <wp:inline>
            <wp:extent cx="2300437" cy="1636294"/>
            <wp:effectExtent b="0" l="0" r="0" t="0"/>
            <wp:docPr descr="Отменили последнее действие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37" cy="163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Отменили последнее действие</w:t>
      </w:r>
    </w:p>
    <w:p>
      <w:pPr>
        <w:numPr>
          <w:ilvl w:val="0"/>
          <w:numId w:val="1012"/>
        </w:numPr>
        <w:pStyle w:val="Compact"/>
      </w:pPr>
      <w:r>
        <w:t xml:space="preserve">Ввели символ : для перехода в режим последней строки. Записали произведённые изменения и вышли из vi(рис. 12).</w:t>
      </w:r>
    </w:p>
    <w:p>
      <w:pPr>
        <w:pStyle w:val="CaptionedFigure"/>
      </w:pPr>
      <w:r>
        <w:drawing>
          <wp:inline>
            <wp:extent cx="1597793" cy="6131292"/>
            <wp:effectExtent b="0" l="0" r="0" t="0"/>
            <wp:docPr descr="Сохранили изменения и вышли из vi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793" cy="6131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Сохранили изменения и вышли из vi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vi.</w:t>
      </w:r>
    </w:p>
    <w:bookmarkEnd w:id="35"/>
    <w:bookmarkStart w:id="3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13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командный режим: В этом режиме можно давать команды для редактирования файлов или перейти в другой режим.</w:t>
      </w:r>
    </w:p>
    <w:p>
      <w:pPr>
        <w:pStyle w:val="BodyText"/>
      </w:pPr>
      <w:r>
        <w:t xml:space="preserve">режим ввода: Находясь в режиме ввода, можно вводить текст в то место, куда указывает курсор.</w:t>
      </w:r>
    </w:p>
    <w:p>
      <w:pPr>
        <w:pStyle w:val="BodyText"/>
      </w:pPr>
      <w:r>
        <w:t xml:space="preserve">режим последней строки: В этом режиме в последнюю строку вводится команда, после чего нажимается клавиша Enter, и команда исполняется.</w:t>
      </w:r>
    </w:p>
    <w:p>
      <w:pPr>
        <w:numPr>
          <w:ilvl w:val="0"/>
          <w:numId w:val="1014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q</w:t>
      </w:r>
    </w:p>
    <w:p>
      <w:pPr>
        <w:numPr>
          <w:ilvl w:val="0"/>
          <w:numId w:val="1015"/>
        </w:numPr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15"/>
        </w:numPr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текст с пробелами с обеих сторон</w:t>
      </w:r>
    </w:p>
    <w:p>
      <w:pPr>
        <w:numPr>
          <w:ilvl w:val="0"/>
          <w:numId w:val="1016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pStyle w:val="FirstParagraph"/>
      </w:pPr>
      <w:r>
        <w:t xml:space="preserve">home; end;</w:t>
      </w:r>
    </w:p>
    <w:p>
      <w:pPr>
        <w:numPr>
          <w:ilvl w:val="0"/>
          <w:numId w:val="1017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8.2.1.2. Команды позиционирования</w:t>
      </w:r>
      <w:r>
        <w:t xml:space="preserve"> </w:t>
      </w: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𝑛 G — переход на строку с номером 𝑛.</w:t>
      </w:r>
      <w:r>
        <w:t xml:space="preserve"> </w:t>
      </w:r>
      <w:r>
        <w:t xml:space="preserve">8.2.1.3. Команды перемещения по файлу</w:t>
      </w:r>
      <w:r>
        <w:t xml:space="preserve"> </w:t>
      </w:r>
      <w:r>
        <w:t xml:space="preserve">– Ctrl-d — перейти на пол-экрана вперёд;</w:t>
      </w:r>
      <w:r>
        <w:t xml:space="preserve"> </w:t>
      </w:r>
      <w:r>
        <w:t xml:space="preserve">– Ctrl-u — перейти на пол-экрана назад;</w:t>
      </w:r>
      <w:r>
        <w:t xml:space="preserve"> </w:t>
      </w:r>
      <w:r>
        <w:t xml:space="preserve">– Ctrl-f — перейти на страницу вперёд;</w:t>
      </w:r>
      <w:r>
        <w:t xml:space="preserve"> </w:t>
      </w:r>
      <w:r>
        <w:t xml:space="preserve">– Ctrl-b — перейти на страницу назад.</w:t>
      </w:r>
      <w:r>
        <w:t xml:space="preserve"> </w:t>
      </w:r>
      <w:r>
        <w:t xml:space="preserve">8.2.1.4. Команды перемещения по словам1</w:t>
      </w:r>
      <w:r>
        <w:t xml:space="preserve"> </w:t>
      </w:r>
      <w:r>
        <w:t xml:space="preserve">– W или w — перейти на слово вперёд;</w:t>
      </w:r>
      <w:r>
        <w:t xml:space="preserve"> </w:t>
      </w:r>
      <w:r>
        <w:t xml:space="preserve">– 𝑛 W или 𝑛 w — перейти на 𝑛 слов вперёд;</w:t>
      </w:r>
      <w:r>
        <w:t xml:space="preserve"> </w:t>
      </w:r>
      <w:r>
        <w:t xml:space="preserve">– b или B — перейти на слово назад;</w:t>
      </w:r>
      <w:r>
        <w:t xml:space="preserve"> </w:t>
      </w:r>
      <w:r>
        <w:t xml:space="preserve">– 𝑛 b или 𝑛 B — перейти на 𝑛 слов назад.</w:t>
      </w:r>
      <w:r>
        <w:t xml:space="preserve"> </w:t>
      </w:r>
      <w:r>
        <w:t xml:space="preserve">8.2.2. Команды редактирования</w:t>
      </w:r>
      <w:r>
        <w:t xml:space="preserve"> </w:t>
      </w:r>
      <w:r>
        <w:t xml:space="preserve">8.2.2.1. 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𝑛 i — вставить текст 𝑛 раз;</w:t>
      </w:r>
      <w:r>
        <w:t xml:space="preserve"> </w:t>
      </w:r>
      <w:r>
        <w:t xml:space="preserve">– I — вставить текст в начало строки.</w:t>
      </w:r>
      <w:r>
        <w:t xml:space="preserve"> </w:t>
      </w:r>
      <w:r>
        <w:t xml:space="preserve">8.2.2.2. 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8.2.2.3.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𝑛 d d — удалить в буфер 𝑛 строк.</w:t>
      </w:r>
    </w:p>
    <w:p>
      <w:pPr>
        <w:numPr>
          <w:ilvl w:val="0"/>
          <w:numId w:val="1018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– c $ — заменить текст от курсора до конца строки;</w:t>
      </w:r>
    </w:p>
    <w:p>
      <w:pPr>
        <w:numPr>
          <w:ilvl w:val="0"/>
          <w:numId w:val="1019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клавишей u</w:t>
      </w:r>
    </w:p>
    <w:p>
      <w:pPr>
        <w:numPr>
          <w:ilvl w:val="0"/>
          <w:numId w:val="1020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8.2.3.1. Копирование и перемещение текста</w:t>
      </w:r>
      <w:r>
        <w:t xml:space="preserve"> </w:t>
      </w:r>
      <w:r>
        <w:t xml:space="preserve">– : 𝑛,𝑚 d — удалить строки с 𝑛 по 𝑚;</w:t>
      </w:r>
      <w:r>
        <w:t xml:space="preserve"> </w:t>
      </w:r>
      <w:r>
        <w:t xml:space="preserve">– : 𝑖,𝑗 m 𝑘 — переместить строки с 𝑖 по 𝑗, начиная со строки 𝑘;</w:t>
      </w:r>
      <w:r>
        <w:t xml:space="preserve"> </w:t>
      </w:r>
      <w:r>
        <w:t xml:space="preserve">– : 𝑖,𝑗 t 𝑘 — копировать строки с 𝑖 по 𝑗 в строку 𝑘;</w:t>
      </w:r>
      <w:r>
        <w:t xml:space="preserve"> </w:t>
      </w:r>
      <w:r>
        <w:t xml:space="preserve">– : 𝑖,𝑗 w имя-файла — записать строки с 𝑖 по 𝑗 в файл с именем имя-файла.</w:t>
      </w:r>
      <w:r>
        <w:t xml:space="preserve"> </w:t>
      </w:r>
      <w:r>
        <w:t xml:space="preserve">8.2.3.2. 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имя-файла;</w:t>
      </w:r>
      <w:r>
        <w:t xml:space="preserve"> </w:t>
      </w:r>
      <w:r>
        <w:t xml:space="preserve">– : w ! имя-файла — записать изменённый текст в файл с именем имя-файла;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</w:p>
    <w:p>
      <w:pPr>
        <w:numPr>
          <w:ilvl w:val="0"/>
          <w:numId w:val="1021"/>
        </w:numPr>
      </w:pPr>
      <w:r>
        <w:t xml:space="preserve">Как определить, не перемещая курсора, позицию, в которой заканчивается строка?</w:t>
      </w:r>
    </w:p>
    <w:p>
      <w:pPr>
        <w:numPr>
          <w:ilvl w:val="0"/>
          <w:numId w:val="1021"/>
        </w:numPr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</w:t>
      </w:r>
      <w:r>
        <w:t xml:space="preserve"> </w:t>
      </w:r>
      <w:r>
        <w:t xml:space="preserve">опции надо поставить no.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снизу в левом углу должна быть надпись, обозначающая режим</w:t>
      </w:r>
    </w:p>
    <w:p>
      <w:pPr>
        <w:numPr>
          <w:ilvl w:val="0"/>
          <w:numId w:val="1023"/>
        </w:numPr>
        <w:pStyle w:val="Compact"/>
      </w:pPr>
      <w:r>
        <w:t xml:space="preserve">Постройте граф взаимосвязи режимов работы редактора vi.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Рытов Алексей Константинович НФИбд-02-21</dc:creator>
  <dc:language>ru-RU</dc:language>
  <cp:keywords/>
  <dcterms:created xsi:type="dcterms:W3CDTF">2022-05-10T11:49:32Z</dcterms:created>
  <dcterms:modified xsi:type="dcterms:W3CDTF">2022-05-10T11:49:32Z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Текстовый редактор vi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-depth">
    <vt:lpwstr>2</vt:lpwstr>
  </property>
</Properties>
</file>