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Рытов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Константинович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жесткую модель хищник-жертва и построить эту модель.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[4]</w:t>
      </w:r>
    </w:p>
    <w:p>
      <w:pPr>
        <w:pStyle w:val="FirstParagraph"/>
      </w:pPr>
      <w:r>
        <w:t xml:space="preserve">Данная двувидовая модель основывается на</w:t>
      </w:r>
      <w:r>
        <w:t xml:space="preserve"> </w:t>
      </w:r>
      <w:r>
        <w:t xml:space="preserve">следующих предположениях [4]:</w:t>
      </w:r>
    </w:p>
    <w:p>
      <w:pPr>
        <w:numPr>
          <w:ilvl w:val="0"/>
          <w:numId w:val="1002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</w:t>
      </w:r>
      <w:r>
        <w:t xml:space="preserve"> </w:t>
      </w:r>
      <w:r>
        <w:t xml:space="preserve">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  <w:r>
        <w:t xml:space="preserve"> </w:t>
      </w:r>
      <w:r>
        <w:t xml:space="preserve">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</w:t>
      </w:r>
      <w:r>
        <w:t xml:space="preserve"> </w:t>
      </w:r>
      <w:r>
        <w:t xml:space="preserve">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(жёсткой) модели показывает, что имеется стационарное состояние, всякое же другое начальное состояние приводит</w:t>
      </w:r>
      <w:r>
        <w:t xml:space="preserve"> </w:t>
      </w:r>
      <w:r>
        <w:t xml:space="preserve">к периодическому 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решения) будет находиться</w:t>
      </w:r>
      <w:r>
        <w:t xml:space="preserve"> </w:t>
      </w:r>
      <w:r>
        <w:t xml:space="preserve">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 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 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Колебания совершаются в противофазе.</w:t>
      </w:r>
    </w:p>
    <w:bookmarkEnd w:id="21"/>
    <w:bookmarkStart w:id="22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3"/>
        </w:numPr>
      </w:pPr>
      <w:r>
        <w:t xml:space="preserve">Построить график зависимости численности хищников от численности жертв</w:t>
      </w:r>
    </w:p>
    <w:p>
      <w:pPr>
        <w:numPr>
          <w:ilvl w:val="0"/>
          <w:numId w:val="1003"/>
        </w:numPr>
      </w:pPr>
      <w:r>
        <w:t xml:space="preserve">Построить график зависимости численности хищников и численности жертв от времени</w:t>
      </w:r>
    </w:p>
    <w:p>
      <w:pPr>
        <w:numPr>
          <w:ilvl w:val="0"/>
          <w:numId w:val="1003"/>
        </w:numPr>
      </w:pPr>
      <w:r>
        <w:t xml:space="preserve">Найти стационарное состояние системы</w:t>
      </w:r>
    </w:p>
    <w:bookmarkEnd w:id="22"/>
    <w:bookmarkStart w:id="2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12: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0.024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Найдите стационарное состояние системы.</w:t>
      </w:r>
    </w:p>
    <w:bookmarkEnd w:id="23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Написали скрипты на языках julia и openModelica для решения диф. уравнений.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a = 0.24</w:t>
      </w:r>
      <w:r>
        <w:br/>
      </w:r>
      <w:r>
        <w:rPr>
          <w:rStyle w:val="VerbatimChar"/>
        </w:rPr>
        <w:t xml:space="preserve">b = 0.044</w:t>
      </w:r>
      <w:r>
        <w:br/>
      </w:r>
      <w:r>
        <w:rPr>
          <w:rStyle w:val="VerbatimChar"/>
        </w:rPr>
        <w:t xml:space="preserve">c = 0.44</w:t>
      </w:r>
      <w:r>
        <w:br/>
      </w:r>
      <w:r>
        <w:rPr>
          <w:rStyle w:val="VerbatimChar"/>
        </w:rPr>
        <w:t xml:space="preserve">d = 0.024</w:t>
      </w:r>
      <w:r>
        <w:br/>
      </w:r>
      <w:r>
        <w:br/>
      </w:r>
      <w:r>
        <w:rPr>
          <w:rStyle w:val="VerbatimChar"/>
        </w:rPr>
        <w:t xml:space="preserve">function func(du,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 * u[1] + b * u[1] * u[2]</w:t>
      </w:r>
      <w:r>
        <w:br/>
      </w:r>
      <w:r>
        <w:rPr>
          <w:rStyle w:val="VerbatimChar"/>
        </w:rPr>
        <w:t xml:space="preserve">    du[2] = c * u[2] - d * u[2] * 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[4, 10]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br/>
      </w:r>
      <w:r>
        <w:rPr>
          <w:rStyle w:val="VerbatimChar"/>
        </w:rPr>
        <w:t xml:space="preserve">prob = ODEProblem(func,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plt1 = plot(dpi=300,legend=false)</w:t>
      </w:r>
      <w:r>
        <w:br/>
      </w:r>
      <w:r>
        <w:rPr>
          <w:rStyle w:val="VerbatimChar"/>
        </w:rPr>
        <w:t xml:space="preserve">plot!(plt1, X, Y, color=:blue)</w:t>
      </w:r>
      <w:r>
        <w:br/>
      </w:r>
      <w:r>
        <w:rPr>
          <w:rStyle w:val="VerbatimChar"/>
        </w:rPr>
        <w:t xml:space="preserve">savefig(plt1, "1.png")</w:t>
      </w:r>
      <w:r>
        <w:br/>
      </w:r>
      <w:r>
        <w:br/>
      </w:r>
      <w:r>
        <w:rPr>
          <w:rStyle w:val="VerbatimChar"/>
        </w:rPr>
        <w:t xml:space="preserve">plt2 = plot(dpi=300,legend=true)</w:t>
      </w:r>
      <w:r>
        <w:br/>
      </w:r>
      <w:r>
        <w:rPr>
          <w:rStyle w:val="VerbatimChar"/>
        </w:rPr>
        <w:t xml:space="preserve">plot!(plt2, T, X, label="Численность жертв", color=:red)</w:t>
      </w:r>
      <w:r>
        <w:br/>
      </w:r>
      <w:r>
        <w:rPr>
          <w:rStyle w:val="VerbatimChar"/>
        </w:rPr>
        <w:t xml:space="preserve">plot!(plt2, T, Y, label="Численность хищников", color=:green)</w:t>
      </w:r>
      <w:r>
        <w:br/>
      </w:r>
      <w:r>
        <w:rPr>
          <w:rStyle w:val="VerbatimChar"/>
        </w:rPr>
        <w:t xml:space="preserve">savefig(plt2, "2.png")</w:t>
      </w:r>
      <w:r>
        <w:br/>
      </w:r>
      <w:r>
        <w:br/>
      </w:r>
      <w:r>
        <w:rPr>
          <w:rStyle w:val="VerbatimChar"/>
        </w:rPr>
        <w:t xml:space="preserve">v1 = [c/d, a/b]</w:t>
      </w:r>
      <w:r>
        <w:br/>
      </w:r>
      <w:r>
        <w:br/>
      </w:r>
      <w:r>
        <w:br/>
      </w:r>
      <w:r>
        <w:rPr>
          <w:rStyle w:val="VerbatimChar"/>
        </w:rPr>
        <w:t xml:space="preserve">prob1 = ODEProblem(func, v1, tspan)</w:t>
      </w:r>
      <w:r>
        <w:br/>
      </w:r>
      <w:r>
        <w:rPr>
          <w:rStyle w:val="VerbatimChar"/>
        </w:rPr>
        <w:t xml:space="preserve">sol1 = solve(prob1, dtmax=0.05)</w:t>
      </w:r>
      <w:r>
        <w:br/>
      </w:r>
      <w:r>
        <w:br/>
      </w:r>
      <w:r>
        <w:rPr>
          <w:rStyle w:val="VerbatimChar"/>
        </w:rPr>
        <w:t xml:space="preserve">X1 = [u[1] for u in sol1.u]</w:t>
      </w:r>
      <w:r>
        <w:br/>
      </w:r>
      <w:r>
        <w:rPr>
          <w:rStyle w:val="VerbatimChar"/>
        </w:rPr>
        <w:t xml:space="preserve">Y1 = [u[2] for u in sol1.u]</w:t>
      </w:r>
      <w:r>
        <w:br/>
      </w:r>
      <w:r>
        <w:rPr>
          <w:rStyle w:val="VerbatimChar"/>
        </w:rPr>
        <w:t xml:space="preserve">T1 = [t for t in sol1.t]</w:t>
      </w:r>
      <w:r>
        <w:br/>
      </w:r>
      <w:r>
        <w:br/>
      </w:r>
      <w:r>
        <w:rPr>
          <w:rStyle w:val="VerbatimChar"/>
        </w:rPr>
        <w:t xml:space="preserve">plt3 = plot(dpi=300,legend=true)</w:t>
      </w:r>
      <w:r>
        <w:br/>
      </w:r>
      <w:r>
        <w:rPr>
          <w:rStyle w:val="VerbatimChar"/>
        </w:rPr>
        <w:t xml:space="preserve">plot!(plt3, T1, X1, label="Численность жертв", color=:red)</w:t>
      </w:r>
      <w:r>
        <w:br/>
      </w:r>
      <w:r>
        <w:rPr>
          <w:rStyle w:val="VerbatimChar"/>
        </w:rPr>
        <w:t xml:space="preserve">plot!(plt3, T1, Y1, label="Численность хищников", color=:green)</w:t>
      </w:r>
      <w:r>
        <w:br/>
      </w:r>
      <w:r>
        <w:rPr>
          <w:rStyle w:val="VerbatimChar"/>
        </w:rPr>
        <w:t xml:space="preserve">savefig(plt3, "3.png")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1-ый график" title="" id="25" name="Picture"/>
            <a:graphic>
              <a:graphicData uri="http://schemas.openxmlformats.org/drawingml/2006/picture">
                <pic:pic>
                  <pic:nvPicPr>
                    <pic:cNvPr descr="images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1-ый график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2-ой график" title="" id="28" name="Picture"/>
            <a:graphic>
              <a:graphicData uri="http://schemas.openxmlformats.org/drawingml/2006/picture">
                <pic:pic>
                  <pic:nvPicPr>
                    <pic:cNvPr descr="images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2-ой график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3-ий график" title="" id="31" name="Picture"/>
            <a:graphic>
              <a:graphicData uri="http://schemas.openxmlformats.org/drawingml/2006/picture">
                <pic:pic>
                  <pic:nvPicPr>
                    <pic:cNvPr descr="image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3-ий график</w:t>
      </w:r>
    </w:p>
    <w:p>
      <w:pPr>
        <w:pStyle w:val="SourceCode"/>
      </w:pPr>
      <w:r>
        <w:rPr>
          <w:rStyle w:val="VerbatimChar"/>
        </w:rPr>
        <w:t xml:space="preserve">model lab05_1</w:t>
      </w:r>
      <w:r>
        <w:br/>
      </w:r>
      <w:r>
        <w:rPr>
          <w:rStyle w:val="VerbatimChar"/>
        </w:rPr>
        <w:t xml:space="preserve">Real a = 0.24;</w:t>
      </w:r>
      <w:r>
        <w:br/>
      </w:r>
      <w:r>
        <w:rPr>
          <w:rStyle w:val="VerbatimChar"/>
        </w:rPr>
        <w:t xml:space="preserve">Real b = 0.044;</w:t>
      </w:r>
      <w:r>
        <w:br/>
      </w:r>
      <w:r>
        <w:rPr>
          <w:rStyle w:val="VerbatimChar"/>
        </w:rPr>
        <w:t xml:space="preserve">Real c = 0.44;</w:t>
      </w:r>
      <w:r>
        <w:br/>
      </w:r>
      <w:r>
        <w:rPr>
          <w:rStyle w:val="VerbatimChar"/>
        </w:rPr>
        <w:t xml:space="preserve">Real d = 0.024;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4;</w:t>
      </w:r>
      <w:r>
        <w:br/>
      </w:r>
      <w:r>
        <w:rPr>
          <w:rStyle w:val="VerbatimChar"/>
        </w:rPr>
        <w:t xml:space="preserve">y = 10;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lab05_1;</w:t>
      </w:r>
    </w:p>
    <w:p>
      <w:pPr>
        <w:pStyle w:val="SourceCode"/>
      </w:pPr>
      <w:r>
        <w:rPr>
          <w:rStyle w:val="VerbatimChar"/>
        </w:rPr>
        <w:t xml:space="preserve">model lab05_2</w:t>
      </w:r>
      <w:r>
        <w:br/>
      </w:r>
      <w:r>
        <w:rPr>
          <w:rStyle w:val="VerbatimChar"/>
        </w:rPr>
        <w:t xml:space="preserve">Real a = 0.24;</w:t>
      </w:r>
      <w:r>
        <w:br/>
      </w:r>
      <w:r>
        <w:rPr>
          <w:rStyle w:val="VerbatimChar"/>
        </w:rPr>
        <w:t xml:space="preserve">Real b = 0.044;</w:t>
      </w:r>
      <w:r>
        <w:br/>
      </w:r>
      <w:r>
        <w:rPr>
          <w:rStyle w:val="VerbatimChar"/>
        </w:rPr>
        <w:t xml:space="preserve">Real c = 0.44;</w:t>
      </w:r>
      <w:r>
        <w:br/>
      </w:r>
      <w:r>
        <w:rPr>
          <w:rStyle w:val="VerbatimChar"/>
        </w:rPr>
        <w:t xml:space="preserve">Real d = 0.024;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c / d;</w:t>
      </w:r>
      <w:r>
        <w:br/>
      </w:r>
      <w:r>
        <w:rPr>
          <w:rStyle w:val="VerbatimChar"/>
        </w:rPr>
        <w:t xml:space="preserve">y = a / b;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lab05_2;</w:t>
      </w:r>
    </w:p>
    <w:p>
      <w:pPr>
        <w:pStyle w:val="CaptionedFigure"/>
      </w:pPr>
      <w:r>
        <w:drawing>
          <wp:inline>
            <wp:extent cx="5334000" cy="3315922"/>
            <wp:effectExtent b="0" l="0" r="0" t="0"/>
            <wp:docPr descr="4-ый график" title="" id="34" name="Picture"/>
            <a:graphic>
              <a:graphicData uri="http://schemas.openxmlformats.org/drawingml/2006/picture">
                <pic:pic>
                  <pic:nvPicPr>
                    <pic:cNvPr descr="images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4-ый график</w:t>
      </w:r>
    </w:p>
    <w:p>
      <w:pPr>
        <w:pStyle w:val="CaptionedFigure"/>
      </w:pPr>
      <w:r>
        <w:drawing>
          <wp:inline>
            <wp:extent cx="5334000" cy="3315922"/>
            <wp:effectExtent b="0" l="0" r="0" t="0"/>
            <wp:docPr descr="5-ый график" title="" id="37" name="Picture"/>
            <a:graphic>
              <a:graphicData uri="http://schemas.openxmlformats.org/drawingml/2006/picture">
                <pic:pic>
                  <pic:nvPicPr>
                    <pic:cNvPr descr="images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5-ый график</w:t>
      </w:r>
    </w:p>
    <w:p>
      <w:pPr>
        <w:pStyle w:val="CaptionedFigure"/>
      </w:pPr>
      <w:r>
        <w:drawing>
          <wp:inline>
            <wp:extent cx="5334000" cy="2688393"/>
            <wp:effectExtent b="0" l="0" r="0" t="0"/>
            <wp:docPr descr="6-ой график" title="" id="40" name="Picture"/>
            <a:graphic>
              <a:graphicData uri="http://schemas.openxmlformats.org/drawingml/2006/picture">
                <pic:pic>
                  <pic:nvPicPr>
                    <pic:cNvPr descr="images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6-ой график</w:t>
      </w:r>
    </w:p>
    <w:bookmarkEnd w:id="42"/>
    <w:bookmarkStart w:id="4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изучили модель хищник-жертва.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Рытов Алексей Константинович</dc:creator>
  <cp:keywords/>
  <dcterms:created xsi:type="dcterms:W3CDTF">2024-03-06T17:31:29Z</dcterms:created>
  <dcterms:modified xsi:type="dcterms:W3CDTF">2024-03-06T17:31:29Z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Список иллюстраций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Модель хищник-жертва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Таблица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-depth">
    <vt:lpwstr>2</vt:lpwstr>
  </property>
</Properties>
</file>