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12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18000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118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18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скрипты на языках julia и openModelica для решения диф. уравнений.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beta = 0.1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N = 18000</w:t>
      </w:r>
      <w:r>
        <w:br/>
      </w:r>
      <w:r>
        <w:rPr>
          <w:rStyle w:val="VerbatimChar"/>
        </w:rPr>
        <w:t xml:space="preserve">I0 = 118</w:t>
      </w:r>
      <w:r>
        <w:br/>
      </w:r>
      <w:r>
        <w:rPr>
          <w:rStyle w:val="VerbatimChar"/>
        </w:rPr>
        <w:t xml:space="preserve">R0 = 18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=ODEProblem(f, v0, tspan)</w:t>
      </w:r>
      <w:r>
        <w:br/>
      </w:r>
      <w:r>
        <w:rPr>
          <w:rStyle w:val="VerbatimChar"/>
        </w:rPr>
        <w:t xml:space="preserve">sol = solve(prob, dtmax = 0.1)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plt1 = plot(dpi=600,legend=:topright)</w:t>
      </w:r>
      <w:r>
        <w:br/>
      </w:r>
      <w:r>
        <w:rPr>
          <w:rStyle w:val="VerbatimChar"/>
        </w:rPr>
        <w:t xml:space="preserve">plot!(plt1, T, S, label = "Восприимчивые особи", color=:blue)</w:t>
      </w:r>
      <w:r>
        <w:br/>
      </w:r>
      <w:r>
        <w:rPr>
          <w:rStyle w:val="VerbatimChar"/>
        </w:rPr>
        <w:t xml:space="preserve">plot!(plt1, T, I, label = "Инфицированные особи", color=:green)</w:t>
      </w:r>
      <w:r>
        <w:br/>
      </w:r>
      <w:r>
        <w:rPr>
          <w:rStyle w:val="VerbatimChar"/>
        </w:rPr>
        <w:t xml:space="preserve">plot!(plt1, T, R, label = "Особи с иммунитетом", color=:red)</w:t>
      </w:r>
      <w:r>
        <w:br/>
      </w:r>
      <w:r>
        <w:rPr>
          <w:rStyle w:val="VerbatimChar"/>
        </w:rPr>
        <w:t xml:space="preserve">savefig(plt1, "1.png")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18000</w:t>
      </w:r>
      <w:r>
        <w:br/>
      </w:r>
      <w:r>
        <w:rPr>
          <w:rStyle w:val="VerbatimChar"/>
        </w:rPr>
        <w:t xml:space="preserve">I0 = 118</w:t>
      </w:r>
      <w:r>
        <w:br/>
      </w:r>
      <w:r>
        <w:rPr>
          <w:rStyle w:val="VerbatimChar"/>
        </w:rPr>
        <w:t xml:space="preserve">R0 = 18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alpha = 0.4</w:t>
      </w:r>
      <w:r>
        <w:br/>
      </w:r>
      <w:r>
        <w:rPr>
          <w:rStyle w:val="VerbatimChar"/>
        </w:rPr>
        <w:t xml:space="preserve">beta = 0.1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18000;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118;</w:t>
      </w:r>
      <w:r>
        <w:br/>
      </w:r>
      <w:r>
        <w:rPr>
          <w:rStyle w:val="VerbatimChar"/>
        </w:rPr>
        <w:t xml:space="preserve">R = 18;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drawing>
          <wp:inline>
            <wp:extent cx="5334000" cy="179965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18000;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118;</w:t>
      </w:r>
      <w:r>
        <w:br/>
      </w:r>
      <w:r>
        <w:rPr>
          <w:rStyle w:val="VerbatimChar"/>
        </w:rPr>
        <w:t xml:space="preserve">R = 18;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p>
      <w:pPr>
        <w:pStyle w:val="FirstParagraph"/>
      </w:pPr>
      <w:r>
        <w:drawing>
          <wp:inline>
            <wp:extent cx="5334000" cy="179965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изучили модель эпидемии.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Рытов Алексей Константинович</dc:creator>
  <cp:keywords/>
  <dcterms:created xsi:type="dcterms:W3CDTF">2024-03-13T17:01:54Z</dcterms:created>
  <dcterms:modified xsi:type="dcterms:W3CDTF">2024-03-13T17:01:54Z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Модель эпидемии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-depth">
    <vt:lpwstr>2</vt:lpwstr>
  </property>
</Properties>
</file>