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93CE5" w14:textId="77777777" w:rsidR="004D3070" w:rsidRDefault="004D3070" w:rsidP="004D3070">
      <w:pPr>
        <w:pStyle w:val="1"/>
        <w:jc w:val="center"/>
      </w:pPr>
      <w:r>
        <w:t>Exercise 03 — Concept of Decomposition</w:t>
      </w:r>
    </w:p>
    <w:p w14:paraId="7BD1EF03" w14:textId="77777777" w:rsidR="004D3070" w:rsidRPr="00BC3361" w:rsidRDefault="004D3070" w:rsidP="004D3070"/>
    <w:p w14:paraId="3FCB2D6B" w14:textId="77777777" w:rsidR="004D3070" w:rsidRDefault="004D3070" w:rsidP="004D3070">
      <w:pPr>
        <w:jc w:val="center"/>
      </w:pPr>
      <w:r>
        <w:fldChar w:fldCharType="begin"/>
      </w:r>
      <w:r>
        <w:instrText xml:space="preserve"> INCLUDEPICTURE "/Users/sabina/Library/Group Containers/UBF8T346G9.ms/WebArchiveCopyPasteTempFiles/com.microsoft.Word/1920px-Russia_Population_Pyramid.svg.png"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04405F" wp14:editId="50264053">
            <wp:extent cx="5486400" cy="4698365"/>
            <wp:effectExtent l="0" t="0" r="0" b="635"/>
            <wp:docPr id="90580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9A27ED" w14:textId="58BD77C3" w:rsidR="004D3070" w:rsidRPr="00BC3361" w:rsidRDefault="004D3070" w:rsidP="004D3070">
      <w:pPr>
        <w:jc w:val="center"/>
        <w:rPr>
          <w:b/>
          <w:bCs/>
          <w:sz w:val="16"/>
          <w:szCs w:val="16"/>
          <w:lang w:val="ru-RU"/>
        </w:rPr>
      </w:pPr>
      <w:r>
        <w:rPr>
          <w:lang w:val="ru-RU"/>
        </w:rPr>
        <w:t xml:space="preserve">Источник: </w:t>
      </w:r>
      <w:r w:rsidRPr="00BC3361">
        <w:rPr>
          <w:b/>
          <w:bCs/>
          <w:sz w:val="16"/>
          <w:szCs w:val="16"/>
          <w:lang w:val="ru-RU"/>
        </w:rPr>
        <w:t>https://ru.wikipedia.org/wiki/Возрастно</w:t>
      </w:r>
      <w:r w:rsidR="00874A44">
        <w:rPr>
          <w:b/>
          <w:bCs/>
          <w:sz w:val="16"/>
          <w:szCs w:val="16"/>
          <w:lang w:val="ru-RU"/>
        </w:rPr>
        <w:t>-</w:t>
      </w:r>
      <w:r w:rsidRPr="00BC3361">
        <w:rPr>
          <w:b/>
          <w:bCs/>
          <w:sz w:val="16"/>
          <w:szCs w:val="16"/>
          <w:lang w:val="ru-RU"/>
        </w:rPr>
        <w:t>половая_пирамида#/media/Файл:Russia_Population_Pyramid.svg</w:t>
      </w:r>
    </w:p>
    <w:p w14:paraId="64FAA8EE" w14:textId="77777777" w:rsidR="004D3070" w:rsidRPr="00BC3361" w:rsidRDefault="004D3070" w:rsidP="004D3070">
      <w:pPr>
        <w:pStyle w:val="2"/>
        <w:rPr>
          <w:lang w:val="ru-RU"/>
        </w:rPr>
      </w:pPr>
      <w:r w:rsidRPr="00BC3361">
        <w:rPr>
          <w:lang w:val="ru-RU"/>
        </w:rPr>
        <w:t>Демографическая пирамида РФ</w:t>
      </w:r>
    </w:p>
    <w:p w14:paraId="7F2F99C9" w14:textId="77777777" w:rsidR="004D3070" w:rsidRPr="00BC3361" w:rsidRDefault="004D3070" w:rsidP="004D3070">
      <w:pPr>
        <w:rPr>
          <w:lang w:val="ru-RU"/>
        </w:rPr>
      </w:pPr>
      <w:r w:rsidRPr="00BC3361">
        <w:rPr>
          <w:lang w:val="ru-RU"/>
        </w:rPr>
        <w:t>Демографическая пирамида РФ представляет собой графическое отображение распределения населения страны по возрастным группам и полу.</w:t>
      </w:r>
    </w:p>
    <w:p w14:paraId="01D7C8DE" w14:textId="1221256F" w:rsidR="00DB7FEA" w:rsidRPr="00DB7FEA" w:rsidRDefault="00DB7FEA" w:rsidP="00DB7FEA">
      <w:pPr>
        <w:pStyle w:val="3"/>
        <w:rPr>
          <w:lang w:val="ru-RU"/>
        </w:rPr>
      </w:pPr>
      <w:r w:rsidRPr="00DB7FEA">
        <w:rPr>
          <w:lang w:val="ru-RU"/>
        </w:rPr>
        <w:t>Показатель разбиения демографической пирамиды: возраст и пол.</w:t>
      </w:r>
    </w:p>
    <w:p w14:paraId="439690AB" w14:textId="66D0B111" w:rsidR="00DB7FEA" w:rsidRPr="00DB7FEA" w:rsidRDefault="00DB7FEA" w:rsidP="00DB7FEA">
      <w:pPr>
        <w:rPr>
          <w:lang w:val="ru-RU"/>
        </w:rPr>
      </w:pPr>
      <w:r w:rsidRPr="00DB7FEA">
        <w:rPr>
          <w:lang w:val="ru-RU"/>
        </w:rPr>
        <w:t>Цель составления демографической пирамиды: визуализация и анализ возрастно</w:t>
      </w:r>
      <w:r w:rsidR="00874A44">
        <w:rPr>
          <w:lang w:val="ru-RU"/>
        </w:rPr>
        <w:t>-</w:t>
      </w:r>
      <w:r w:rsidRPr="00DB7FEA">
        <w:rPr>
          <w:lang w:val="ru-RU"/>
        </w:rPr>
        <w:t>половой структуры населения для принятия социально</w:t>
      </w:r>
      <w:r w:rsidR="00874A44">
        <w:rPr>
          <w:lang w:val="ru-RU"/>
        </w:rPr>
        <w:t>-</w:t>
      </w:r>
      <w:r w:rsidRPr="00DB7FEA">
        <w:rPr>
          <w:lang w:val="ru-RU"/>
        </w:rPr>
        <w:t>экономических решений, включая прогнозирование нагрузки на пенсионную систему, планирование здравоохранения, образования и оценку доли трудоспособного населения.</w:t>
      </w:r>
    </w:p>
    <w:p w14:paraId="5A57B521" w14:textId="1EBCF8AA" w:rsidR="00DB7FEA" w:rsidRPr="00DB7FEA" w:rsidRDefault="00DB7FEA" w:rsidP="00DB7FEA">
      <w:pPr>
        <w:pStyle w:val="3"/>
        <w:rPr>
          <w:lang w:val="ru-RU"/>
        </w:rPr>
      </w:pPr>
      <w:r w:rsidRPr="00DB7FEA">
        <w:rPr>
          <w:lang w:val="ru-RU"/>
        </w:rPr>
        <w:t>Вид декомпозиции: структурная.</w:t>
      </w:r>
    </w:p>
    <w:p w14:paraId="71CC98E4" w14:textId="77777777" w:rsidR="00DB7FEA" w:rsidRPr="00DB7FEA" w:rsidRDefault="00DB7FEA" w:rsidP="00874A44">
      <w:pPr>
        <w:pStyle w:val="3"/>
        <w:rPr>
          <w:lang w:val="ru-RU"/>
        </w:rPr>
      </w:pPr>
      <w:r w:rsidRPr="00DB7FEA">
        <w:rPr>
          <w:lang w:val="ru-RU"/>
        </w:rPr>
        <w:t>Количество уровней декомпозиции: 2.</w:t>
      </w:r>
    </w:p>
    <w:p w14:paraId="511254DE" w14:textId="77777777" w:rsidR="00DB7FEA" w:rsidRPr="00DB7FEA" w:rsidRDefault="00DB7FEA" w:rsidP="00DB7FEA">
      <w:pPr>
        <w:rPr>
          <w:lang w:val="ru-RU"/>
        </w:rPr>
      </w:pPr>
    </w:p>
    <w:p w14:paraId="474EB42C" w14:textId="77777777" w:rsidR="00DB7FEA" w:rsidRPr="00DB7FEA" w:rsidRDefault="00DB7FEA" w:rsidP="00DB7FEA">
      <w:pPr>
        <w:pStyle w:val="3"/>
        <w:rPr>
          <w:lang w:val="ru-RU"/>
        </w:rPr>
      </w:pPr>
      <w:r w:rsidRPr="00DB7FEA">
        <w:rPr>
          <w:lang w:val="ru-RU"/>
        </w:rPr>
        <w:lastRenderedPageBreak/>
        <w:t>Уровни:</w:t>
      </w:r>
    </w:p>
    <w:p w14:paraId="35B50837" w14:textId="77777777" w:rsidR="00DB7FEA" w:rsidRPr="00DB7FEA" w:rsidRDefault="00DB7FEA" w:rsidP="00DB7FEA">
      <w:pPr>
        <w:rPr>
          <w:lang w:val="ru-RU"/>
        </w:rPr>
      </w:pPr>
      <w:r w:rsidRPr="00DB7FEA">
        <w:rPr>
          <w:lang w:val="ru-RU"/>
        </w:rPr>
        <w:t>Уровень 0: население РФ (система в целом).</w:t>
      </w:r>
    </w:p>
    <w:p w14:paraId="7D08FFE4" w14:textId="77777777" w:rsidR="00DB7FEA" w:rsidRPr="00DB7FEA" w:rsidRDefault="00DB7FEA" w:rsidP="00DB7FEA">
      <w:pPr>
        <w:rPr>
          <w:lang w:val="ru-RU"/>
        </w:rPr>
      </w:pPr>
      <w:r w:rsidRPr="00DB7FEA">
        <w:rPr>
          <w:lang w:val="ru-RU"/>
        </w:rPr>
        <w:t>Уровень 1: разделение по полу (мужчины, женщины).</w:t>
      </w:r>
    </w:p>
    <w:p w14:paraId="04B402CE" w14:textId="78609142" w:rsidR="004D3070" w:rsidRDefault="00DB7FEA" w:rsidP="00DB7FEA">
      <w:pPr>
        <w:rPr>
          <w:lang w:val="ru-RU"/>
        </w:rPr>
      </w:pPr>
      <w:r w:rsidRPr="00DB7FEA">
        <w:rPr>
          <w:lang w:val="ru-RU"/>
        </w:rPr>
        <w:t>Уровень 2: разделение по возрастным группам (5</w:t>
      </w:r>
      <w:r w:rsidR="00874A44">
        <w:rPr>
          <w:lang w:val="ru-RU"/>
        </w:rPr>
        <w:t>-</w:t>
      </w:r>
      <w:r w:rsidRPr="00DB7FEA">
        <w:rPr>
          <w:lang w:val="ru-RU"/>
        </w:rPr>
        <w:t>летние интервалы: 0</w:t>
      </w:r>
      <w:r w:rsidR="00874A44">
        <w:rPr>
          <w:lang w:val="ru-RU"/>
        </w:rPr>
        <w:t>-</w:t>
      </w:r>
      <w:r w:rsidRPr="00DB7FEA">
        <w:rPr>
          <w:lang w:val="ru-RU"/>
        </w:rPr>
        <w:t>4, 5</w:t>
      </w:r>
      <w:r w:rsidR="00874A44">
        <w:rPr>
          <w:lang w:val="ru-RU"/>
        </w:rPr>
        <w:t>-</w:t>
      </w:r>
      <w:r w:rsidRPr="00DB7FEA">
        <w:rPr>
          <w:lang w:val="ru-RU"/>
        </w:rPr>
        <w:t>9, ..., 100+).</w:t>
      </w:r>
    </w:p>
    <w:p w14:paraId="427B1666" w14:textId="77777777" w:rsidR="00DB7FEA" w:rsidRPr="00DB7FEA" w:rsidRDefault="00DB7FEA" w:rsidP="00DB7FEA">
      <w:pPr>
        <w:pStyle w:val="3"/>
        <w:rPr>
          <w:lang w:val="ru-RU"/>
        </w:rPr>
      </w:pPr>
      <w:r w:rsidRPr="00DB7FEA">
        <w:rPr>
          <w:lang w:val="ru-RU"/>
        </w:rPr>
        <w:t>Критерии разбиения:</w:t>
      </w:r>
    </w:p>
    <w:p w14:paraId="0717289D" w14:textId="748D080D" w:rsidR="00DB7FEA" w:rsidRPr="00DB7FEA" w:rsidRDefault="00DB7FEA" w:rsidP="00DB7FEA">
      <w:pPr>
        <w:rPr>
          <w:lang w:val="ru-RU"/>
        </w:rPr>
      </w:pPr>
      <w:r w:rsidRPr="00DB7FEA">
        <w:rPr>
          <w:lang w:val="ru-RU"/>
        </w:rPr>
        <w:t>Уровень 1: пол.</w:t>
      </w:r>
    </w:p>
    <w:p w14:paraId="5C760C69" w14:textId="48EBD803" w:rsidR="00DB7FEA" w:rsidRPr="00DB7FEA" w:rsidRDefault="00DB7FEA" w:rsidP="00DB7FEA">
      <w:pPr>
        <w:rPr>
          <w:lang w:val="ru-RU"/>
        </w:rPr>
      </w:pPr>
      <w:r w:rsidRPr="00DB7FEA">
        <w:rPr>
          <w:lang w:val="ru-RU"/>
        </w:rPr>
        <w:t>Уровень 2: возраст</w:t>
      </w:r>
      <w:r w:rsidR="00E4242E">
        <w:rPr>
          <w:lang w:val="ru-RU"/>
        </w:rPr>
        <w:t xml:space="preserve"> (</w:t>
      </w:r>
      <w:r w:rsidR="00E4242E" w:rsidRPr="00E4242E">
        <w:rPr>
          <w:lang w:val="ru-RU"/>
        </w:rPr>
        <w:t>лица одного пола выбранного возраста, проживающие на указанной территории в указанном году</w:t>
      </w:r>
      <w:r w:rsidR="00E4242E">
        <w:rPr>
          <w:lang w:val="ru-RU"/>
        </w:rPr>
        <w:t>)</w:t>
      </w:r>
      <w:r w:rsidRPr="00DB7FEA">
        <w:rPr>
          <w:lang w:val="ru-RU"/>
        </w:rPr>
        <w:t>.</w:t>
      </w:r>
    </w:p>
    <w:p w14:paraId="37C70CF5" w14:textId="77777777" w:rsidR="00DB7FEA" w:rsidRPr="00DB7FEA" w:rsidRDefault="00DB7FEA" w:rsidP="00DB7FEA">
      <w:pPr>
        <w:pStyle w:val="3"/>
        <w:rPr>
          <w:lang w:val="ru-RU"/>
        </w:rPr>
      </w:pPr>
      <w:r w:rsidRPr="00DB7FEA">
        <w:rPr>
          <w:lang w:val="ru-RU"/>
        </w:rPr>
        <w:t>Порядок построения демографической пирамиды:</w:t>
      </w:r>
    </w:p>
    <w:p w14:paraId="4C962837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Определение корневой системы:</w:t>
      </w:r>
    </w:p>
    <w:p w14:paraId="37919209" w14:textId="4A249174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Население РФ — объект анализа.</w:t>
      </w:r>
    </w:p>
    <w:p w14:paraId="669C24C1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Выбор первого критерия разбиения:</w:t>
      </w:r>
    </w:p>
    <w:p w14:paraId="0F3AF6E1" w14:textId="3E8B208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 xml:space="preserve">Пол </w:t>
      </w:r>
      <w:r>
        <w:rPr>
          <w:lang w:val="ru-RU"/>
        </w:rPr>
        <w:t>-</w:t>
      </w:r>
      <w:r w:rsidRPr="00874A44">
        <w:rPr>
          <w:lang w:val="ru-RU"/>
        </w:rPr>
        <w:t xml:space="preserve"> наиболее значимый демографический признак, влияющий на многие социальные и экономические показатели.</w:t>
      </w:r>
    </w:p>
    <w:p w14:paraId="641DC564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Разделение на подсистемы первого уровня:</w:t>
      </w:r>
    </w:p>
    <w:p w14:paraId="652A7B3F" w14:textId="7A6BBE2B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Мужчины и женщины — две непересекающиеся группы, в сумме дающие всё население.</w:t>
      </w:r>
    </w:p>
    <w:p w14:paraId="29C70BA3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Выбор второго критерия разбиения:</w:t>
      </w:r>
    </w:p>
    <w:p w14:paraId="54162755" w14:textId="126B83BD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Возраст — ключевой фактор для анализа структуры населения, потребностей, трудового потенциала.</w:t>
      </w:r>
    </w:p>
    <w:p w14:paraId="70EFCDC7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Разделение на подсистемы второго уровня:</w:t>
      </w:r>
    </w:p>
    <w:p w14:paraId="3AB64CB2" w14:textId="41A9B6E9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Каждая группа (мужчины/женщины) делится на 5</w:t>
      </w:r>
      <w:r>
        <w:rPr>
          <w:lang w:val="ru-RU"/>
        </w:rPr>
        <w:t>-</w:t>
      </w:r>
      <w:r w:rsidRPr="00874A44">
        <w:rPr>
          <w:lang w:val="ru-RU"/>
        </w:rPr>
        <w:t>летние возрастные интервалы.</w:t>
      </w:r>
    </w:p>
    <w:p w14:paraId="7EA916D0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Проверка правил декомпозиции:</w:t>
      </w:r>
    </w:p>
    <w:p w14:paraId="37DD14B6" w14:textId="1DE83BD4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Подчиненность: от общего к частному.</w:t>
      </w:r>
    </w:p>
    <w:p w14:paraId="37705A5E" w14:textId="714BE9E3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Единственность критерия на уровне: на уровне 1 — только пол; на уровне 2 — только возраст.</w:t>
      </w:r>
    </w:p>
    <w:p w14:paraId="6C47903A" w14:textId="08589A50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Целостность: все люди учтены, без пропусков и пересечений.</w:t>
      </w:r>
    </w:p>
    <w:p w14:paraId="1074F73C" w14:textId="77777777" w:rsidR="00874A44" w:rsidRPr="00874A44" w:rsidRDefault="00874A44" w:rsidP="00874A44">
      <w:pPr>
        <w:rPr>
          <w:lang w:val="ru-RU"/>
        </w:rPr>
      </w:pPr>
      <w:r w:rsidRPr="00874A44">
        <w:rPr>
          <w:lang w:val="ru-RU"/>
        </w:rPr>
        <w:t>Визуализация:</w:t>
      </w:r>
    </w:p>
    <w:p w14:paraId="18B2BCA6" w14:textId="26DAECE7" w:rsidR="00FB2C62" w:rsidRPr="004D3070" w:rsidRDefault="00874A44" w:rsidP="00874A44">
      <w:pPr>
        <w:rPr>
          <w:lang w:val="ru-RU"/>
        </w:rPr>
      </w:pPr>
      <w:r w:rsidRPr="00874A44">
        <w:rPr>
          <w:lang w:val="ru-RU"/>
        </w:rPr>
        <w:t>Данные представляются в виде двух столбчатых диаграмм, расположенных симметрично относительно нулевой оси, с цветовой кодировкой по полу.</w:t>
      </w:r>
    </w:p>
    <w:sectPr w:rsidR="00FB2C62" w:rsidRPr="004D3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2"/>
    <w:rsid w:val="004D3070"/>
    <w:rsid w:val="00874A44"/>
    <w:rsid w:val="00DB7FEA"/>
    <w:rsid w:val="00E4242E"/>
    <w:rsid w:val="00FB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F943"/>
  <w15:chartTrackingRefBased/>
  <w15:docId w15:val="{56D94902-8F8E-4F7D-9B42-4D985421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070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3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0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D3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D3070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korolev@proshkola.ru</dc:creator>
  <cp:keywords/>
  <dc:description/>
  <cp:lastModifiedBy>korolev@proshkola.ru</cp:lastModifiedBy>
  <cp:revision>4</cp:revision>
  <dcterms:created xsi:type="dcterms:W3CDTF">2026-01-09T13:55:00Z</dcterms:created>
  <dcterms:modified xsi:type="dcterms:W3CDTF">2026-01-09T17:16:00Z</dcterms:modified>
</cp:coreProperties>
</file>