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gif" ContentType="image/gif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  <w:t>Тестовое задание.</w:t>
      </w:r>
    </w:p>
    <w:p>
      <w:pPr>
        <w:pStyle w:val="Normal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Для прохождения на следующий этап нужно решить минимум 3 задачи из 5. При принятии решения о назначении собеседования будет учитываться алгоритмическая сложность кода. Решения залить в свой гитхаб, репозиторий должен быть открыт для просмотра. </w:t>
      </w:r>
    </w:p>
    <w:p>
      <w:pPr>
        <w:pStyle w:val="Normal"/>
        <w:rPr>
          <w:rFonts w:ascii="Arial" w:hAnsi="Arial" w:cs="Arial"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  <w:t>Задача 1.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1"/>
          <w:szCs w:val="21"/>
          <w:shd w:fill="FFFFFF" w:val="clear"/>
          <w:lang w:eastAsia="ru-RU"/>
        </w:rPr>
        <w:t>Сейчас активно развивается новая история, основателем которой является Профессор А.С. Багиров. Он выяснил, что на протяжении многих лет на земле вместе с людьми существовали ящеры. Строительство пирамид, захват Байкала и еще много разных событий произошли благодаря ящерам.</w:t>
      </w:r>
    </w:p>
    <w:p>
      <w:pPr>
        <w:pStyle w:val="Normal"/>
        <w:shd w:val="clear" w:color="auto" w:fill="FFFFFF"/>
        <w:spacing w:lineRule="atLeast" w:line="300" w:before="0" w:after="0"/>
        <w:rPr>
          <w:rFonts w:ascii="Arial" w:hAnsi="Arial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Учёные ещё не выяснили, сколько времени ящеры существовали на земле. Они находят разные данные в виде даты начала и даты окончания, и чтобы проверить их на корректность, необходимо посчитать, сколько дней ящеры существовали для двух конкретных дат. Календарь ящеров очень похож на григорианский, лишь с тем исключением, что там </w:t>
      </w:r>
      <w:r>
        <w:rPr>
          <w:rFonts w:eastAsia="Times New Roman" w:cs="Arial" w:ascii="Arial" w:hAnsi="Arial"/>
          <w:b/>
          <w:bCs/>
          <w:color w:val="000000"/>
          <w:sz w:val="21"/>
          <w:szCs w:val="21"/>
          <w:lang w:eastAsia="ru-RU"/>
        </w:rPr>
        <w:t>нет високосных</w:t>
      </w: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Arial" w:hAnsi="Arial"/>
          <w:b/>
          <w:bCs/>
          <w:color w:val="000000"/>
          <w:sz w:val="21"/>
          <w:szCs w:val="21"/>
          <w:lang w:eastAsia="ru-RU"/>
        </w:rPr>
        <w:t>годов</w:t>
      </w: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.</w:t>
      </w:r>
    </w:p>
    <w:p>
      <w:pPr>
        <w:pStyle w:val="Normal"/>
        <w:shd w:val="clear" w:color="auto" w:fill="FFFFFF"/>
        <w:spacing w:lineRule="atLeast" w:line="300" w:before="150" w:after="0"/>
        <w:rPr>
          <w:rFonts w:ascii="Arial" w:hAnsi="Arial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Вам даны дата начала и дата окончания существования ящеров, нужно найти количество полных дней и секунд в неполном дне, чтобы учёные смогли оценить, насколько даты корректны.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50" w:before="600" w:after="300"/>
        <w:outlineLvl w:val="1"/>
        <w:rPr>
          <w:rFonts w:ascii="Arial" w:hAnsi="Arial" w:eastAsia="Times New Roman" w:cs="Arial"/>
          <w:color w:val="000000"/>
          <w:sz w:val="38"/>
          <w:szCs w:val="38"/>
          <w:lang w:eastAsia="ru-RU"/>
        </w:rPr>
      </w:pPr>
      <w:r>
        <w:rPr>
          <w:rFonts w:eastAsia="Times New Roman" w:cs="Arial" w:ascii="Arial" w:hAnsi="Arial"/>
          <w:color w:val="000000"/>
          <w:sz w:val="38"/>
          <w:szCs w:val="38"/>
          <w:lang w:eastAsia="ru-RU"/>
        </w:rPr>
        <w:t>Формат ввода</w:t>
      </w:r>
    </w:p>
    <w:p>
      <w:pPr>
        <w:pStyle w:val="Normal"/>
        <w:shd w:val="clear" w:color="auto" w:fill="FFFFFF"/>
        <w:spacing w:lineRule="atLeast" w:line="300" w:before="0" w:after="0"/>
        <w:rPr>
          <w:rFonts w:ascii="Arial" w:hAnsi="Arial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В первой строке содержатся 6 целых чисел 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year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1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 xml:space="preserve">, 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month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1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 xml:space="preserve">, 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day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1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 xml:space="preserve">, 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hour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1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 xml:space="preserve">, 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min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1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 xml:space="preserve">, 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sec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 xml:space="preserve">1 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>(1≤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year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1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>≤9999, 1≤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month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1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>≤12, 1≤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day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1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>≤31, 0≤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hour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1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>≤23, 0≤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min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1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>≤59, 0≤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sec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1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>≤59)</w:t>
      </w: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— дата начала существования ящеров.</w:t>
      </w:r>
    </w:p>
    <w:p>
      <w:pPr>
        <w:pStyle w:val="Normal"/>
        <w:shd w:val="clear" w:color="auto" w:fill="FFFFFF"/>
        <w:spacing w:lineRule="atLeast" w:line="300" w:before="0" w:after="0"/>
        <w:rPr>
          <w:rFonts w:ascii="Arial" w:hAnsi="Arial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Во второй строке содержатся 6 целых чисел 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year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2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 xml:space="preserve">, 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month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2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 xml:space="preserve">, 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day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2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 xml:space="preserve">, 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hour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2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 xml:space="preserve">, 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min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2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 xml:space="preserve">, 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sec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 xml:space="preserve">2 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>(1≤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year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2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>≤9999, 1≤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month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2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>≤12, 1≤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day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2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>≤31, 0≤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hour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2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>≤23, 0≤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min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2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>≤59, 0≤</w:t>
      </w:r>
      <w:r>
        <w:rPr>
          <w:rFonts w:eastAsia="Times New Roman" w:cs="Arial" w:ascii="MJXc-TeX-math-Iw" w:hAnsi="MJXc-TeX-math-Iw"/>
          <w:color w:val="000000"/>
          <w:sz w:val="25"/>
          <w:szCs w:val="25"/>
          <w:lang w:eastAsia="ru-RU"/>
        </w:rPr>
        <w:t>sec</w:t>
      </w:r>
      <w:r>
        <w:rPr>
          <w:rFonts w:eastAsia="Times New Roman" w:cs="Arial" w:ascii="MJXc-TeX-main-Rw" w:hAnsi="MJXc-TeX-main-Rw"/>
          <w:color w:val="000000"/>
          <w:sz w:val="17"/>
          <w:szCs w:val="17"/>
          <w:lang w:eastAsia="ru-RU"/>
        </w:rPr>
        <w:t>2</w:t>
      </w:r>
      <w:r>
        <w:rPr>
          <w:rFonts w:eastAsia="Times New Roman" w:cs="Arial" w:ascii="MJXc-TeX-main-Rw" w:hAnsi="MJXc-TeX-main-Rw"/>
          <w:color w:val="000000"/>
          <w:sz w:val="25"/>
          <w:szCs w:val="25"/>
          <w:lang w:eastAsia="ru-RU"/>
        </w:rPr>
        <w:t>≤59)</w:t>
      </w: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— дата окончания существования ящеров.</w:t>
      </w:r>
    </w:p>
    <w:p>
      <w:pPr>
        <w:pStyle w:val="Normal"/>
        <w:shd w:val="clear" w:color="auto" w:fill="FFFFFF"/>
        <w:spacing w:lineRule="atLeast" w:line="300" w:before="150" w:after="0"/>
        <w:rPr>
          <w:rFonts w:ascii="Arial" w:hAnsi="Arial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Гарантируется, что дата начала меньше, чем дата конца.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50" w:before="600" w:after="300"/>
        <w:outlineLvl w:val="1"/>
        <w:rPr>
          <w:rFonts w:ascii="Arial" w:hAnsi="Arial" w:eastAsia="Times New Roman" w:cs="Arial"/>
          <w:color w:val="000000"/>
          <w:sz w:val="38"/>
          <w:szCs w:val="38"/>
          <w:lang w:eastAsia="ru-RU"/>
        </w:rPr>
      </w:pPr>
      <w:r>
        <w:rPr>
          <w:rFonts w:eastAsia="Times New Roman" w:cs="Arial" w:ascii="Arial" w:hAnsi="Arial"/>
          <w:color w:val="000000"/>
          <w:sz w:val="38"/>
          <w:szCs w:val="38"/>
          <w:lang w:eastAsia="ru-RU"/>
        </w:rPr>
        <w:t>Формат вывода</w:t>
      </w:r>
    </w:p>
    <w:p>
      <w:pPr>
        <w:pStyle w:val="Normal"/>
        <w:shd w:val="clear" w:color="auto" w:fill="FFFFFF"/>
        <w:spacing w:lineRule="atLeast" w:line="300" w:before="0" w:after="0"/>
        <w:rPr>
          <w:rFonts w:ascii="Arial" w:hAnsi="Arial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В первой и единственной строке выведите 2 числа: количество дней, сколько существовали ящеры, а также количество секунд в неполном дне.</w:t>
      </w:r>
    </w:p>
    <w:p>
      <w:pPr>
        <w:pStyle w:val="Heading3"/>
        <w:shd w:val="clear" w:color="auto" w:fill="FFFFFF"/>
        <w:spacing w:lineRule="atLeast" w:line="375" w:before="450" w:after="15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Пример 1</w:t>
      </w:r>
    </w:p>
    <w:tbl>
      <w:tblPr>
        <w:tblW w:w="6873" w:type="dxa"/>
        <w:jc w:val="left"/>
        <w:tblInd w:w="-210" w:type="dxa"/>
        <w:tblLayout w:type="fixed"/>
        <w:tblCellMar>
          <w:top w:w="75" w:type="dxa"/>
          <w:left w:w="210" w:type="dxa"/>
          <w:bottom w:w="90" w:type="dxa"/>
          <w:right w:w="150" w:type="dxa"/>
        </w:tblCellMar>
        <w:tblLook w:val="04a0" w:noHBand="0" w:noVBand="1" w:firstColumn="1" w:lastRow="0" w:lastColumn="0" w:firstRow="1"/>
      </w:tblPr>
      <w:tblGrid>
        <w:gridCol w:w="3436"/>
        <w:gridCol w:w="3436"/>
      </w:tblGrid>
      <w:tr>
        <w:trPr>
          <w:tblHeader w:val="true"/>
          <w:trHeight w:val="801" w:hRule="atLeast"/>
        </w:trPr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1" name="Рисунок 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8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1"/>
                <w:szCs w:val="21"/>
              </w:rPr>
              <w:t>980 2 12 10 30 1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980 3 1 10 31 37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</w:r>
          </w:p>
        </w:tc>
        <w:tc>
          <w:tcPr>
            <w:tcW w:w="3436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2" name="Рисунок 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7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1"/>
                <w:szCs w:val="21"/>
              </w:rPr>
              <w:t>17 96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</w:r>
          </w:p>
        </w:tc>
      </w:tr>
    </w:tbl>
    <w:p>
      <w:pPr>
        <w:pStyle w:val="Heading3"/>
        <w:shd w:val="clear" w:color="auto" w:fill="FFFFFF"/>
        <w:spacing w:lineRule="atLeast" w:line="375" w:before="450" w:after="15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Пример 2</w:t>
      </w:r>
    </w:p>
    <w:tbl>
      <w:tblPr>
        <w:tblW w:w="7323" w:type="dxa"/>
        <w:jc w:val="left"/>
        <w:tblInd w:w="-210" w:type="dxa"/>
        <w:tblLayout w:type="fixed"/>
        <w:tblCellMar>
          <w:top w:w="75" w:type="dxa"/>
          <w:left w:w="210" w:type="dxa"/>
          <w:bottom w:w="90" w:type="dxa"/>
          <w:right w:w="150" w:type="dxa"/>
        </w:tblCellMar>
        <w:tblLook w:val="04a0" w:noHBand="0" w:noVBand="1" w:firstColumn="1" w:lastRow="0" w:lastColumn="0" w:firstRow="1"/>
      </w:tblPr>
      <w:tblGrid>
        <w:gridCol w:w="3661"/>
        <w:gridCol w:w="3661"/>
      </w:tblGrid>
      <w:tr>
        <w:trPr>
          <w:tblHeader w:val="true"/>
          <w:trHeight w:val="779" w:hRule="atLeast"/>
        </w:trPr>
        <w:tc>
          <w:tcPr>
            <w:tcW w:w="3661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3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6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1"/>
                <w:szCs w:val="21"/>
              </w:rPr>
              <w:t>1001 5 20 14 15 16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9009 9 11 12 21 11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</w:r>
          </w:p>
        </w:tc>
        <w:tc>
          <w:tcPr>
            <w:tcW w:w="3661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4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1"/>
                <w:szCs w:val="21"/>
              </w:rPr>
              <w:t>2923033 79555</w:t>
            </w:r>
          </w:p>
        </w:tc>
      </w:tr>
    </w:tbl>
    <w:p>
      <w:pPr>
        <w:pStyle w:val="Heading2"/>
        <w:shd w:val="clear" w:color="auto" w:fill="FFFFFF"/>
        <w:spacing w:lineRule="atLeast" w:line="450" w:beforeAutospacing="0" w:before="600" w:afterAutospacing="0" w:after="300"/>
        <w:rPr>
          <w:rFonts w:ascii="Arial" w:hAnsi="Arial" w:cs="Arial"/>
          <w:b w:val="false"/>
          <w:bCs w:val="false"/>
          <w:color w:val="000000"/>
          <w:sz w:val="38"/>
          <w:szCs w:val="38"/>
        </w:rPr>
      </w:pPr>
      <w:r>
        <w:rPr>
          <w:rFonts w:cs="Arial" w:ascii="Arial" w:hAnsi="Arial"/>
          <w:b w:val="false"/>
          <w:bCs w:val="false"/>
          <w:color w:val="000000"/>
          <w:sz w:val="38"/>
          <w:szCs w:val="38"/>
        </w:rPr>
        <w:t>Примечания</w:t>
      </w:r>
    </w:p>
    <w:p>
      <w:pPr>
        <w:pStyle w:val="Normal"/>
        <w:shd w:val="clear" w:color="auto" w:fill="FFFFFF"/>
        <w:spacing w:lineRule="atLeast" w:line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Напоминаем</w:t>
      </w:r>
      <w:r>
        <w:rPr>
          <w:rFonts w:cs="Arial" w:ascii="Arial" w:hAnsi="Arial"/>
          <w:color w:val="000000"/>
          <w:sz w:val="21"/>
          <w:szCs w:val="21"/>
        </w:rPr>
        <w:t>: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календаре древних ящеров: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Нет високосных годов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одном году 365 дней.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Год делится на 12 месяцев, количество дней в каждом месяце: [31, 28, 31, 30, 31, 30, 31, 31, 30, 31, 30, 31].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одном дне 24 часа (от 0 до 23).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одном часу 60 минут (от 0 до 59).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одной минуте 60 секунд (от 0 до 59).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Первый </w:t>
      </w:r>
      <w:r>
        <w:rPr>
          <w:rFonts w:cs="Arial" w:ascii="Arial" w:hAnsi="Arial"/>
          <w:color w:val="000000"/>
          <w:sz w:val="21"/>
          <w:szCs w:val="21"/>
        </w:rPr>
        <w:t>тестовый пример.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Года начала и конца совпадают;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Между 12 февраля и 1 марта прошло 17 полных дней;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Начало было в 10:30:01, а конец в 10:31:37 — таким образом дополнительно прошла 1 минута и 36 секунд, то есть 96 секунд.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Второй </w:t>
      </w:r>
      <w:r>
        <w:rPr>
          <w:rFonts w:cs="Arial" w:ascii="Arial" w:hAnsi="Arial"/>
          <w:color w:val="000000"/>
          <w:sz w:val="21"/>
          <w:szCs w:val="21"/>
        </w:rPr>
        <w:t>тестовый пример.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Прошло 8008 полных лет;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каждом году 365 дней, суммарно получается 2922920 дней.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От 20 дня 5 месяца до 20 дня 8 месяца прошли еще 31 + 30 + 31 день - суммарно 92 дня.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От 20 дня 8 месяца до 10 дня 9 месяца прошло еще (31 - 20) + 10 = 21 полный день.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Всего полных дней 2922920 + 92 + 21 = 2923033.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От 10 дня 9 месяца 14:15:16 до 11 дня 9 месяца 12:21:11 прошло 79555 секунд.</w:t>
      </w:r>
    </w:p>
    <w:p>
      <w:pPr>
        <w:pStyle w:val="Normal"/>
        <w:shd w:val="clear" w:color="auto" w:fill="FFFFFF"/>
        <w:spacing w:lineRule="atLeast" w:line="300" w:before="150" w:after="0"/>
        <w:rPr>
          <w:rFonts w:ascii="Arial" w:hAnsi="Arial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  <w:t xml:space="preserve">Задача 2. </w:t>
      </w:r>
    </w:p>
    <w:p>
      <w:pPr>
        <w:pStyle w:val="Normal"/>
        <w:shd w:val="clear" w:color="auto" w:fill="FFFFFF"/>
        <w:spacing w:lineRule="atLeast" w:line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Два друга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Fonts w:cs="Arial" w:ascii="Arial" w:hAnsi="Arial"/>
          <w:color w:val="000000"/>
          <w:sz w:val="21"/>
          <w:szCs w:val="21"/>
        </w:rPr>
        <w:t> постоянно играют в коллекционную карточную игру (ККИ), поэтому у каждого игрока скопилась довольно большая коллекция карт.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Каждая карта в данной игре задаётся целым числом (одинаковые карты — одинаковыми числами, разные карты — разными).</w:t>
      </w:r>
    </w:p>
    <w:p>
      <w:pPr>
        <w:pStyle w:val="NormalWeb"/>
        <w:shd w:val="clear" w:color="auto" w:fill="FFFFFF"/>
        <w:spacing w:lineRule="atLeast" w:line="300" w:beforeAutospacing="0" w:before="15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Таким образом коллекцию можно представить как неупорядоченный набор целых чисел (с возможными повторениями).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После каждого изменения коллекций друзья вычисляют показатель </w:t>
      </w:r>
      <w:r>
        <w:rPr>
          <w:rFonts w:cs="Arial" w:ascii="Arial" w:hAnsi="Arial"/>
          <w:b/>
          <w:bCs/>
          <w:color w:val="000000"/>
          <w:sz w:val="21"/>
          <w:szCs w:val="21"/>
        </w:rPr>
        <w:t>разнообразия </w:t>
      </w:r>
      <w:r>
        <w:rPr>
          <w:rFonts w:cs="Arial" w:ascii="Arial" w:hAnsi="Arial"/>
          <w:color w:val="000000"/>
          <w:sz w:val="21"/>
          <w:szCs w:val="21"/>
        </w:rPr>
        <w:t>следующим образом: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Fonts w:cs="Arial" w:ascii="Arial" w:hAnsi="Arial"/>
          <w:color w:val="000000"/>
          <w:sz w:val="21"/>
          <w:szCs w:val="21"/>
        </w:rPr>
        <w:t> выкладывают на стол все карты из своей коллекции в два раздельных ряда;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Далее друзья итеративно делают следующее: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tLeast" w:line="300" w:before="0" w:after="0"/>
        <w:ind w:hanging="360" w:left="6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Если среди лежащих на столе карт 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 есть такая же карта, как и среди лежащих карт 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Fonts w:cs="Arial" w:ascii="Arial" w:hAnsi="Arial"/>
          <w:color w:val="000000"/>
          <w:sz w:val="21"/>
          <w:szCs w:val="21"/>
        </w:rPr>
        <w:t> — каждый игрок убирает данную карту со стола;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tLeast" w:line="300" w:before="75" w:after="0"/>
        <w:ind w:hanging="360" w:left="6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Если таковых совпадений нет — процесс заканчивается.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Разнообразием </w:t>
      </w:r>
      <w:r>
        <w:rPr>
          <w:rFonts w:cs="Arial" w:ascii="Arial" w:hAnsi="Arial"/>
          <w:color w:val="000000"/>
          <w:sz w:val="21"/>
          <w:szCs w:val="21"/>
        </w:rPr>
        <w:t>коллекций друзья называют суммарное количество оставшихся карт на столе.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Обратите внимание</w:t>
      </w:r>
      <w:r>
        <w:rPr>
          <w:rFonts w:cs="Arial" w:ascii="Arial" w:hAnsi="Arial"/>
          <w:color w:val="000000"/>
          <w:sz w:val="21"/>
          <w:szCs w:val="21"/>
        </w:rPr>
        <w:t>: друзья убирают карты только со стола, карты не удаляются из коллекций при вычислении разнообразия.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Даны начальные состояния коллекций игроков, а также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Q</w:t>
      </w:r>
      <w:r>
        <w:rPr>
          <w:rFonts w:cs="Arial" w:ascii="Arial" w:hAnsi="Arial"/>
          <w:color w:val="000000"/>
          <w:sz w:val="21"/>
          <w:szCs w:val="21"/>
        </w:rPr>
        <w:t> изменений их коллекций. После каждого изменения необходимо вычислить </w:t>
      </w:r>
      <w:r>
        <w:rPr>
          <w:rFonts w:cs="Arial" w:ascii="Arial" w:hAnsi="Arial"/>
          <w:b/>
          <w:bCs/>
          <w:color w:val="000000"/>
          <w:sz w:val="21"/>
          <w:szCs w:val="21"/>
        </w:rPr>
        <w:t>разнообразие </w:t>
      </w:r>
      <w:r>
        <w:rPr>
          <w:rFonts w:cs="Arial" w:ascii="Arial" w:hAnsi="Arial"/>
          <w:color w:val="000000"/>
          <w:sz w:val="21"/>
          <w:szCs w:val="21"/>
        </w:rPr>
        <w:t>коллекций друзей.</w:t>
      </w:r>
    </w:p>
    <w:p>
      <w:pPr>
        <w:pStyle w:val="Heading2"/>
        <w:shd w:val="clear" w:color="auto" w:fill="FFFFFF"/>
        <w:spacing w:lineRule="atLeast" w:line="450" w:beforeAutospacing="0" w:before="600" w:afterAutospacing="0" w:after="300"/>
        <w:rPr>
          <w:rFonts w:ascii="Arial" w:hAnsi="Arial" w:cs="Arial"/>
          <w:b w:val="false"/>
          <w:bCs w:val="false"/>
          <w:color w:val="000000"/>
          <w:sz w:val="38"/>
          <w:szCs w:val="38"/>
        </w:rPr>
      </w:pPr>
      <w:r>
        <w:rPr>
          <w:rFonts w:cs="Arial" w:ascii="Arial" w:hAnsi="Arial"/>
          <w:b w:val="false"/>
          <w:bCs w:val="false"/>
          <w:color w:val="000000"/>
          <w:sz w:val="38"/>
          <w:szCs w:val="38"/>
        </w:rPr>
        <w:t>Формат ввода</w:t>
      </w:r>
    </w:p>
    <w:p>
      <w:pPr>
        <w:pStyle w:val="Normal"/>
        <w:shd w:val="clear" w:color="auto" w:fill="FFFFFF"/>
        <w:spacing w:lineRule="atLeast" w:line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первой строке через пробел заданы числа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N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M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 xml:space="preserve">Q 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(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1≤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N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 xml:space="preserve">, 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M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 xml:space="preserve">, 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Q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≤10</w:t>
      </w:r>
      <w:r>
        <w:rPr>
          <w:rStyle w:val="Mjx-char"/>
          <w:rFonts w:cs="Arial" w:ascii="MJXc-TeX-main-Rw" w:hAnsi="MJXc-TeX-main-Rw"/>
          <w:color w:val="000000"/>
          <w:sz w:val="17"/>
          <w:szCs w:val="17"/>
        </w:rPr>
        <w:t>5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)</w:t>
      </w:r>
      <w:r>
        <w:rPr>
          <w:rFonts w:cs="Arial" w:ascii="Arial" w:hAnsi="Arial"/>
          <w:color w:val="000000"/>
          <w:sz w:val="21"/>
          <w:szCs w:val="21"/>
        </w:rPr>
        <w:t> — количество карт в коллекциях 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Fonts w:cs="Arial" w:ascii="Arial" w:hAnsi="Arial"/>
          <w:color w:val="000000"/>
          <w:sz w:val="21"/>
          <w:szCs w:val="21"/>
        </w:rPr>
        <w:t> и количество изменений соответственно.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Вторая строка содержит через пробел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N</w:t>
      </w:r>
      <w:r>
        <w:rPr>
          <w:rFonts w:cs="Arial" w:ascii="Arial" w:hAnsi="Arial"/>
          <w:color w:val="000000"/>
          <w:sz w:val="21"/>
          <w:szCs w:val="21"/>
        </w:rPr>
        <w:t> целых чисел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 xml:space="preserve">i 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(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1≤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i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≤10</w:t>
      </w:r>
      <w:r>
        <w:rPr>
          <w:rStyle w:val="Mjx-char"/>
          <w:rFonts w:cs="Arial" w:ascii="MJXc-TeX-main-Rw" w:hAnsi="MJXc-TeX-main-Rw"/>
          <w:color w:val="000000"/>
          <w:sz w:val="17"/>
          <w:szCs w:val="17"/>
        </w:rPr>
        <w:t>9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)</w:t>
      </w:r>
      <w:r>
        <w:rPr>
          <w:rFonts w:cs="Arial" w:ascii="Arial" w:hAnsi="Arial"/>
          <w:color w:val="000000"/>
          <w:sz w:val="21"/>
          <w:szCs w:val="21"/>
        </w:rPr>
        <w:t> — карты в коллекции 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Третья строка содержит через пробел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M</w:t>
      </w:r>
      <w:r>
        <w:rPr>
          <w:rFonts w:cs="Arial" w:ascii="Arial" w:hAnsi="Arial"/>
          <w:color w:val="000000"/>
          <w:sz w:val="21"/>
          <w:szCs w:val="21"/>
        </w:rPr>
        <w:t> целых чисел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 xml:space="preserve">j 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(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1≤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j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≤10</w:t>
      </w:r>
      <w:r>
        <w:rPr>
          <w:rStyle w:val="Mjx-char"/>
          <w:rFonts w:cs="Arial" w:ascii="MJXc-TeX-main-Rw" w:hAnsi="MJXc-TeX-main-Rw"/>
          <w:color w:val="000000"/>
          <w:sz w:val="17"/>
          <w:szCs w:val="17"/>
        </w:rPr>
        <w:t>9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)</w:t>
      </w:r>
      <w:r>
        <w:rPr>
          <w:rFonts w:cs="Arial" w:ascii="Arial" w:hAnsi="Arial"/>
          <w:color w:val="000000"/>
          <w:sz w:val="21"/>
          <w:szCs w:val="21"/>
        </w:rPr>
        <w:t> — карты в коллекции 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Далее на каждой из следующих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Q</w:t>
      </w:r>
      <w:r>
        <w:rPr>
          <w:rFonts w:cs="Arial" w:ascii="Arial" w:hAnsi="Arial"/>
          <w:color w:val="000000"/>
          <w:sz w:val="21"/>
          <w:szCs w:val="21"/>
        </w:rPr>
        <w:t> строк описано изменение коллекции: через пробел заданы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type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 xml:space="preserve">k 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player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 xml:space="preserve">k 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card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 xml:space="preserve">k 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(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type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k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 xml:space="preserve">=±1; 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player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k</w:t>
      </w:r>
      <w:r>
        <w:rPr>
          <w:rStyle w:val="Mjx-char"/>
          <w:rFonts w:cs="Cambria Math" w:ascii="Cambria Math" w:hAnsi="Cambria Math"/>
          <w:color w:val="000000"/>
          <w:sz w:val="25"/>
          <w:szCs w:val="25"/>
        </w:rPr>
        <w:t>∈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(</w:t>
      </w:r>
      <w:r>
        <w:rPr>
          <w:rStyle w:val="Mjx-char"/>
          <w:rFonts w:cs="Arial" w:ascii="MJXc-TeX-type-Rw" w:hAnsi="MJXc-TeX-type-R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,</w:t>
      </w:r>
      <w:r>
        <w:rPr>
          <w:rStyle w:val="Mjx-char"/>
          <w:rFonts w:cs="Arial" w:ascii="MJXc-TeX-type-Rw" w:hAnsi="MJXc-TeX-type-R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); 1≤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card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k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≤10</w:t>
      </w:r>
      <w:r>
        <w:rPr>
          <w:rStyle w:val="Mjx-char"/>
          <w:rFonts w:cs="Arial" w:ascii="MJXc-TeX-main-Rw" w:hAnsi="MJXc-TeX-main-Rw"/>
          <w:color w:val="000000"/>
          <w:sz w:val="17"/>
          <w:szCs w:val="17"/>
        </w:rPr>
        <w:t>9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)</w:t>
      </w:r>
      <w:r>
        <w:rPr>
          <w:rFonts w:cs="Arial" w:ascii="Arial" w:hAnsi="Arial"/>
          <w:color w:val="000000"/>
          <w:sz w:val="21"/>
          <w:szCs w:val="21"/>
        </w:rPr>
        <w:t> — тип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k</w:t>
      </w:r>
      <w:r>
        <w:rPr>
          <w:rFonts w:cs="Arial" w:ascii="Arial" w:hAnsi="Arial"/>
          <w:color w:val="000000"/>
          <w:sz w:val="21"/>
          <w:szCs w:val="21"/>
        </w:rPr>
        <w:t>-го изменения, имя игрока и значение карты: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Если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type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=1</w:t>
      </w:r>
      <w:r>
        <w:rPr>
          <w:rFonts w:cs="Arial" w:ascii="Arial" w:hAnsi="Arial"/>
          <w:color w:val="000000"/>
          <w:sz w:val="21"/>
          <w:szCs w:val="21"/>
        </w:rPr>
        <w:t>, то в коллекцию 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player</w:t>
      </w:r>
      <w:r>
        <w:rPr>
          <w:rFonts w:cs="Arial" w:ascii="Arial" w:hAnsi="Arial"/>
          <w:color w:val="000000"/>
          <w:sz w:val="21"/>
          <w:szCs w:val="21"/>
        </w:rPr>
        <w:t> добавился экземпляр карты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card</w:t>
      </w:r>
      <w:r>
        <w:rPr>
          <w:rFonts w:cs="Arial" w:ascii="Arial" w:hAnsi="Arial"/>
          <w:color w:val="000000"/>
          <w:sz w:val="21"/>
          <w:szCs w:val="21"/>
        </w:rPr>
        <w:t>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Если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type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=−1</w:t>
      </w:r>
      <w:r>
        <w:rPr>
          <w:rFonts w:cs="Arial" w:ascii="Arial" w:hAnsi="Arial"/>
          <w:color w:val="000000"/>
          <w:sz w:val="21"/>
          <w:szCs w:val="21"/>
        </w:rPr>
        <w:t>, то из коллекции 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player</w:t>
      </w:r>
      <w:r>
        <w:rPr>
          <w:rFonts w:cs="Arial" w:ascii="Arial" w:hAnsi="Arial"/>
          <w:color w:val="000000"/>
          <w:sz w:val="21"/>
          <w:szCs w:val="21"/>
        </w:rPr>
        <w:t> удалился </w:t>
      </w:r>
      <w:r>
        <w:rPr>
          <w:rFonts w:cs="Arial" w:ascii="Arial" w:hAnsi="Arial"/>
          <w:b/>
          <w:bCs/>
          <w:color w:val="000000"/>
          <w:sz w:val="21"/>
          <w:szCs w:val="21"/>
        </w:rPr>
        <w:t>один </w:t>
      </w:r>
      <w:r>
        <w:rPr>
          <w:rFonts w:cs="Arial" w:ascii="Arial" w:hAnsi="Arial"/>
          <w:color w:val="000000"/>
          <w:sz w:val="21"/>
          <w:szCs w:val="21"/>
        </w:rPr>
        <w:t>экземпляр карты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card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Гарантируется, что при запросе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type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=−1</w:t>
      </w:r>
      <w:r>
        <w:rPr>
          <w:rFonts w:cs="Arial" w:ascii="Arial" w:hAnsi="Arial"/>
          <w:color w:val="000000"/>
          <w:sz w:val="21"/>
          <w:szCs w:val="21"/>
        </w:rPr>
        <w:t> хотя бы один экземпляр карты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card</w:t>
      </w:r>
      <w:r>
        <w:rPr>
          <w:rFonts w:cs="Arial" w:ascii="Arial" w:hAnsi="Arial"/>
          <w:color w:val="000000"/>
          <w:sz w:val="21"/>
          <w:szCs w:val="21"/>
        </w:rPr>
        <w:t> присутствует в коллекции 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player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Heading2"/>
        <w:shd w:val="clear" w:color="auto" w:fill="FFFFFF"/>
        <w:spacing w:lineRule="atLeast" w:line="450" w:beforeAutospacing="0" w:before="600" w:afterAutospacing="0" w:after="300"/>
        <w:rPr>
          <w:rFonts w:ascii="Arial" w:hAnsi="Arial" w:cs="Arial"/>
          <w:b w:val="false"/>
          <w:bCs w:val="false"/>
          <w:color w:val="000000"/>
          <w:sz w:val="38"/>
          <w:szCs w:val="38"/>
        </w:rPr>
      </w:pPr>
      <w:r>
        <w:rPr>
          <w:rFonts w:cs="Arial" w:ascii="Arial" w:hAnsi="Arial"/>
          <w:b w:val="false"/>
          <w:bCs w:val="false"/>
          <w:color w:val="000000"/>
          <w:sz w:val="38"/>
          <w:szCs w:val="38"/>
        </w:rPr>
        <w:t>Формат вывода</w:t>
      </w:r>
    </w:p>
    <w:p>
      <w:pPr>
        <w:pStyle w:val="Normal"/>
        <w:shd w:val="clear" w:color="auto" w:fill="FFFFFF"/>
        <w:spacing w:lineRule="atLeast" w:line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Необходимо вывести через пробел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Q</w:t>
      </w:r>
      <w:r>
        <w:rPr>
          <w:rFonts w:cs="Arial" w:ascii="Arial" w:hAnsi="Arial"/>
          <w:color w:val="000000"/>
          <w:sz w:val="21"/>
          <w:szCs w:val="21"/>
        </w:rPr>
        <w:t> целых чисел — разнообразие коллекций игроков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Fonts w:cs="Arial" w:ascii="Arial" w:hAnsi="Arial"/>
          <w:color w:val="000000"/>
          <w:sz w:val="21"/>
          <w:szCs w:val="21"/>
        </w:rPr>
        <w:t> после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k</w:t>
      </w:r>
      <w:r>
        <w:rPr>
          <w:rFonts w:cs="Arial" w:ascii="Arial" w:hAnsi="Arial"/>
          <w:color w:val="000000"/>
          <w:sz w:val="21"/>
          <w:szCs w:val="21"/>
        </w:rPr>
        <w:t>-го изменения.</w:t>
      </w:r>
    </w:p>
    <w:p>
      <w:pPr>
        <w:pStyle w:val="Heading3"/>
        <w:shd w:val="clear" w:color="auto" w:fill="FFFFFF"/>
        <w:spacing w:lineRule="atLeast" w:line="375" w:before="450" w:after="15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Пример 1</w:t>
      </w:r>
    </w:p>
    <w:tbl>
      <w:tblPr>
        <w:tblW w:w="9375" w:type="dxa"/>
        <w:jc w:val="left"/>
        <w:tblInd w:w="-210" w:type="dxa"/>
        <w:tblLayout w:type="fixed"/>
        <w:tblCellMar>
          <w:top w:w="75" w:type="dxa"/>
          <w:left w:w="210" w:type="dxa"/>
          <w:bottom w:w="90" w:type="dxa"/>
          <w:right w:w="150" w:type="dxa"/>
        </w:tblCellMar>
        <w:tblLook w:val="04a0" w:noHBand="0" w:noVBand="1" w:firstColumn="1" w:lastRow="0" w:lastColumn="0" w:firstRow="1"/>
      </w:tblPr>
      <w:tblGrid>
        <w:gridCol w:w="4687"/>
        <w:gridCol w:w="4687"/>
      </w:tblGrid>
      <w:tr>
        <w:trPr>
          <w:tblHeader w:val="true"/>
        </w:trPr>
        <w:tc>
          <w:tcPr>
            <w:tcW w:w="4687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5" name="Рисунок 1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4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7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6" name="Рисунок 1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3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87" w:type="dxa"/>
            <w:tcBorders/>
            <w:shd w:color="auto" w:fill="FFFFFF" w:val="clear"/>
            <w:tcMar>
              <w:bottom w:w="60" w:type="dxa"/>
            </w:tcMar>
          </w:tcPr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2 5 10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1 2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1 2 3 4 5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A 3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A 4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A 5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A 6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A 7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-1 A 1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B 7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-1 A 6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-1 B 1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A 7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4687" w:type="dxa"/>
            <w:tcBorders/>
            <w:shd w:color="auto" w:fill="FFFFFF" w:val="clear"/>
            <w:tcMar>
              <w:bottom w:w="60" w:type="dxa"/>
            </w:tcMar>
          </w:tcPr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2 1 0 1 2 3 2 1 0 1 </w:t>
            </w:r>
          </w:p>
          <w:p>
            <w:pPr>
              <w:pStyle w:val="Normal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Heading3"/>
        <w:shd w:val="clear" w:color="auto" w:fill="FFFFFF"/>
        <w:spacing w:lineRule="atLeast" w:line="375" w:before="450" w:after="15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Пример 2</w:t>
      </w:r>
    </w:p>
    <w:tbl>
      <w:tblPr>
        <w:tblW w:w="9375" w:type="dxa"/>
        <w:jc w:val="left"/>
        <w:tblInd w:w="-210" w:type="dxa"/>
        <w:tblLayout w:type="fixed"/>
        <w:tblCellMar>
          <w:top w:w="75" w:type="dxa"/>
          <w:left w:w="210" w:type="dxa"/>
          <w:bottom w:w="90" w:type="dxa"/>
          <w:right w:w="150" w:type="dxa"/>
        </w:tblCellMar>
        <w:tblLook w:val="04a0" w:noHBand="0" w:noVBand="1" w:firstColumn="1" w:lastRow="0" w:lastColumn="0" w:firstRow="1"/>
      </w:tblPr>
      <w:tblGrid>
        <w:gridCol w:w="4687"/>
        <w:gridCol w:w="4687"/>
      </w:tblGrid>
      <w:tr>
        <w:trPr>
          <w:tblHeader w:val="true"/>
        </w:trPr>
        <w:tc>
          <w:tcPr>
            <w:tcW w:w="4687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7" name="Рисунок 1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12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7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8" name="Рисунок 1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11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87" w:type="dxa"/>
            <w:tcBorders/>
            <w:shd w:color="auto" w:fill="FFFFFF" w:val="clear"/>
            <w:tcMar>
              <w:bottom w:w="60" w:type="dxa"/>
            </w:tcMar>
          </w:tcPr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3 3 5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1000 2000 1001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1001 2001 1000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A 100000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 B 2001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B 2000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B 100001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A 1</w:t>
            </w:r>
          </w:p>
        </w:tc>
        <w:tc>
          <w:tcPr>
            <w:tcW w:w="4687" w:type="dxa"/>
            <w:tcBorders/>
            <w:shd w:color="auto" w:fill="FFFFFF" w:val="clear"/>
            <w:tcMar>
              <w:bottom w:w="60" w:type="dxa"/>
            </w:tcMar>
          </w:tcPr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3 2 1 2 3 </w:t>
            </w:r>
          </w:p>
          <w:p>
            <w:pPr>
              <w:pStyle w:val="Normal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Heading3"/>
        <w:shd w:val="clear" w:color="auto" w:fill="FFFFFF"/>
        <w:spacing w:lineRule="atLeast" w:line="375" w:before="450" w:after="15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Пример 3</w:t>
      </w:r>
    </w:p>
    <w:tbl>
      <w:tblPr>
        <w:tblW w:w="9375" w:type="dxa"/>
        <w:jc w:val="left"/>
        <w:tblInd w:w="-210" w:type="dxa"/>
        <w:tblLayout w:type="fixed"/>
        <w:tblCellMar>
          <w:top w:w="75" w:type="dxa"/>
          <w:left w:w="210" w:type="dxa"/>
          <w:bottom w:w="90" w:type="dxa"/>
          <w:right w:w="150" w:type="dxa"/>
        </w:tblCellMar>
        <w:tblLook w:val="04a0" w:noHBand="0" w:noVBand="1" w:firstColumn="1" w:lastRow="0" w:lastColumn="0" w:firstRow="1"/>
      </w:tblPr>
      <w:tblGrid>
        <w:gridCol w:w="4663"/>
        <w:gridCol w:w="4711"/>
      </w:tblGrid>
      <w:tr>
        <w:trPr>
          <w:tblHeader w:val="true"/>
        </w:trPr>
        <w:tc>
          <w:tcPr>
            <w:tcW w:w="4663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9" name="Рисунок 1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10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1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10" name="Рисунок 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9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63" w:type="dxa"/>
            <w:tcBorders/>
            <w:shd w:color="auto" w:fill="FFFFFF" w:val="clear"/>
            <w:tcMar>
              <w:bottom w:w="60" w:type="dxa"/>
            </w:tcMar>
          </w:tcPr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3 3 20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1 6 7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2 4 5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A 2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B 1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B 8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B 5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A 3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A 2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B 10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A 9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A 8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 B 7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-1 A 1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-1 B 5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-1 B 5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-1 B 4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-1 A 6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-1 A 8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-1 A 2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-1 B 8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-1 B 10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-1 A 2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4711" w:type="dxa"/>
            <w:tcBorders/>
            <w:shd w:color="auto" w:fill="FFFFFF" w:val="clear"/>
            <w:tcMar>
              <w:bottom w:w="60" w:type="dxa"/>
            </w:tcMar>
          </w:tcPr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5 4 5 6 7 8 9 10 9 8 9 8 7 6 5 6 5 4 3 4 </w:t>
            </w:r>
          </w:p>
          <w:p>
            <w:pPr>
              <w:pStyle w:val="Normal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Heading2"/>
        <w:shd w:val="clear" w:color="auto" w:fill="FFFFFF"/>
        <w:spacing w:lineRule="atLeast" w:line="450" w:beforeAutospacing="0" w:before="600" w:afterAutospacing="0" w:after="300"/>
        <w:rPr>
          <w:rFonts w:ascii="Arial" w:hAnsi="Arial" w:cs="Arial"/>
          <w:b w:val="false"/>
          <w:bCs w:val="false"/>
          <w:color w:val="000000"/>
          <w:sz w:val="38"/>
          <w:szCs w:val="38"/>
        </w:rPr>
      </w:pPr>
      <w:r>
        <w:rPr>
          <w:rFonts w:cs="Arial" w:ascii="Arial" w:hAnsi="Arial"/>
          <w:b w:val="false"/>
          <w:bCs w:val="false"/>
          <w:color w:val="000000"/>
          <w:sz w:val="38"/>
          <w:szCs w:val="38"/>
        </w:rPr>
        <w:t>Примечания</w:t>
      </w:r>
    </w:p>
    <w:p>
      <w:pPr>
        <w:pStyle w:val="Normal"/>
        <w:shd w:val="clear" w:color="auto" w:fill="FFFFFF"/>
        <w:spacing w:lineRule="atLeast" w:line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Первый </w:t>
      </w:r>
      <w:r>
        <w:rPr>
          <w:rFonts w:cs="Arial" w:ascii="Arial" w:hAnsi="Arial"/>
          <w:color w:val="000000"/>
          <w:sz w:val="21"/>
          <w:szCs w:val="21"/>
        </w:rPr>
        <w:t>тестовый пример: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Изначально у игроков коллекции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=[1,2]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=[1,2,3,4,5]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Web"/>
        <w:shd w:val="clear" w:color="auto" w:fill="FFFFFF"/>
        <w:spacing w:lineRule="atLeast" w:line="300" w:beforeAutospacing="0" w:before="15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Рассмотрим изменения коллекций и соответствующие им разнообразия: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=[1,2,3]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=[1,2,3,4,5]</w:t>
      </w:r>
      <w:r>
        <w:rPr>
          <w:rFonts w:cs="Arial" w:ascii="Arial" w:hAnsi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[1,2,3]</w:t>
      </w:r>
      <w:r>
        <w:rPr>
          <w:rFonts w:cs="Arial" w:ascii="Arial" w:hAnsi="Arial"/>
          <w:color w:val="000000"/>
          <w:sz w:val="21"/>
          <w:szCs w:val="21"/>
        </w:rPr>
        <w:t>, на столе остались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[4,5]</w:t>
      </w:r>
      <w:r>
        <w:rPr>
          <w:rFonts w:cs="Arial" w:ascii="Arial" w:hAnsi="Arial"/>
          <w:color w:val="000000"/>
          <w:sz w:val="21"/>
          <w:szCs w:val="21"/>
        </w:rPr>
        <w:t> 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=[1,2,3,4]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=[1,2,3,4,5]</w:t>
      </w:r>
      <w:r>
        <w:rPr>
          <w:rFonts w:cs="Arial" w:ascii="Arial" w:hAnsi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[1,2,3,4]</w:t>
      </w:r>
      <w:r>
        <w:rPr>
          <w:rFonts w:cs="Arial" w:ascii="Arial" w:hAnsi="Arial"/>
          <w:color w:val="000000"/>
          <w:sz w:val="21"/>
          <w:szCs w:val="21"/>
        </w:rPr>
        <w:t>, осталась только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[5]</w:t>
      </w:r>
      <w:r>
        <w:rPr>
          <w:rFonts w:cs="Arial" w:ascii="Arial" w:hAnsi="Arial"/>
          <w:color w:val="000000"/>
          <w:sz w:val="21"/>
          <w:szCs w:val="21"/>
        </w:rPr>
        <w:t> 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=[1,2,3,4,5]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=[1,2,3,4,5]</w:t>
      </w:r>
      <w:r>
        <w:rPr>
          <w:rFonts w:cs="Arial" w:ascii="Arial" w:hAnsi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[1,2,3,4,5]</w:t>
      </w:r>
      <w:r>
        <w:rPr>
          <w:rFonts w:cs="Arial" w:ascii="Arial" w:hAnsi="Arial"/>
          <w:color w:val="000000"/>
          <w:sz w:val="21"/>
          <w:szCs w:val="21"/>
        </w:rPr>
        <w:t>, на столе не осталось карт.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=[1,2,3,4,5,6]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=[1,2,3,4,5]</w:t>
      </w:r>
      <w:r>
        <w:rPr>
          <w:rFonts w:cs="Arial" w:ascii="Arial" w:hAnsi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[1,2,3,4,5]</w:t>
      </w:r>
      <w:r>
        <w:rPr>
          <w:rFonts w:cs="Arial" w:ascii="Arial" w:hAnsi="Arial"/>
          <w:color w:val="000000"/>
          <w:sz w:val="21"/>
          <w:szCs w:val="21"/>
        </w:rPr>
        <w:t>, осталась только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[6]</w:t>
      </w:r>
      <w:r>
        <w:rPr>
          <w:rFonts w:cs="Arial" w:ascii="Arial" w:hAnsi="Arial"/>
          <w:color w:val="000000"/>
          <w:sz w:val="21"/>
          <w:szCs w:val="21"/>
        </w:rPr>
        <w:t> 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=[1,2,3,4,5,6,7]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=[1,2,3,4,5]</w:t>
      </w:r>
      <w:r>
        <w:rPr>
          <w:rFonts w:cs="Arial" w:ascii="Arial" w:hAnsi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[1,2,3,4,5]</w:t>
      </w:r>
      <w:r>
        <w:rPr>
          <w:rFonts w:cs="Arial" w:ascii="Arial" w:hAnsi="Arial"/>
          <w:color w:val="000000"/>
          <w:sz w:val="21"/>
          <w:szCs w:val="21"/>
        </w:rPr>
        <w:t>, остались только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[6,7]</w:t>
      </w:r>
      <w:r>
        <w:rPr>
          <w:rFonts w:cs="Arial" w:ascii="Arial" w:hAnsi="Arial"/>
          <w:color w:val="000000"/>
          <w:sz w:val="21"/>
          <w:szCs w:val="21"/>
        </w:rPr>
        <w:t> 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=[2,3,4,5,6,7]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=[1,2,3,4,5]</w:t>
      </w:r>
      <w:r>
        <w:rPr>
          <w:rFonts w:cs="Arial" w:ascii="Arial" w:hAnsi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[2,3,4,5]</w:t>
      </w:r>
      <w:r>
        <w:rPr>
          <w:rFonts w:cs="Arial" w:ascii="Arial" w:hAnsi="Arial"/>
          <w:color w:val="000000"/>
          <w:sz w:val="21"/>
          <w:szCs w:val="21"/>
        </w:rPr>
        <w:t>, остались только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[6,7]</w:t>
      </w:r>
      <w:r>
        <w:rPr>
          <w:rFonts w:cs="Arial" w:ascii="Arial" w:hAnsi="Arial"/>
          <w:color w:val="000000"/>
          <w:sz w:val="21"/>
          <w:szCs w:val="21"/>
        </w:rPr>
        <w:t> 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[1]</w:t>
      </w:r>
      <w:r>
        <w:rPr>
          <w:rFonts w:cs="Arial" w:ascii="Arial" w:hAnsi="Arial"/>
          <w:color w:val="000000"/>
          <w:sz w:val="21"/>
          <w:szCs w:val="21"/>
        </w:rPr>
        <w:t> 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=[2,3,4,5,6,7]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=[1,2,3,4,5,7]</w:t>
      </w:r>
      <w:r>
        <w:rPr>
          <w:rFonts w:cs="Arial" w:ascii="Arial" w:hAnsi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[2,3,4,5,7]</w:t>
      </w:r>
      <w:r>
        <w:rPr>
          <w:rFonts w:cs="Arial" w:ascii="Arial" w:hAnsi="Arial"/>
          <w:color w:val="000000"/>
          <w:sz w:val="21"/>
          <w:szCs w:val="21"/>
        </w:rPr>
        <w:t>, остались только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[6]</w:t>
      </w:r>
      <w:r>
        <w:rPr>
          <w:rFonts w:cs="Arial" w:ascii="Arial" w:hAnsi="Arial"/>
          <w:color w:val="000000"/>
          <w:sz w:val="21"/>
          <w:szCs w:val="21"/>
        </w:rPr>
        <w:t> 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[1]</w:t>
      </w:r>
      <w:r>
        <w:rPr>
          <w:rFonts w:cs="Arial" w:ascii="Arial" w:hAnsi="Arial"/>
          <w:color w:val="000000"/>
          <w:sz w:val="21"/>
          <w:szCs w:val="21"/>
        </w:rPr>
        <w:t> 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=[2,3,4,5,7]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=[1,2,3,4,5,7]</w:t>
      </w:r>
      <w:r>
        <w:rPr>
          <w:rFonts w:cs="Arial" w:ascii="Arial" w:hAnsi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[2,3,4,5,7]</w:t>
      </w:r>
      <w:r>
        <w:rPr>
          <w:rFonts w:cs="Arial" w:ascii="Arial" w:hAnsi="Arial"/>
          <w:color w:val="000000"/>
          <w:sz w:val="21"/>
          <w:szCs w:val="21"/>
        </w:rPr>
        <w:t>, осталась только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[1]</w:t>
      </w:r>
      <w:r>
        <w:rPr>
          <w:rFonts w:cs="Arial" w:ascii="Arial" w:hAnsi="Arial"/>
          <w:color w:val="000000"/>
          <w:sz w:val="21"/>
          <w:szCs w:val="21"/>
        </w:rPr>
        <w:t> 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=[2,3,4,5,7]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=[2,3,4,5,7]</w:t>
      </w:r>
      <w:r>
        <w:rPr>
          <w:rFonts w:cs="Arial" w:ascii="Arial" w:hAnsi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[2,3,4,5,7]</w:t>
      </w:r>
      <w:r>
        <w:rPr>
          <w:rFonts w:cs="Arial" w:ascii="Arial" w:hAnsi="Arial"/>
          <w:color w:val="000000"/>
          <w:sz w:val="21"/>
          <w:szCs w:val="21"/>
        </w:rPr>
        <w:t>, на столе не осталось карт.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=[2,3,4,5,7,7]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=[2,3,4,5,7]</w:t>
      </w:r>
      <w:r>
        <w:rPr>
          <w:rFonts w:cs="Arial" w:ascii="Arial" w:hAnsi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[2,3,4,5,7]</w:t>
      </w:r>
      <w:r>
        <w:rPr>
          <w:rFonts w:cs="Arial" w:ascii="Arial" w:hAnsi="Arial"/>
          <w:color w:val="000000"/>
          <w:sz w:val="21"/>
          <w:szCs w:val="21"/>
        </w:rPr>
        <w:t>, на столе осталась только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[7]</w:t>
      </w:r>
      <w:r>
        <w:rPr>
          <w:rFonts w:cs="Arial" w:ascii="Arial" w:hAnsi="Arial"/>
          <w:color w:val="000000"/>
          <w:sz w:val="21"/>
          <w:szCs w:val="21"/>
        </w:rPr>
        <w:t> 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Второй </w:t>
      </w:r>
      <w:r>
        <w:rPr>
          <w:rFonts w:cs="Arial" w:ascii="Arial" w:hAnsi="Arial"/>
          <w:color w:val="000000"/>
          <w:sz w:val="21"/>
          <w:szCs w:val="21"/>
        </w:rPr>
        <w:t>тестовый пример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Изначально у игроков коллекции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=[1000,1001,2000]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=[1000,1001,2001]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Web"/>
        <w:shd w:val="clear" w:color="auto" w:fill="FFFFFF"/>
        <w:spacing w:lineRule="atLeast" w:line="300" w:beforeAutospacing="0" w:before="15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Рассмотрим изменения коллекций и соответствующие им разнообразия: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=[1000,1001,2000,100000]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=[1000,1001,2001]</w:t>
      </w:r>
      <w:r>
        <w:rPr>
          <w:rFonts w:cs="Arial" w:ascii="Arial" w:hAnsi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[1000,1001]</w:t>
      </w:r>
      <w:r>
        <w:rPr>
          <w:rFonts w:cs="Arial" w:ascii="Arial" w:hAnsi="Arial"/>
          <w:color w:val="000000"/>
          <w:sz w:val="21"/>
          <w:szCs w:val="21"/>
        </w:rPr>
        <w:t>, остались только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[2000,100000]</w:t>
      </w:r>
      <w:r>
        <w:rPr>
          <w:rFonts w:cs="Arial" w:ascii="Arial" w:hAnsi="Arial"/>
          <w:color w:val="000000"/>
          <w:sz w:val="21"/>
          <w:szCs w:val="21"/>
        </w:rPr>
        <w:t> 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[2001]</w:t>
      </w:r>
      <w:r>
        <w:rPr>
          <w:rFonts w:cs="Arial" w:ascii="Arial" w:hAnsi="Arial"/>
          <w:color w:val="000000"/>
          <w:sz w:val="21"/>
          <w:szCs w:val="21"/>
        </w:rPr>
        <w:t> 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=[1000,1001,2000,100000]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=[1000,1001]</w:t>
      </w:r>
      <w:r>
        <w:rPr>
          <w:rFonts w:cs="Arial" w:ascii="Arial" w:hAnsi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[1000,1001]</w:t>
      </w:r>
      <w:r>
        <w:rPr>
          <w:rFonts w:cs="Arial" w:ascii="Arial" w:hAnsi="Arial"/>
          <w:color w:val="000000"/>
          <w:sz w:val="21"/>
          <w:szCs w:val="21"/>
        </w:rPr>
        <w:t>, остались только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[2000,100000]</w:t>
      </w:r>
      <w:r>
        <w:rPr>
          <w:rFonts w:cs="Arial" w:ascii="Arial" w:hAnsi="Arial"/>
          <w:color w:val="000000"/>
          <w:sz w:val="21"/>
          <w:szCs w:val="21"/>
        </w:rPr>
        <w:t> 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=[1000,1001,2000,100000]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=[1000,1001,2000]</w:t>
      </w:r>
      <w:r>
        <w:rPr>
          <w:rFonts w:cs="Arial" w:ascii="Arial" w:hAnsi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[1000,1001,2000]</w:t>
      </w:r>
      <w:r>
        <w:rPr>
          <w:rFonts w:cs="Arial" w:ascii="Arial" w:hAnsi="Arial"/>
          <w:color w:val="000000"/>
          <w:sz w:val="21"/>
          <w:szCs w:val="21"/>
        </w:rPr>
        <w:t>, осталась только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[2000]</w:t>
      </w:r>
      <w:r>
        <w:rPr>
          <w:rFonts w:cs="Arial" w:ascii="Arial" w:hAnsi="Arial"/>
          <w:color w:val="000000"/>
          <w:sz w:val="21"/>
          <w:szCs w:val="21"/>
        </w:rPr>
        <w:t> 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=[1000,1001,2000,100000]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=[1000,1001,2000,100001]</w:t>
      </w:r>
      <w:r>
        <w:rPr>
          <w:rFonts w:cs="Arial" w:ascii="Arial" w:hAnsi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[1000,1001,2000]</w:t>
      </w:r>
      <w:r>
        <w:rPr>
          <w:rFonts w:cs="Arial" w:ascii="Arial" w:hAnsi="Arial"/>
          <w:color w:val="000000"/>
          <w:sz w:val="21"/>
          <w:szCs w:val="21"/>
        </w:rPr>
        <w:t>, остались только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[100000]</w:t>
      </w:r>
      <w:r>
        <w:rPr>
          <w:rFonts w:cs="Arial" w:ascii="Arial" w:hAnsi="Arial"/>
          <w:color w:val="000000"/>
          <w:sz w:val="21"/>
          <w:szCs w:val="21"/>
        </w:rPr>
        <w:t> 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[100001]</w:t>
      </w:r>
      <w:r>
        <w:rPr>
          <w:rFonts w:cs="Arial" w:ascii="Arial" w:hAnsi="Arial"/>
          <w:color w:val="000000"/>
          <w:sz w:val="21"/>
          <w:szCs w:val="21"/>
        </w:rPr>
        <w:t> 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=[1,1000,1001,2000,100000]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=[1000,1001,2000,100001]</w:t>
      </w:r>
      <w:r>
        <w:rPr>
          <w:rFonts w:cs="Arial" w:ascii="Arial" w:hAnsi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[1000,1001,2000]</w:t>
      </w:r>
      <w:r>
        <w:rPr>
          <w:rFonts w:cs="Arial" w:ascii="Arial" w:hAnsi="Arial"/>
          <w:color w:val="000000"/>
          <w:sz w:val="21"/>
          <w:szCs w:val="21"/>
        </w:rPr>
        <w:t>, остались только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[1,100000]</w:t>
      </w:r>
      <w:r>
        <w:rPr>
          <w:rFonts w:cs="Arial" w:ascii="Arial" w:hAnsi="Arial"/>
          <w:color w:val="000000"/>
          <w:sz w:val="21"/>
          <w:szCs w:val="21"/>
        </w:rPr>
        <w:t> 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[100001]</w:t>
      </w:r>
      <w:r>
        <w:rPr>
          <w:rFonts w:cs="Arial" w:ascii="Arial" w:hAnsi="Arial"/>
          <w:color w:val="000000"/>
          <w:sz w:val="21"/>
          <w:szCs w:val="21"/>
        </w:rPr>
        <w:t> игрока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"/>
        <w:shd w:val="clear" w:color="auto" w:fill="FFFFFF"/>
        <w:spacing w:lineRule="atLeast" w:line="30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30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300" w:before="0" w:after="0"/>
        <w:rPr>
          <w:rFonts w:ascii="Arial" w:hAnsi="Arial" w:cs="Arial"/>
          <w:b/>
          <w:color w:val="000000"/>
          <w:sz w:val="48"/>
          <w:szCs w:val="48"/>
        </w:rPr>
      </w:pPr>
      <w:r>
        <w:rPr>
          <w:rFonts w:cs="Arial" w:ascii="Arial" w:hAnsi="Arial"/>
          <w:b/>
          <w:color w:val="000000"/>
          <w:sz w:val="48"/>
          <w:szCs w:val="48"/>
        </w:rPr>
        <w:t>Задача 3.</w:t>
      </w:r>
    </w:p>
    <w:p>
      <w:pPr>
        <w:pStyle w:val="Normal"/>
        <w:shd w:val="clear" w:color="auto" w:fill="FFFFFF"/>
        <w:spacing w:lineRule="atLeast" w:line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Петя пришел на стажировку, и первая его задача была познакомиться с SQL.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У Пети есть табличка, состоящая из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N</w:t>
      </w:r>
      <w:r>
        <w:rPr>
          <w:rFonts w:cs="Arial" w:ascii="Arial" w:hAnsi="Arial"/>
          <w:color w:val="000000"/>
          <w:sz w:val="21"/>
          <w:szCs w:val="21"/>
        </w:rPr>
        <w:t> строк и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M</w:t>
      </w:r>
      <w:r>
        <w:rPr>
          <w:rFonts w:cs="Arial" w:ascii="Arial" w:hAnsi="Arial"/>
          <w:color w:val="000000"/>
          <w:sz w:val="21"/>
          <w:szCs w:val="21"/>
        </w:rPr>
        <w:t> столбцов, значениями которой являются целые числа. Каждой колонке соответствует уникальное имя — строка из латинских символов.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Пете задан запрос из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Q</w:t>
      </w:r>
      <w:r>
        <w:rPr>
          <w:rFonts w:cs="Arial" w:ascii="Arial" w:hAnsi="Arial"/>
          <w:color w:val="000000"/>
          <w:sz w:val="21"/>
          <w:szCs w:val="21"/>
        </w:rPr>
        <w:t> ограничений вида: </w:t>
        <w:br/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ColumnName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 xml:space="preserve">k 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q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 xml:space="preserve">k 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val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k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q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k</w:t>
      </w:r>
      <w:r>
        <w:rPr>
          <w:rFonts w:cs="Arial" w:ascii="Arial" w:hAnsi="Arial"/>
          <w:color w:val="000000"/>
          <w:sz w:val="21"/>
          <w:szCs w:val="21"/>
        </w:rPr>
        <w:t> может принимать два значения: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&gt; </w:t>
      </w:r>
      <w:r>
        <w:rPr>
          <w:rFonts w:cs="Arial" w:ascii="Arial" w:hAnsi="Arial"/>
          <w:color w:val="000000"/>
          <w:sz w:val="21"/>
          <w:szCs w:val="21"/>
        </w:rPr>
        <w:t>— учитывать только те строки, где значения в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ColumnName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k</w:t>
      </w:r>
      <w:r>
        <w:rPr>
          <w:rFonts w:cs="Arial" w:ascii="Arial" w:hAnsi="Arial"/>
          <w:color w:val="000000"/>
          <w:sz w:val="21"/>
          <w:szCs w:val="21"/>
        </w:rPr>
        <w:t> строго больше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val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k</w:t>
      </w:r>
      <w:r>
        <w:rPr>
          <w:rFonts w:cs="Arial" w:ascii="Arial" w:hAnsi="Arial"/>
          <w:color w:val="000000"/>
          <w:sz w:val="21"/>
          <w:szCs w:val="21"/>
        </w:rPr>
        <w:t>;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&lt; </w:t>
      </w:r>
      <w:r>
        <w:rPr>
          <w:rFonts w:cs="Arial" w:ascii="Arial" w:hAnsi="Arial"/>
          <w:color w:val="000000"/>
          <w:sz w:val="21"/>
          <w:szCs w:val="21"/>
        </w:rPr>
        <w:t>— учитывать только те строки, где значения в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ColumnName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k</w:t>
      </w:r>
      <w:r>
        <w:rPr>
          <w:rFonts w:cs="Arial" w:ascii="Arial" w:hAnsi="Arial"/>
          <w:color w:val="000000"/>
          <w:sz w:val="21"/>
          <w:szCs w:val="21"/>
        </w:rPr>
        <w:t> строго меньше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val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k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Задача Пети заключается в том, чтоб посчитать </w:t>
      </w:r>
      <w:r>
        <w:rPr>
          <w:rFonts w:cs="Arial" w:ascii="Arial" w:hAnsi="Arial"/>
          <w:b/>
          <w:bCs/>
          <w:color w:val="000000"/>
          <w:sz w:val="21"/>
          <w:szCs w:val="21"/>
        </w:rPr>
        <w:t>сумму </w:t>
      </w:r>
      <w:r>
        <w:rPr>
          <w:rFonts w:cs="Arial" w:ascii="Arial" w:hAnsi="Arial"/>
          <w:color w:val="000000"/>
          <w:sz w:val="21"/>
          <w:szCs w:val="21"/>
        </w:rPr>
        <w:t>во всех строках, которые удовлетворяют </w:t>
      </w:r>
      <w:r>
        <w:rPr>
          <w:rFonts w:cs="Arial" w:ascii="Arial" w:hAnsi="Arial"/>
          <w:b/>
          <w:bCs/>
          <w:color w:val="000000"/>
          <w:sz w:val="21"/>
          <w:szCs w:val="21"/>
        </w:rPr>
        <w:t>всем ограничениям</w:t>
      </w:r>
      <w:r>
        <w:rPr>
          <w:rFonts w:cs="Arial" w:ascii="Arial" w:hAnsi="Arial"/>
          <w:color w:val="000000"/>
          <w:sz w:val="21"/>
          <w:szCs w:val="21"/>
        </w:rPr>
        <w:t>. Юный стажер уже написал скрипт и вычислил ответ. Но Петя волнуется, что где-то ошибся, поэтому просит вас перепроверить его вычисления.</w:t>
      </w:r>
    </w:p>
    <w:p>
      <w:pPr>
        <w:pStyle w:val="Heading2"/>
        <w:shd w:val="clear" w:color="auto" w:fill="FFFFFF"/>
        <w:spacing w:lineRule="atLeast" w:line="450" w:beforeAutospacing="0" w:before="600" w:afterAutospacing="0" w:after="300"/>
        <w:rPr>
          <w:rFonts w:ascii="Arial" w:hAnsi="Arial" w:cs="Arial"/>
          <w:b w:val="false"/>
          <w:bCs w:val="false"/>
          <w:color w:val="000000"/>
          <w:sz w:val="38"/>
          <w:szCs w:val="38"/>
        </w:rPr>
      </w:pPr>
      <w:r>
        <w:rPr>
          <w:rFonts w:cs="Arial" w:ascii="Arial" w:hAnsi="Arial"/>
          <w:b w:val="false"/>
          <w:bCs w:val="false"/>
          <w:color w:val="000000"/>
          <w:sz w:val="38"/>
          <w:szCs w:val="38"/>
        </w:rPr>
        <w:t>Формат ввода</w:t>
      </w:r>
    </w:p>
    <w:p>
      <w:pPr>
        <w:pStyle w:val="Normal"/>
        <w:shd w:val="clear" w:color="auto" w:fill="FFFFFF"/>
        <w:spacing w:lineRule="atLeast" w:line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На первой строке вводятся 3 числа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N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M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 xml:space="preserve">Q 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(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1≤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N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×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M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≤3</w:t>
      </w:r>
      <w:r>
        <w:rPr>
          <w:rStyle w:val="Mjx-char"/>
          <w:rFonts w:cs="Cambria Math" w:ascii="Cambria Math" w:hAnsi="Cambria Math"/>
          <w:color w:val="000000"/>
          <w:sz w:val="25"/>
          <w:szCs w:val="25"/>
        </w:rPr>
        <w:t>⋅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10</w:t>
      </w:r>
      <w:r>
        <w:rPr>
          <w:rStyle w:val="Mjx-char"/>
          <w:rFonts w:cs="Arial" w:ascii="MJXc-TeX-main-Rw" w:hAnsi="MJXc-TeX-main-Rw"/>
          <w:color w:val="000000"/>
          <w:sz w:val="17"/>
          <w:szCs w:val="17"/>
        </w:rPr>
        <w:t>5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, 1≤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Q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≤10</w:t>
      </w:r>
      <w:r>
        <w:rPr>
          <w:rStyle w:val="Mjx-char"/>
          <w:rFonts w:cs="Arial" w:ascii="MJXc-TeX-main-Rw" w:hAnsi="MJXc-TeX-main-Rw"/>
          <w:color w:val="000000"/>
          <w:sz w:val="17"/>
          <w:szCs w:val="17"/>
        </w:rPr>
        <w:t>5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)</w:t>
      </w:r>
      <w:r>
        <w:rPr>
          <w:rFonts w:cs="Arial" w:ascii="Arial" w:hAnsi="Arial"/>
          <w:color w:val="000000"/>
          <w:sz w:val="21"/>
          <w:szCs w:val="21"/>
        </w:rPr>
        <w:t> — количество строк, столбцов в таблице и количество ограничений в запросе.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следующей строке вводятся через пробел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M</w:t>
      </w:r>
      <w:r>
        <w:rPr>
          <w:rFonts w:cs="Arial" w:ascii="Arial" w:hAnsi="Arial"/>
          <w:color w:val="000000"/>
          <w:sz w:val="21"/>
          <w:szCs w:val="21"/>
        </w:rPr>
        <w:t> слов, состоящих из латинских маленьких букв — название соответствующей колонки, каждая строка по длине не превосходит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 xml:space="preserve">L 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(1≤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L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≤10)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Далее вводятся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N</w:t>
      </w:r>
      <w:r>
        <w:rPr>
          <w:rFonts w:cs="Arial" w:ascii="Arial" w:hAnsi="Arial"/>
          <w:color w:val="000000"/>
          <w:sz w:val="21"/>
          <w:szCs w:val="21"/>
        </w:rPr>
        <w:t> строк, в каждой через пробел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M</w:t>
      </w:r>
      <w:r>
        <w:rPr>
          <w:rFonts w:cs="Arial" w:ascii="Arial" w:hAnsi="Arial"/>
          <w:color w:val="000000"/>
          <w:sz w:val="21"/>
          <w:szCs w:val="21"/>
        </w:rPr>
        <w:t> целых чисел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 xml:space="preserve">ij 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(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−10</w:t>
      </w:r>
      <w:r>
        <w:rPr>
          <w:rStyle w:val="Mjx-char"/>
          <w:rFonts w:cs="Arial" w:ascii="MJXc-TeX-main-Rw" w:hAnsi="MJXc-TeX-main-Rw"/>
          <w:color w:val="000000"/>
          <w:sz w:val="17"/>
          <w:szCs w:val="17"/>
        </w:rPr>
        <w:t>9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≤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ij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≤10</w:t>
      </w:r>
      <w:r>
        <w:rPr>
          <w:rStyle w:val="Mjx-char"/>
          <w:rFonts w:cs="Arial" w:ascii="MJXc-TeX-main-Rw" w:hAnsi="MJXc-TeX-main-Rw"/>
          <w:color w:val="000000"/>
          <w:sz w:val="17"/>
          <w:szCs w:val="17"/>
        </w:rPr>
        <w:t>9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)</w:t>
      </w:r>
      <w:r>
        <w:rPr>
          <w:rFonts w:cs="Arial" w:ascii="Arial" w:hAnsi="Arial"/>
          <w:color w:val="000000"/>
          <w:sz w:val="21"/>
          <w:szCs w:val="21"/>
        </w:rPr>
        <w:t> — элементы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i</w:t>
      </w:r>
      <w:r>
        <w:rPr>
          <w:rFonts w:cs="Arial" w:ascii="Arial" w:hAnsi="Arial"/>
          <w:color w:val="000000"/>
          <w:sz w:val="21"/>
          <w:szCs w:val="21"/>
        </w:rPr>
        <w:t>-ой строки.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Потом вводятся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Q</w:t>
      </w:r>
      <w:r>
        <w:rPr>
          <w:rFonts w:cs="Arial" w:ascii="Arial" w:hAnsi="Arial"/>
          <w:color w:val="000000"/>
          <w:sz w:val="21"/>
          <w:szCs w:val="21"/>
        </w:rPr>
        <w:t> строк — ограничения к запросу.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Каждая строка имеет вид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ColumnName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 xml:space="preserve">k 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q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 xml:space="preserve">k 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val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 xml:space="preserve">k 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(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q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k</w:t>
      </w:r>
      <w:r>
        <w:rPr>
          <w:rStyle w:val="Mjx-char"/>
          <w:rFonts w:cs="Cambria Math" w:ascii="Cambria Math" w:hAnsi="Cambria Math"/>
          <w:color w:val="000000"/>
          <w:sz w:val="25"/>
          <w:szCs w:val="25"/>
        </w:rPr>
        <w:t>∈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(</w:t>
      </w:r>
      <w:r>
        <w:rPr>
          <w:rStyle w:val="Mjx-char"/>
          <w:rFonts w:cs="Arial" w:ascii="MJXc-TeX-type-Rw" w:hAnsi="MJXc-TeX-type-Rw"/>
          <w:color w:val="000000"/>
          <w:sz w:val="25"/>
          <w:szCs w:val="25"/>
        </w:rPr>
        <w:t>&lt;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,</w:t>
      </w:r>
      <w:r>
        <w:rPr>
          <w:rStyle w:val="Mjx-char"/>
          <w:rFonts w:cs="Arial" w:ascii="MJXc-TeX-type-Rw" w:hAnsi="MJXc-TeX-type-Rw"/>
          <w:color w:val="000000"/>
          <w:sz w:val="25"/>
          <w:szCs w:val="25"/>
        </w:rPr>
        <w:t>&gt;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); −10</w:t>
      </w:r>
      <w:r>
        <w:rPr>
          <w:rStyle w:val="Mjx-char"/>
          <w:rFonts w:cs="Arial" w:ascii="MJXc-TeX-main-Rw" w:hAnsi="MJXc-TeX-main-Rw"/>
          <w:color w:val="000000"/>
          <w:sz w:val="17"/>
          <w:szCs w:val="17"/>
        </w:rPr>
        <w:t>9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≤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val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k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≤10</w:t>
      </w:r>
      <w:r>
        <w:rPr>
          <w:rStyle w:val="Mjx-char"/>
          <w:rFonts w:cs="Arial" w:ascii="MJXc-TeX-main-Rw" w:hAnsi="MJXc-TeX-main-Rw"/>
          <w:color w:val="000000"/>
          <w:sz w:val="17"/>
          <w:szCs w:val="17"/>
        </w:rPr>
        <w:t>9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)</w:t>
      </w:r>
      <w:r>
        <w:rPr>
          <w:rFonts w:cs="Arial" w:ascii="Arial" w:hAnsi="Arial"/>
          <w:color w:val="000000"/>
          <w:sz w:val="21"/>
          <w:szCs w:val="21"/>
        </w:rPr>
        <w:t> —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k</w:t>
      </w:r>
      <w:r>
        <w:rPr>
          <w:rFonts w:cs="Arial" w:ascii="Arial" w:hAnsi="Arial"/>
          <w:color w:val="000000"/>
          <w:sz w:val="21"/>
          <w:szCs w:val="21"/>
        </w:rPr>
        <w:t>-ое ограничение в формате, описанном в условии задачи.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Гарантируется, что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ColumnName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k</w:t>
      </w:r>
      <w:r>
        <w:rPr>
          <w:rFonts w:cs="Arial" w:ascii="Arial" w:hAnsi="Arial"/>
          <w:color w:val="000000"/>
          <w:sz w:val="21"/>
          <w:szCs w:val="21"/>
        </w:rPr>
        <w:t> соответствует имени одной из колонок таблицы.</w:t>
      </w:r>
    </w:p>
    <w:p>
      <w:pPr>
        <w:pStyle w:val="Heading2"/>
        <w:shd w:val="clear" w:color="auto" w:fill="FFFFFF"/>
        <w:spacing w:lineRule="atLeast" w:line="450" w:beforeAutospacing="0" w:before="600" w:afterAutospacing="0" w:after="300"/>
        <w:rPr>
          <w:rFonts w:ascii="Arial" w:hAnsi="Arial" w:cs="Arial"/>
          <w:b w:val="false"/>
          <w:bCs w:val="false"/>
          <w:color w:val="000000"/>
          <w:sz w:val="38"/>
          <w:szCs w:val="38"/>
        </w:rPr>
      </w:pPr>
      <w:r>
        <w:rPr>
          <w:rFonts w:cs="Arial" w:ascii="Arial" w:hAnsi="Arial"/>
          <w:b w:val="false"/>
          <w:bCs w:val="false"/>
          <w:color w:val="000000"/>
          <w:sz w:val="38"/>
          <w:szCs w:val="38"/>
        </w:rPr>
        <w:t>Формат вывода</w:t>
      </w:r>
    </w:p>
    <w:p>
      <w:pPr>
        <w:pStyle w:val="Normal"/>
        <w:shd w:val="clear" w:color="auto" w:fill="FFFFFF"/>
        <w:spacing w:lineRule="atLeast" w:line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Выведите единственное значение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S</w:t>
      </w:r>
      <w:r>
        <w:rPr>
          <w:rFonts w:cs="Arial" w:ascii="Arial" w:hAnsi="Arial"/>
          <w:color w:val="000000"/>
          <w:sz w:val="21"/>
          <w:szCs w:val="21"/>
        </w:rPr>
        <w:t> — сумму всех чисел в строках, удовлетворяющих </w:t>
      </w:r>
      <w:r>
        <w:rPr>
          <w:rFonts w:cs="Arial" w:ascii="Arial" w:hAnsi="Arial"/>
          <w:b/>
          <w:bCs/>
          <w:color w:val="000000"/>
          <w:sz w:val="21"/>
          <w:szCs w:val="21"/>
        </w:rPr>
        <w:t>всем </w:t>
      </w:r>
      <w:r>
        <w:rPr>
          <w:rFonts w:cs="Arial" w:ascii="Arial" w:hAnsi="Arial"/>
          <w:color w:val="000000"/>
          <w:sz w:val="21"/>
          <w:szCs w:val="21"/>
        </w:rPr>
        <w:t>заданным ограничениям.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Если никакая строка не удовлетворяет всем ограничениям — выведите в ответ 0.</w:t>
      </w:r>
    </w:p>
    <w:p>
      <w:pPr>
        <w:pStyle w:val="Heading2"/>
        <w:shd w:val="clear" w:color="auto" w:fill="FFFFFF"/>
        <w:spacing w:lineRule="atLeast" w:line="450" w:beforeAutospacing="0" w:before="600" w:afterAutospacing="0" w:after="300"/>
        <w:rPr>
          <w:rFonts w:ascii="Arial" w:hAnsi="Arial" w:cs="Arial"/>
          <w:b w:val="false"/>
          <w:bCs w:val="false"/>
          <w:color w:val="000000"/>
          <w:sz w:val="38"/>
          <w:szCs w:val="38"/>
        </w:rPr>
      </w:pPr>
      <w:r>
        <w:rPr>
          <w:rFonts w:cs="Arial" w:ascii="Arial" w:hAnsi="Arial"/>
          <w:b w:val="false"/>
          <w:bCs w:val="false"/>
          <w:color w:val="000000"/>
          <w:sz w:val="38"/>
          <w:szCs w:val="38"/>
        </w:rPr>
        <w:t>Пример</w:t>
      </w:r>
    </w:p>
    <w:tbl>
      <w:tblPr>
        <w:tblW w:w="9375" w:type="dxa"/>
        <w:jc w:val="left"/>
        <w:tblInd w:w="-210" w:type="dxa"/>
        <w:tblLayout w:type="fixed"/>
        <w:tblCellMar>
          <w:top w:w="75" w:type="dxa"/>
          <w:left w:w="210" w:type="dxa"/>
          <w:bottom w:w="90" w:type="dxa"/>
          <w:right w:w="150" w:type="dxa"/>
        </w:tblCellMar>
        <w:tblLook w:val="04a0" w:noHBand="0" w:noVBand="1" w:firstColumn="1" w:lastRow="0" w:lastColumn="0" w:firstRow="1"/>
      </w:tblPr>
      <w:tblGrid>
        <w:gridCol w:w="4687"/>
        <w:gridCol w:w="4687"/>
      </w:tblGrid>
      <w:tr>
        <w:trPr>
          <w:tblHeader w:val="true"/>
        </w:trPr>
        <w:tc>
          <w:tcPr>
            <w:tcW w:w="4687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11" name="Рисунок 1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6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7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12" name="Рисунок 1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5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87" w:type="dxa"/>
            <w:tcBorders/>
            <w:shd w:color="auto" w:fill="FFFFFF" w:val="clear"/>
            <w:tcMar>
              <w:bottom w:w="60" w:type="dxa"/>
            </w:tcMar>
          </w:tcPr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2 2 3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 b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2 2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 &lt; 3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 &gt; 1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 &lt; 3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</w:r>
          </w:p>
        </w:tc>
        <w:tc>
          <w:tcPr>
            <w:tcW w:w="4687" w:type="dxa"/>
            <w:tcBorders/>
            <w:shd w:color="auto" w:fill="FFFFFF" w:val="clear"/>
            <w:tcMar>
              <w:bottom w:w="60" w:type="dxa"/>
            </w:tcMar>
          </w:tcPr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  <w:p>
            <w:pPr>
              <w:pStyle w:val="Normal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Heading2"/>
        <w:shd w:val="clear" w:color="auto" w:fill="FFFFFF"/>
        <w:spacing w:lineRule="atLeast" w:line="450" w:beforeAutospacing="0" w:before="600" w:afterAutospacing="0" w:after="300"/>
        <w:rPr>
          <w:rFonts w:ascii="Arial" w:hAnsi="Arial" w:cs="Arial"/>
          <w:b w:val="false"/>
          <w:bCs w:val="false"/>
          <w:color w:val="000000"/>
          <w:sz w:val="38"/>
          <w:szCs w:val="38"/>
        </w:rPr>
      </w:pPr>
      <w:r>
        <w:rPr>
          <w:rFonts w:cs="Arial" w:ascii="Arial" w:hAnsi="Arial"/>
          <w:b w:val="false"/>
          <w:bCs w:val="false"/>
          <w:color w:val="000000"/>
          <w:sz w:val="38"/>
          <w:szCs w:val="38"/>
        </w:rPr>
        <w:t>Примечания</w:t>
      </w:r>
    </w:p>
    <w:p>
      <w:pPr>
        <w:pStyle w:val="Normal"/>
        <w:shd w:val="clear" w:color="auto" w:fill="FFFFFF"/>
        <w:spacing w:lineRule="atLeast" w:line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Первый </w:t>
      </w:r>
      <w:r>
        <w:rPr>
          <w:rFonts w:cs="Arial" w:ascii="Arial" w:hAnsi="Arial"/>
          <w:color w:val="000000"/>
          <w:sz w:val="21"/>
          <w:szCs w:val="21"/>
        </w:rPr>
        <w:t>тестовый пример: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табличке есть две строки: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(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=1,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=1)</w:t>
      </w:r>
      <w:r>
        <w:rPr>
          <w:rFonts w:cs="Arial" w:ascii="Arial" w:hAnsi="Arial"/>
          <w:color w:val="000000"/>
          <w:sz w:val="21"/>
          <w:szCs w:val="21"/>
        </w:rPr>
        <w:t>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(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=2,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=2)</w:t>
      </w:r>
      <w:r>
        <w:rPr>
          <w:rFonts w:cs="Arial" w:ascii="Arial" w:hAnsi="Arial"/>
          <w:color w:val="000000"/>
          <w:sz w:val="21"/>
          <w:szCs w:val="21"/>
        </w:rPr>
        <w:t>;</w:t>
      </w:r>
    </w:p>
    <w:p>
      <w:pPr>
        <w:pStyle w:val="NormalWeb"/>
        <w:shd w:val="clear" w:color="auto" w:fill="FFFFFF"/>
        <w:spacing w:lineRule="atLeast" w:line="300" w:beforeAutospacing="0" w:before="15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Рассмотрим ограничения из запроса: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первому ограничению «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&lt;3</w:t>
      </w:r>
      <w:r>
        <w:rPr>
          <w:rFonts w:cs="Arial" w:ascii="Arial" w:hAnsi="Arial"/>
          <w:color w:val="000000"/>
          <w:sz w:val="21"/>
          <w:szCs w:val="21"/>
        </w:rPr>
        <w:t>» соответствуют обе строки: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(1&lt;3)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(2&lt;3)</w:t>
      </w:r>
      <w:r>
        <w:rPr>
          <w:rFonts w:cs="Arial" w:ascii="Arial" w:hAnsi="Arial"/>
          <w:color w:val="000000"/>
          <w:sz w:val="21"/>
          <w:szCs w:val="21"/>
        </w:rPr>
        <w:t>;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второму ограничению «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&gt;1</w:t>
      </w:r>
      <w:r>
        <w:rPr>
          <w:rFonts w:cs="Arial" w:ascii="Arial" w:hAnsi="Arial"/>
          <w:color w:val="000000"/>
          <w:sz w:val="21"/>
          <w:szCs w:val="21"/>
        </w:rPr>
        <w:t>» соответствует только вторая строка: неверно, что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(1&gt;1)</w:t>
      </w:r>
      <w:r>
        <w:rPr>
          <w:rFonts w:cs="Arial" w:ascii="Arial" w:hAnsi="Arial"/>
          <w:color w:val="000000"/>
          <w:sz w:val="21"/>
          <w:szCs w:val="21"/>
        </w:rPr>
        <w:t>, но верно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(2&gt;1)</w:t>
      </w:r>
      <w:r>
        <w:rPr>
          <w:rFonts w:cs="Arial" w:ascii="Arial" w:hAnsi="Arial"/>
          <w:color w:val="000000"/>
          <w:sz w:val="21"/>
          <w:szCs w:val="21"/>
        </w:rPr>
        <w:t>;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третьему ограничению «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&lt;3</w:t>
      </w:r>
      <w:r>
        <w:rPr>
          <w:rFonts w:cs="Arial" w:ascii="Arial" w:hAnsi="Arial"/>
          <w:color w:val="000000"/>
          <w:sz w:val="21"/>
          <w:szCs w:val="21"/>
        </w:rPr>
        <w:t>» соответствуют обе строки: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(1&lt;3)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(2&lt;3)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Web"/>
        <w:shd w:val="clear" w:color="auto" w:fill="FFFFFF"/>
        <w:spacing w:lineRule="atLeast" w:line="300" w:beforeAutospacing="0" w:before="15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Так как первая строка не соответствует одному из ограничений, она в ответе не учитывается.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Style w:val="Mjx-char"/>
          <w:rFonts w:ascii="MJXc-TeX-main-Rw" w:hAnsi="MJXc-TeX-main-Rw" w:cs="Arial"/>
          <w:color w:val="000000"/>
          <w:sz w:val="25"/>
          <w:szCs w:val="25"/>
        </w:rPr>
      </w:pPr>
      <w:r>
        <w:rPr>
          <w:rFonts w:cs="Arial" w:ascii="Arial" w:hAnsi="Arial"/>
          <w:color w:val="000000"/>
          <w:sz w:val="21"/>
          <w:szCs w:val="21"/>
        </w:rPr>
        <w:t>В результате в ответ входит только вторая строка, сумма всех чисел в ней: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2+2=4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300" w:before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rPr>
          <w:rFonts w:ascii="Arial" w:hAnsi="Arial" w:cs="Arial"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  <w:t>Задача 4.</w:t>
      </w:r>
    </w:p>
    <w:p>
      <w:pPr>
        <w:pStyle w:val="Normal"/>
        <w:shd w:val="clear" w:color="auto" w:fill="FFFFFF"/>
        <w:spacing w:lineRule="atLeast" w:line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Межпланетная организация имеет иерархическую древовидную структуру:</w:t>
      </w:r>
    </w:p>
    <w:p>
      <w:pPr>
        <w:pStyle w:val="Normal"/>
        <w:numPr>
          <w:ilvl w:val="0"/>
          <w:numId w:val="11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Корнем иерархии является генеральный директор;</w:t>
      </w:r>
    </w:p>
    <w:p>
      <w:pPr>
        <w:pStyle w:val="Normal"/>
        <w:numPr>
          <w:ilvl w:val="0"/>
          <w:numId w:val="11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У каждого сотрудника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0</w:t>
      </w:r>
      <w:r>
        <w:rPr>
          <w:rFonts w:cs="Arial" w:ascii="Arial" w:hAnsi="Arial"/>
          <w:color w:val="000000"/>
          <w:sz w:val="21"/>
          <w:szCs w:val="21"/>
        </w:rPr>
        <w:t> или более непосредственных подчиненных;</w:t>
      </w:r>
    </w:p>
    <w:p>
      <w:pPr>
        <w:pStyle w:val="Normal"/>
        <w:numPr>
          <w:ilvl w:val="0"/>
          <w:numId w:val="11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Каждый сотрудник, кроме генерального директора, является непосредственным подчиненным ровно одному сотруднику.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Каждый сотрудник, кроме генерального директора, говорит либо на языке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, либо на языке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Fonts w:cs="Arial" w:ascii="Arial" w:hAnsi="Arial"/>
          <w:color w:val="000000"/>
          <w:sz w:val="21"/>
          <w:szCs w:val="21"/>
        </w:rPr>
        <w:t>. Директор говорит на двух языках для управления всей организацией.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Структура всей организации хранится в текстовом документе. Каждый сотрудник представлен уникальным идентификатором - целым числом от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0</w:t>
      </w:r>
      <w:r>
        <w:rPr>
          <w:rFonts w:cs="Arial" w:ascii="Arial" w:hAnsi="Arial"/>
          <w:color w:val="000000"/>
          <w:sz w:val="21"/>
          <w:szCs w:val="21"/>
        </w:rPr>
        <w:t> до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N</w:t>
      </w:r>
      <w:r>
        <w:rPr>
          <w:rFonts w:cs="Arial" w:ascii="Arial" w:hAnsi="Arial"/>
          <w:color w:val="000000"/>
          <w:sz w:val="21"/>
          <w:szCs w:val="21"/>
        </w:rPr>
        <w:t> включительно, где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0</w:t>
      </w:r>
      <w:r>
        <w:rPr>
          <w:rFonts w:cs="Arial" w:ascii="Arial" w:hAnsi="Arial"/>
          <w:color w:val="000000"/>
          <w:sz w:val="21"/>
          <w:szCs w:val="21"/>
        </w:rPr>
        <w:t> - идентификатор генерального директора.</w:t>
      </w:r>
    </w:p>
    <w:p>
      <w:pPr>
        <w:pStyle w:val="NormalWeb"/>
        <w:shd w:val="clear" w:color="auto" w:fill="FFFFFF"/>
        <w:spacing w:lineRule="atLeast" w:line="300" w:beforeAutospacing="0" w:before="15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Каждый сотрудник представлен в документе ровно два раза. Между первым и вторым вхождением идентификатора сотрудника в аналогичном формате представлены все его подчиненные.</w:t>
      </w:r>
    </w:p>
    <w:p>
      <w:pPr>
        <w:pStyle w:val="NormalWeb"/>
        <w:shd w:val="clear" w:color="auto" w:fill="FFFFFF"/>
        <w:spacing w:lineRule="atLeast" w:line="300" w:beforeAutospacing="0" w:before="15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Если у сотрудника нет подчиненных, то два его идентификатора расположены один за другим.</w:t>
      </w:r>
    </w:p>
    <w:p>
      <w:pPr>
        <w:pStyle w:val="NormalWeb"/>
        <w:shd w:val="clear" w:color="auto" w:fill="FFFFFF"/>
        <w:spacing w:lineRule="atLeast" w:line="300" w:beforeAutospacing="0" w:before="15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Например, если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генеральный директор имеет в прямом подчинении сотрудника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</w:t>
      </w:r>
      <w:r>
        <w:rPr>
          <w:rFonts w:cs="Arial" w:ascii="Arial" w:hAnsi="Arial"/>
          <w:color w:val="000000"/>
          <w:sz w:val="21"/>
          <w:szCs w:val="21"/>
        </w:rPr>
        <w:t>;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сотрудник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</w:t>
      </w:r>
      <w:r>
        <w:rPr>
          <w:rFonts w:cs="Arial" w:ascii="Arial" w:hAnsi="Arial"/>
          <w:color w:val="000000"/>
          <w:sz w:val="21"/>
          <w:szCs w:val="21"/>
        </w:rPr>
        <w:t> имеет в прямом подчинении сотрудника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2</w:t>
      </w:r>
      <w:r>
        <w:rPr>
          <w:rFonts w:cs="Arial" w:ascii="Arial" w:hAnsi="Arial"/>
          <w:color w:val="000000"/>
          <w:sz w:val="21"/>
          <w:szCs w:val="21"/>
        </w:rPr>
        <w:t>;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сотрудник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2</w:t>
      </w:r>
      <w:r>
        <w:rPr>
          <w:rFonts w:cs="Arial" w:ascii="Arial" w:hAnsi="Arial"/>
          <w:color w:val="000000"/>
          <w:sz w:val="21"/>
          <w:szCs w:val="21"/>
        </w:rPr>
        <w:t> имеет в прямом подчинении сотрудников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3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4</w:t>
      </w:r>
      <w:r>
        <w:rPr>
          <w:rFonts w:cs="Arial" w:ascii="Arial" w:hAnsi="Arial"/>
          <w:color w:val="000000"/>
          <w:sz w:val="21"/>
          <w:szCs w:val="21"/>
        </w:rPr>
        <w:t>;</w:t>
      </w:r>
    </w:p>
    <w:p>
      <w:pPr>
        <w:pStyle w:val="NormalWeb"/>
        <w:shd w:val="clear" w:color="auto" w:fill="FFFFFF"/>
        <w:spacing w:lineRule="atLeast" w:line="300" w:beforeAutospacing="0" w:before="15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то документ будет представлен в виде строки: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0123344210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Если при этом сотрудники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3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4</w:t>
      </w:r>
      <w:r>
        <w:rPr>
          <w:rFonts w:cs="Arial" w:ascii="Arial" w:hAnsi="Arial"/>
          <w:color w:val="000000"/>
          <w:sz w:val="21"/>
          <w:szCs w:val="21"/>
        </w:rPr>
        <w:t> говорят на языке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, а сотрудник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2</w:t>
      </w:r>
      <w:r>
        <w:rPr>
          <w:rFonts w:cs="Arial" w:ascii="Arial" w:hAnsi="Arial"/>
          <w:color w:val="000000"/>
          <w:sz w:val="21"/>
          <w:szCs w:val="21"/>
        </w:rPr>
        <w:t> говорит на языке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B</w:t>
      </w:r>
      <w:r>
        <w:rPr>
          <w:rFonts w:cs="Arial" w:ascii="Arial" w:hAnsi="Arial"/>
          <w:color w:val="000000"/>
          <w:sz w:val="21"/>
          <w:szCs w:val="21"/>
        </w:rPr>
        <w:t>, то вся организация выглядит так:</w:t>
      </w:r>
    </w:p>
    <w:p>
      <w:pPr>
        <w:pStyle w:val="NormalWeb"/>
        <w:shd w:val="clear" w:color="auto" w:fill="FFFFFF"/>
        <w:spacing w:lineRule="atLeast" w:line="300" w:beforeAutospacing="0" w:before="150" w:afterAutospacing="0" w:after="0"/>
        <w:jc w:val="center"/>
        <w:rPr>
          <w:rFonts w:ascii="Arial" w:hAnsi="Arial" w:cs="Arial"/>
          <w:color w:val="000000"/>
          <w:sz w:val="21"/>
          <w:szCs w:val="21"/>
        </w:rPr>
      </w:pPr>
      <w:r>
        <w:rPr/>
        <w:drawing>
          <wp:inline distT="0" distB="0" distL="0" distR="0">
            <wp:extent cx="3505200" cy="4438650"/>
            <wp:effectExtent l="0" t="0" r="0" b="0"/>
            <wp:docPr id="13" name="Рисунок 2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2" descr="PIC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Назовем </w:t>
      </w:r>
      <w:r>
        <w:rPr>
          <w:rFonts w:cs="Arial" w:ascii="Arial" w:hAnsi="Arial"/>
          <w:b/>
          <w:bCs/>
          <w:color w:val="000000"/>
          <w:sz w:val="21"/>
          <w:szCs w:val="21"/>
        </w:rPr>
        <w:t>языковым барьером </w:t>
      </w:r>
      <w:r>
        <w:rPr>
          <w:rFonts w:cs="Arial" w:ascii="Arial" w:hAnsi="Arial"/>
          <w:color w:val="000000"/>
          <w:sz w:val="21"/>
          <w:szCs w:val="21"/>
        </w:rPr>
        <w:t>сотрудника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X</w:t>
      </w:r>
      <w:r>
        <w:rPr>
          <w:rFonts w:cs="Arial" w:ascii="Arial" w:hAnsi="Arial"/>
          <w:color w:val="000000"/>
          <w:sz w:val="21"/>
          <w:szCs w:val="21"/>
        </w:rPr>
        <w:t> минимальное количество начальников между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X</w:t>
      </w:r>
      <w:r>
        <w:rPr>
          <w:rFonts w:cs="Arial" w:ascii="Arial" w:hAnsi="Arial"/>
          <w:color w:val="000000"/>
          <w:sz w:val="21"/>
          <w:szCs w:val="21"/>
        </w:rPr>
        <w:t> и его начальником с таким же языком.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нашем случае сотрудники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2</w:t>
      </w:r>
      <w:r>
        <w:rPr>
          <w:rFonts w:cs="Arial" w:ascii="Arial" w:hAnsi="Arial"/>
          <w:color w:val="000000"/>
          <w:sz w:val="21"/>
          <w:szCs w:val="21"/>
        </w:rPr>
        <w:t>,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3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4</w:t>
      </w:r>
      <w:r>
        <w:rPr>
          <w:rFonts w:cs="Arial" w:ascii="Arial" w:hAnsi="Arial"/>
          <w:color w:val="000000"/>
          <w:sz w:val="21"/>
          <w:szCs w:val="21"/>
        </w:rPr>
        <w:t> - имеют языковой барьер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</w:t>
      </w:r>
      <w:r>
        <w:rPr>
          <w:rFonts w:cs="Arial" w:ascii="Arial" w:hAnsi="Arial"/>
          <w:color w:val="000000"/>
          <w:sz w:val="21"/>
          <w:szCs w:val="21"/>
        </w:rPr>
        <w:t>, т.к. у каждого из них начальник говорит на неизвестном для них языке, а сразу следующий начальник говорит на том же языке, что они. В то же время сотрудник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</w:t>
      </w:r>
      <w:r>
        <w:rPr>
          <w:rFonts w:cs="Arial" w:ascii="Arial" w:hAnsi="Arial"/>
          <w:color w:val="000000"/>
          <w:sz w:val="21"/>
          <w:szCs w:val="21"/>
        </w:rPr>
        <w:t> имеет языковой барьер равный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0</w:t>
      </w:r>
      <w:r>
        <w:rPr>
          <w:rFonts w:cs="Arial" w:ascii="Arial" w:hAnsi="Arial"/>
          <w:color w:val="000000"/>
          <w:sz w:val="21"/>
          <w:szCs w:val="21"/>
        </w:rPr>
        <w:t>, поскольку его начальник - это директор, который знает два языка.</w:t>
      </w:r>
    </w:p>
    <w:p>
      <w:pPr>
        <w:pStyle w:val="NormalWeb"/>
        <w:shd w:val="clear" w:color="auto" w:fill="FFFFFF"/>
        <w:spacing w:lineRule="atLeast" w:line="300" w:beforeAutospacing="0" w:before="15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Вычислить языковой барьер для каждого сотрудника в компании.</w:t>
      </w:r>
    </w:p>
    <w:p>
      <w:pPr>
        <w:pStyle w:val="Heading2"/>
        <w:shd w:val="clear" w:color="auto" w:fill="FFFFFF"/>
        <w:spacing w:lineRule="atLeast" w:line="450" w:beforeAutospacing="0" w:before="600" w:afterAutospacing="0" w:after="300"/>
        <w:rPr>
          <w:rFonts w:ascii="Arial" w:hAnsi="Arial" w:cs="Arial"/>
          <w:b w:val="false"/>
          <w:bCs w:val="false"/>
          <w:color w:val="000000"/>
          <w:sz w:val="38"/>
          <w:szCs w:val="38"/>
        </w:rPr>
      </w:pPr>
      <w:r>
        <w:rPr>
          <w:rFonts w:cs="Arial" w:ascii="Arial" w:hAnsi="Arial"/>
          <w:b w:val="false"/>
          <w:bCs w:val="false"/>
          <w:color w:val="000000"/>
          <w:sz w:val="38"/>
          <w:szCs w:val="38"/>
        </w:rPr>
        <w:t>Формат ввода</w:t>
      </w:r>
    </w:p>
    <w:p>
      <w:pPr>
        <w:pStyle w:val="Normal"/>
        <w:shd w:val="clear" w:color="auto" w:fill="FFFFFF"/>
        <w:spacing w:lineRule="atLeast" w:line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первой строке задано целое число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 xml:space="preserve">N 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(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1≤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N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≤10</w:t>
      </w:r>
      <w:r>
        <w:rPr>
          <w:rStyle w:val="Mjx-char"/>
          <w:rFonts w:cs="Arial" w:ascii="MJXc-TeX-main-Rw" w:hAnsi="MJXc-TeX-main-Rw"/>
          <w:color w:val="000000"/>
          <w:sz w:val="17"/>
          <w:szCs w:val="17"/>
        </w:rPr>
        <w:t>6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)</w:t>
      </w:r>
      <w:r>
        <w:rPr>
          <w:rFonts w:cs="Arial" w:ascii="Arial" w:hAnsi="Arial"/>
          <w:color w:val="000000"/>
          <w:sz w:val="21"/>
          <w:szCs w:val="21"/>
        </w:rPr>
        <w:t> — количество сотрудников (без генерального директора).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Во второй строке через пробел задано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N</w:t>
      </w:r>
      <w:r>
        <w:rPr>
          <w:rFonts w:cs="Arial" w:ascii="Arial" w:hAnsi="Arial"/>
          <w:color w:val="000000"/>
          <w:sz w:val="21"/>
          <w:szCs w:val="21"/>
        </w:rPr>
        <w:t> символов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L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 xml:space="preserve">i 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(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L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i</w:t>
      </w:r>
      <w:r>
        <w:rPr>
          <w:rStyle w:val="Mjx-char"/>
          <w:rFonts w:cs="Cambria Math" w:ascii="Cambria Math" w:hAnsi="Cambria Math"/>
          <w:color w:val="000000"/>
          <w:sz w:val="25"/>
          <w:szCs w:val="25"/>
        </w:rPr>
        <w:t>∈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{</w:t>
      </w:r>
      <w:r>
        <w:rPr>
          <w:rStyle w:val="Mjx-char"/>
          <w:rFonts w:cs="Arial" w:ascii="MJXc-TeX-type-Rw" w:hAnsi="MJXc-TeX-type-R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,</w:t>
      </w:r>
      <w:r>
        <w:rPr>
          <w:rStyle w:val="Mjx-char"/>
          <w:rFonts w:cs="Arial" w:ascii="MJXc-TeX-type-Rw" w:hAnsi="MJXc-TeX-type-Rw"/>
          <w:color w:val="000000"/>
          <w:sz w:val="25"/>
          <w:szCs w:val="25"/>
        </w:rPr>
        <w:t>B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})</w:t>
      </w:r>
      <w:r>
        <w:rPr>
          <w:rFonts w:cs="Arial" w:ascii="Arial" w:hAnsi="Arial"/>
          <w:color w:val="000000"/>
          <w:sz w:val="21"/>
          <w:szCs w:val="21"/>
        </w:rPr>
        <w:t> — язык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i</w:t>
      </w:r>
      <w:r>
        <w:rPr>
          <w:rFonts w:cs="Arial" w:ascii="Arial" w:hAnsi="Arial"/>
          <w:color w:val="000000"/>
          <w:sz w:val="21"/>
          <w:szCs w:val="21"/>
        </w:rPr>
        <w:t>-го сотрудника.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третьей строке через пробел задано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2</w:t>
      </w:r>
      <w:r>
        <w:rPr>
          <w:rStyle w:val="Mjx-char"/>
          <w:rFonts w:cs="Cambria Math" w:ascii="Cambria Math" w:hAnsi="Cambria Math"/>
          <w:color w:val="000000"/>
          <w:sz w:val="25"/>
          <w:szCs w:val="25"/>
        </w:rPr>
        <w:t>⋅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(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N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+1)</w:t>
      </w:r>
      <w:r>
        <w:rPr>
          <w:rFonts w:cs="Arial" w:ascii="Arial" w:hAnsi="Arial"/>
          <w:color w:val="000000"/>
          <w:sz w:val="21"/>
          <w:szCs w:val="21"/>
        </w:rPr>
        <w:t> целых чисел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P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 xml:space="preserve">j 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(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0≤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P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j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≤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N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)</w:t>
      </w:r>
      <w:r>
        <w:rPr>
          <w:rFonts w:cs="Arial" w:ascii="Arial" w:hAnsi="Arial"/>
          <w:color w:val="000000"/>
          <w:sz w:val="21"/>
          <w:szCs w:val="21"/>
        </w:rPr>
        <w:t> — иерархия организации в описанном в условии формате.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Гарантируется, что первый и последний элементы иерархии равны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0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Heading2"/>
        <w:shd w:val="clear" w:color="auto" w:fill="FFFFFF"/>
        <w:spacing w:lineRule="atLeast" w:line="450" w:beforeAutospacing="0" w:before="600" w:afterAutospacing="0" w:after="300"/>
        <w:rPr>
          <w:rFonts w:ascii="Arial" w:hAnsi="Arial" w:cs="Arial"/>
          <w:b w:val="false"/>
          <w:bCs w:val="false"/>
          <w:color w:val="000000"/>
          <w:sz w:val="38"/>
          <w:szCs w:val="38"/>
        </w:rPr>
      </w:pPr>
      <w:r>
        <w:rPr>
          <w:rFonts w:cs="Arial" w:ascii="Arial" w:hAnsi="Arial"/>
          <w:b w:val="false"/>
          <w:bCs w:val="false"/>
          <w:color w:val="000000"/>
          <w:sz w:val="38"/>
          <w:szCs w:val="38"/>
        </w:rPr>
        <w:t>Формат вывода</w:t>
      </w:r>
    </w:p>
    <w:p>
      <w:pPr>
        <w:pStyle w:val="Normal"/>
        <w:shd w:val="clear" w:color="auto" w:fill="FFFFFF"/>
        <w:spacing w:lineRule="atLeast" w:line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Выведите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N</w:t>
      </w:r>
      <w:r>
        <w:rPr>
          <w:rFonts w:cs="Arial" w:ascii="Arial" w:hAnsi="Arial"/>
          <w:color w:val="000000"/>
          <w:sz w:val="21"/>
          <w:szCs w:val="21"/>
        </w:rPr>
        <w:t> целых чисел через пробел — языковой барьер каждого сотрудника от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</w:t>
      </w:r>
      <w:r>
        <w:rPr>
          <w:rFonts w:cs="Arial" w:ascii="Arial" w:hAnsi="Arial"/>
          <w:color w:val="000000"/>
          <w:sz w:val="21"/>
          <w:szCs w:val="21"/>
        </w:rPr>
        <w:t> до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N</w:t>
      </w:r>
      <w:r>
        <w:rPr>
          <w:rFonts w:cs="Arial" w:ascii="Arial" w:hAnsi="Arial"/>
          <w:color w:val="000000"/>
          <w:sz w:val="21"/>
          <w:szCs w:val="21"/>
        </w:rPr>
        <w:t> включительно.</w:t>
      </w:r>
    </w:p>
    <w:p>
      <w:pPr>
        <w:pStyle w:val="Heading3"/>
        <w:shd w:val="clear" w:color="auto" w:fill="FFFFFF"/>
        <w:spacing w:lineRule="atLeast" w:line="375" w:before="450" w:after="15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Пример 1</w:t>
      </w:r>
    </w:p>
    <w:tbl>
      <w:tblPr>
        <w:tblW w:w="9375" w:type="dxa"/>
        <w:jc w:val="left"/>
        <w:tblInd w:w="-210" w:type="dxa"/>
        <w:tblLayout w:type="fixed"/>
        <w:tblCellMar>
          <w:top w:w="75" w:type="dxa"/>
          <w:left w:w="210" w:type="dxa"/>
          <w:bottom w:w="90" w:type="dxa"/>
          <w:right w:w="150" w:type="dxa"/>
        </w:tblCellMar>
        <w:tblLook w:val="04a0" w:noHBand="0" w:noVBand="1" w:firstColumn="1" w:lastRow="0" w:lastColumn="0" w:firstRow="1"/>
      </w:tblPr>
      <w:tblGrid>
        <w:gridCol w:w="4687"/>
        <w:gridCol w:w="4687"/>
      </w:tblGrid>
      <w:tr>
        <w:trPr>
          <w:tblHeader w:val="true"/>
          <w:trHeight w:val="438" w:hRule="atLeast"/>
        </w:trPr>
        <w:tc>
          <w:tcPr>
            <w:tcW w:w="4687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14" name="Рисунок 2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2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7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15" name="Рисунок 20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2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87" w:type="dxa"/>
            <w:tcBorders/>
            <w:shd w:color="auto" w:fill="FFFFFF" w:val="clear"/>
            <w:tcMar>
              <w:bottom w:w="60" w:type="dxa"/>
            </w:tcMar>
          </w:tcPr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 B B A B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0 1 1 2 3 4 4 5 5 3 2 0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</w:r>
          </w:p>
        </w:tc>
        <w:tc>
          <w:tcPr>
            <w:tcW w:w="4687" w:type="dxa"/>
            <w:tcBorders/>
            <w:shd w:color="auto" w:fill="FFFFFF" w:val="clear"/>
            <w:tcMar>
              <w:bottom w:w="60" w:type="dxa"/>
            </w:tcMar>
          </w:tcPr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0 0 0 2 0</w:t>
            </w:r>
          </w:p>
          <w:p>
            <w:pPr>
              <w:pStyle w:val="Normal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Heading3"/>
        <w:shd w:val="clear" w:color="auto" w:fill="FFFFFF"/>
        <w:spacing w:lineRule="atLeast" w:line="375" w:before="450" w:after="15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Пример 2</w:t>
      </w:r>
    </w:p>
    <w:tbl>
      <w:tblPr>
        <w:tblW w:w="9375" w:type="dxa"/>
        <w:jc w:val="left"/>
        <w:tblInd w:w="-210" w:type="dxa"/>
        <w:tblLayout w:type="fixed"/>
        <w:tblCellMar>
          <w:top w:w="75" w:type="dxa"/>
          <w:left w:w="210" w:type="dxa"/>
          <w:bottom w:w="90" w:type="dxa"/>
          <w:right w:w="150" w:type="dxa"/>
        </w:tblCellMar>
        <w:tblLook w:val="04a0" w:noHBand="0" w:noVBand="1" w:firstColumn="1" w:lastRow="0" w:lastColumn="0" w:firstRow="1"/>
      </w:tblPr>
      <w:tblGrid>
        <w:gridCol w:w="4687"/>
        <w:gridCol w:w="4687"/>
      </w:tblGrid>
      <w:tr>
        <w:trPr>
          <w:tblHeader w:val="true"/>
        </w:trPr>
        <w:tc>
          <w:tcPr>
            <w:tcW w:w="4687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16" name="Рисунок 19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7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17" name="Рисунок 18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87" w:type="dxa"/>
            <w:tcBorders/>
            <w:shd w:color="auto" w:fill="FFFFFF" w:val="clear"/>
            <w:tcMar>
              <w:bottom w:w="60" w:type="dxa"/>
            </w:tcMar>
          </w:tcPr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 B A A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0 1 2 3 3 4 4 2 1 0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</w:r>
          </w:p>
        </w:tc>
        <w:tc>
          <w:tcPr>
            <w:tcW w:w="4687" w:type="dxa"/>
            <w:tcBorders/>
            <w:shd w:color="auto" w:fill="FFFFFF" w:val="clear"/>
            <w:tcMar>
              <w:bottom w:w="60" w:type="dxa"/>
            </w:tcMar>
          </w:tcPr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0 1 1 1</w:t>
            </w:r>
          </w:p>
          <w:p>
            <w:pPr>
              <w:pStyle w:val="Normal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Heading2"/>
        <w:shd w:val="clear" w:color="auto" w:fill="FFFFFF"/>
        <w:spacing w:lineRule="atLeast" w:line="450" w:beforeAutospacing="0" w:before="600" w:afterAutospacing="0" w:after="300"/>
        <w:rPr>
          <w:rFonts w:ascii="Arial" w:hAnsi="Arial" w:cs="Arial"/>
          <w:b w:val="false"/>
          <w:bCs w:val="false"/>
          <w:color w:val="000000"/>
          <w:sz w:val="38"/>
          <w:szCs w:val="38"/>
        </w:rPr>
      </w:pPr>
      <w:r>
        <w:rPr>
          <w:rFonts w:cs="Arial" w:ascii="Arial" w:hAnsi="Arial"/>
          <w:b w:val="false"/>
          <w:bCs w:val="false"/>
          <w:color w:val="000000"/>
          <w:sz w:val="38"/>
          <w:szCs w:val="38"/>
        </w:rPr>
        <w:t>Примечания</w:t>
      </w:r>
    </w:p>
    <w:p>
      <w:pPr>
        <w:pStyle w:val="Normal"/>
        <w:shd w:val="clear" w:color="auto" w:fill="FFFFFF"/>
        <w:spacing w:lineRule="atLeast" w:line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Первый </w:t>
      </w:r>
      <w:r>
        <w:rPr>
          <w:rFonts w:cs="Arial" w:ascii="Arial" w:hAnsi="Arial"/>
          <w:color w:val="000000"/>
          <w:sz w:val="21"/>
          <w:szCs w:val="21"/>
        </w:rPr>
        <w:t>тестовый пример.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Соответствует рисунку ниже.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Все сотрудники, кроме сотрудника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4</w:t>
      </w:r>
      <w:r>
        <w:rPr>
          <w:rFonts w:cs="Arial" w:ascii="Arial" w:hAnsi="Arial"/>
          <w:color w:val="000000"/>
          <w:sz w:val="21"/>
          <w:szCs w:val="21"/>
        </w:rPr>
        <w:t>, имеют нулевой языковой барьер: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Сотрудник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4</w:t>
      </w:r>
      <w:r>
        <w:rPr>
          <w:rFonts w:cs="Arial" w:ascii="Arial" w:hAnsi="Arial"/>
          <w:color w:val="000000"/>
          <w:sz w:val="21"/>
          <w:szCs w:val="21"/>
        </w:rPr>
        <w:t> имеет языковой барьер равный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2</w:t>
      </w:r>
      <w:r>
        <w:rPr>
          <w:rFonts w:cs="Arial" w:ascii="Arial" w:hAnsi="Arial"/>
          <w:color w:val="000000"/>
          <w:sz w:val="21"/>
          <w:szCs w:val="21"/>
        </w:rPr>
        <w:t>, т.к. ближайший начальник, говорящий с ним на одном языке — генеральный директор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0</w:t>
      </w:r>
      <w:r>
        <w:rPr>
          <w:rFonts w:cs="Arial" w:ascii="Arial" w:hAnsi="Arial"/>
          <w:color w:val="000000"/>
          <w:sz w:val="21"/>
          <w:szCs w:val="21"/>
        </w:rPr>
        <w:t>, а между директором и данным сотрудником ровно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2</w:t>
      </w:r>
      <w:r>
        <w:rPr>
          <w:rFonts w:cs="Arial" w:ascii="Arial" w:hAnsi="Arial"/>
          <w:color w:val="000000"/>
          <w:sz w:val="21"/>
          <w:szCs w:val="21"/>
        </w:rPr>
        <w:t> начальника (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3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2</w:t>
      </w:r>
      <w:r>
        <w:rPr>
          <w:rFonts w:cs="Arial" w:ascii="Arial" w:hAnsi="Arial"/>
          <w:color w:val="000000"/>
          <w:sz w:val="21"/>
          <w:szCs w:val="21"/>
        </w:rPr>
        <w:t>).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Второй </w:t>
      </w:r>
      <w:r>
        <w:rPr>
          <w:rFonts w:cs="Arial" w:ascii="Arial" w:hAnsi="Arial"/>
          <w:color w:val="000000"/>
          <w:sz w:val="21"/>
          <w:szCs w:val="21"/>
        </w:rPr>
        <w:t>тестовый пример.</w:t>
      </w:r>
    </w:p>
    <w:p>
      <w:pPr>
        <w:pStyle w:val="NormalWeb"/>
        <w:shd w:val="clear" w:color="auto" w:fill="FFFFFF"/>
        <w:spacing w:lineRule="atLeast" w:line="300" w:beforeAutospacing="0" w:before="15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Соответствует примеру, описанному в условии задачи.</w:t>
      </w:r>
    </w:p>
    <w:p>
      <w:pPr>
        <w:pStyle w:val="NormalWeb"/>
        <w:shd w:val="clear" w:color="auto" w:fill="FFFFFF"/>
        <w:spacing w:lineRule="atLeast" w:line="300" w:beforeAutospacing="0" w:before="150" w:afterAutospacing="0" w:after="0"/>
        <w:jc w:val="center"/>
        <w:rPr>
          <w:rFonts w:ascii="Arial" w:hAnsi="Arial" w:cs="Arial"/>
          <w:color w:val="000000"/>
          <w:sz w:val="21"/>
          <w:szCs w:val="21"/>
        </w:rPr>
      </w:pPr>
      <w:r>
        <w:rPr/>
        <w:drawing>
          <wp:inline distT="0" distB="0" distL="0" distR="0">
            <wp:extent cx="5829300" cy="5734050"/>
            <wp:effectExtent l="0" t="0" r="0" b="0"/>
            <wp:docPr id="18" name="Рисунок 17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 descr="PIC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rFonts w:ascii="Arial" w:hAnsi="Arial" w:cs="Arial"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  <w:t>Задача 5.</w:t>
      </w:r>
      <w:bookmarkStart w:id="0" w:name="_GoBack"/>
      <w:bookmarkEnd w:id="0"/>
    </w:p>
    <w:p>
      <w:pPr>
        <w:pStyle w:val="Normal"/>
        <w:shd w:val="clear" w:color="auto" w:fill="FFFFFF"/>
        <w:spacing w:lineRule="atLeast" w:line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Определим </w:t>
      </w:r>
      <w:r>
        <w:rPr>
          <w:rFonts w:cs="Arial" w:ascii="Arial" w:hAnsi="Arial"/>
          <w:b/>
          <w:bCs/>
          <w:color w:val="000000"/>
          <w:sz w:val="21"/>
          <w:szCs w:val="21"/>
        </w:rPr>
        <w:t>близость </w:t>
      </w:r>
      <w:r>
        <w:rPr>
          <w:rFonts w:cs="Arial" w:ascii="Arial" w:hAnsi="Arial"/>
          <w:color w:val="000000"/>
          <w:sz w:val="21"/>
          <w:szCs w:val="21"/>
        </w:rPr>
        <w:t>двух целочисленных массивов как длину их наибольшего совпадающего префикса (см. примечание).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Примеры: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Близость [1, 2, 1, 3] и [1, 2, 3, 2] равна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2</w:t>
      </w:r>
      <w:r>
        <w:rPr>
          <w:rFonts w:cs="Arial" w:ascii="Arial" w:hAnsi="Arial"/>
          <w:color w:val="000000"/>
          <w:sz w:val="21"/>
          <w:szCs w:val="21"/>
        </w:rPr>
        <w:t> — префикс [1, 2] совпадает;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Близость [1, 2, 3] и [3, 2, 1] равна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0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Дано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n</w:t>
      </w:r>
      <w:r>
        <w:rPr>
          <w:rFonts w:cs="Arial" w:ascii="Arial" w:hAnsi="Arial"/>
          <w:color w:val="000000"/>
          <w:sz w:val="21"/>
          <w:szCs w:val="21"/>
        </w:rPr>
        <w:t> целочисленных массивов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17"/>
          <w:szCs w:val="17"/>
        </w:rPr>
        <w:t>1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,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in-Rw" w:hAnsi="MJXc-TeX-main-Rw"/>
          <w:color w:val="000000"/>
          <w:sz w:val="17"/>
          <w:szCs w:val="17"/>
        </w:rPr>
        <w:t>2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,…,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n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Необходимо вычислить сумму близостей массивов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i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j</w:t>
      </w:r>
      <w:r>
        <w:rPr>
          <w:rFonts w:cs="Arial" w:ascii="Arial" w:hAnsi="Arial"/>
          <w:color w:val="000000"/>
          <w:sz w:val="21"/>
          <w:szCs w:val="21"/>
        </w:rPr>
        <w:t> для каждой пары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1≤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i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&lt;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j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≤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n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Heading2"/>
        <w:shd w:val="clear" w:color="auto" w:fill="FFFFFF"/>
        <w:spacing w:lineRule="atLeast" w:line="450" w:beforeAutospacing="0" w:before="600" w:afterAutospacing="0" w:after="300"/>
        <w:rPr>
          <w:rFonts w:ascii="Arial" w:hAnsi="Arial" w:cs="Arial"/>
          <w:b w:val="false"/>
          <w:bCs w:val="false"/>
          <w:color w:val="000000"/>
          <w:sz w:val="38"/>
          <w:szCs w:val="38"/>
        </w:rPr>
      </w:pPr>
      <w:r>
        <w:rPr>
          <w:rFonts w:cs="Arial" w:ascii="Arial" w:hAnsi="Arial"/>
          <w:b w:val="false"/>
          <w:bCs w:val="false"/>
          <w:color w:val="000000"/>
          <w:sz w:val="38"/>
          <w:szCs w:val="38"/>
        </w:rPr>
        <w:t>Формат ввода</w:t>
      </w:r>
    </w:p>
    <w:p>
      <w:pPr>
        <w:pStyle w:val="Normal"/>
        <w:shd w:val="clear" w:color="auto" w:fill="FFFFFF"/>
        <w:spacing w:lineRule="atLeast" w:line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Первая строка содержит одно целое число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n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(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1≤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n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≤3</w:t>
      </w:r>
      <w:r>
        <w:rPr>
          <w:rStyle w:val="Mjx-char"/>
          <w:rFonts w:cs="Cambria Math" w:ascii="Cambria Math" w:hAnsi="Cambria Math"/>
          <w:color w:val="000000"/>
          <w:sz w:val="25"/>
          <w:szCs w:val="25"/>
        </w:rPr>
        <w:t>⋅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10</w:t>
      </w:r>
      <w:r>
        <w:rPr>
          <w:rStyle w:val="Mjx-char"/>
          <w:rFonts w:cs="Arial" w:ascii="MJXc-TeX-main-Rw" w:hAnsi="MJXc-TeX-main-Rw"/>
          <w:color w:val="000000"/>
          <w:sz w:val="17"/>
          <w:szCs w:val="17"/>
        </w:rPr>
        <w:t>5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)</w:t>
      </w:r>
      <w:r>
        <w:rPr>
          <w:rFonts w:cs="Arial" w:ascii="Arial" w:hAnsi="Arial"/>
          <w:color w:val="000000"/>
          <w:sz w:val="21"/>
          <w:szCs w:val="21"/>
        </w:rPr>
        <w:t>  — количество массивов.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Каждый массив задаётся двумя строками.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Первая строка описания массива содержит единственное целое число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k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 xml:space="preserve">i 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(</w:t>
      </w:r>
      <w:bookmarkStart w:id="1" w:name="__DdeLink__1441_2003967593"/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1≤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k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≤3</w:t>
      </w:r>
      <w:r>
        <w:rPr>
          <w:rStyle w:val="Mjx-char"/>
          <w:rFonts w:cs="Cambria Math" w:ascii="Cambria Math" w:hAnsi="Cambria Math"/>
          <w:color w:val="000000"/>
          <w:sz w:val="25"/>
          <w:szCs w:val="25"/>
        </w:rPr>
        <w:t>⋅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10</w:t>
      </w:r>
      <w:r>
        <w:rPr>
          <w:rStyle w:val="Mjx-char"/>
          <w:rFonts w:cs="Arial" w:ascii="MJXc-TeX-main-Rw" w:hAnsi="MJXc-TeX-main-Rw"/>
          <w:color w:val="000000"/>
          <w:sz w:val="17"/>
          <w:szCs w:val="17"/>
        </w:rPr>
        <w:t>5</w:t>
      </w:r>
      <w:bookmarkEnd w:id="1"/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)</w:t>
      </w:r>
      <w:r>
        <w:rPr>
          <w:rFonts w:cs="Arial" w:ascii="Arial" w:hAnsi="Arial"/>
          <w:color w:val="000000"/>
          <w:sz w:val="21"/>
          <w:szCs w:val="21"/>
        </w:rPr>
        <w:t>  — размер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i</w:t>
      </w:r>
      <w:r>
        <w:rPr>
          <w:rFonts w:cs="Arial" w:ascii="Arial" w:hAnsi="Arial"/>
          <w:color w:val="000000"/>
          <w:sz w:val="21"/>
          <w:szCs w:val="21"/>
        </w:rPr>
        <w:t>-го массива.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Вторая строка описания содержит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k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i</w:t>
      </w:r>
      <w:r>
        <w:rPr>
          <w:rFonts w:cs="Arial" w:ascii="Arial" w:hAnsi="Arial"/>
          <w:color w:val="000000"/>
          <w:sz w:val="21"/>
          <w:szCs w:val="21"/>
        </w:rPr>
        <w:t> целых чисел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 xml:space="preserve">ij 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(</w:t>
      </w:r>
      <w:bookmarkStart w:id="2" w:name="__DdeLink__1443_2003967593"/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1≤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ij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≤10</w:t>
      </w:r>
      <w:r>
        <w:rPr>
          <w:rStyle w:val="Mjx-char"/>
          <w:rFonts w:cs="Arial" w:ascii="MJXc-TeX-main-Rw" w:hAnsi="MJXc-TeX-main-Rw"/>
          <w:color w:val="000000"/>
          <w:sz w:val="17"/>
          <w:szCs w:val="17"/>
        </w:rPr>
        <w:t>9</w:t>
      </w:r>
      <w:bookmarkEnd w:id="2"/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)</w:t>
      </w:r>
      <w:r>
        <w:rPr>
          <w:rFonts w:cs="Arial" w:ascii="Arial" w:hAnsi="Arial"/>
          <w:color w:val="000000"/>
          <w:sz w:val="21"/>
          <w:szCs w:val="21"/>
        </w:rPr>
        <w:t> — элементы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i</w:t>
      </w:r>
      <w:r>
        <w:rPr>
          <w:rFonts w:cs="Arial" w:ascii="Arial" w:hAnsi="Arial"/>
          <w:color w:val="000000"/>
          <w:sz w:val="21"/>
          <w:szCs w:val="21"/>
        </w:rPr>
        <w:t>-го массива.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Гарантируется, что </w:t>
      </w:r>
      <w:r>
        <w:rPr>
          <w:rStyle w:val="Mjx-char"/>
          <w:rFonts w:cs="Arial" w:ascii="MJXc-TeX-size1-Rw" w:hAnsi="MJXc-TeX-size1-Rw"/>
          <w:color w:val="000000"/>
          <w:sz w:val="25"/>
          <w:szCs w:val="25"/>
        </w:rPr>
        <w:t>∑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ni</w:t>
      </w:r>
      <w:r>
        <w:rPr>
          <w:rStyle w:val="Mjx-char"/>
          <w:rFonts w:cs="Arial" w:ascii="MJXc-TeX-main-Rw" w:hAnsi="MJXc-TeX-main-Rw"/>
          <w:color w:val="000000"/>
          <w:sz w:val="17"/>
          <w:szCs w:val="17"/>
        </w:rPr>
        <w:t>=1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k</w:t>
      </w:r>
      <w:r>
        <w:rPr>
          <w:rStyle w:val="Mjx-char"/>
          <w:rFonts w:cs="Arial" w:ascii="MJXc-TeX-math-Iw" w:hAnsi="MJXc-TeX-math-Iw"/>
          <w:color w:val="000000"/>
          <w:sz w:val="17"/>
          <w:szCs w:val="17"/>
        </w:rPr>
        <w:t>i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≤3</w:t>
      </w:r>
      <w:r>
        <w:rPr>
          <w:rStyle w:val="Mjx-char"/>
          <w:rFonts w:cs="Cambria Math" w:ascii="Cambria Math" w:hAnsi="Cambria Math"/>
          <w:color w:val="000000"/>
          <w:sz w:val="25"/>
          <w:szCs w:val="25"/>
        </w:rPr>
        <w:t>⋅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10</w:t>
      </w:r>
      <w:r>
        <w:rPr>
          <w:rStyle w:val="Mjx-char"/>
          <w:rFonts w:cs="Arial" w:ascii="MJXc-TeX-main-Rw" w:hAnsi="MJXc-TeX-main-Rw"/>
          <w:color w:val="000000"/>
          <w:sz w:val="17"/>
          <w:szCs w:val="17"/>
        </w:rPr>
        <w:t>5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Heading2"/>
        <w:shd w:val="clear" w:color="auto" w:fill="FFFFFF"/>
        <w:spacing w:lineRule="atLeast" w:line="450" w:beforeAutospacing="0" w:before="600" w:afterAutospacing="0" w:after="300"/>
        <w:rPr>
          <w:rFonts w:ascii="Arial" w:hAnsi="Arial" w:cs="Arial"/>
          <w:b w:val="false"/>
          <w:bCs w:val="false"/>
          <w:color w:val="000000"/>
          <w:sz w:val="38"/>
          <w:szCs w:val="38"/>
        </w:rPr>
      </w:pPr>
      <w:r>
        <w:rPr>
          <w:rFonts w:cs="Arial" w:ascii="Arial" w:hAnsi="Arial"/>
          <w:b w:val="false"/>
          <w:bCs w:val="false"/>
          <w:color w:val="000000"/>
          <w:sz w:val="38"/>
          <w:szCs w:val="38"/>
        </w:rPr>
        <w:t>Формат вывода</w:t>
      </w:r>
    </w:p>
    <w:p>
      <w:pPr>
        <w:pStyle w:val="Normal"/>
        <w:shd w:val="clear" w:color="auto" w:fill="FFFFFF"/>
        <w:spacing w:lineRule="atLeast" w:line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Выведите единственное целое число  — суммарную попарную близость массивов.</w:t>
      </w:r>
    </w:p>
    <w:p>
      <w:pPr>
        <w:pStyle w:val="Heading3"/>
        <w:shd w:val="clear" w:color="auto" w:fill="FFFFFF"/>
        <w:spacing w:lineRule="atLeast" w:line="375" w:before="450" w:after="15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Пример 1</w:t>
      </w:r>
    </w:p>
    <w:tbl>
      <w:tblPr>
        <w:tblW w:w="9375" w:type="dxa"/>
        <w:jc w:val="left"/>
        <w:tblInd w:w="-210" w:type="dxa"/>
        <w:tblLayout w:type="fixed"/>
        <w:tblCellMar>
          <w:top w:w="75" w:type="dxa"/>
          <w:left w:w="210" w:type="dxa"/>
          <w:bottom w:w="90" w:type="dxa"/>
          <w:right w:w="150" w:type="dxa"/>
        </w:tblCellMar>
        <w:tblLook w:val="04a0" w:noHBand="0" w:noVBand="1" w:firstColumn="1" w:lastRow="0" w:lastColumn="0" w:firstRow="1"/>
      </w:tblPr>
      <w:tblGrid>
        <w:gridCol w:w="4687"/>
        <w:gridCol w:w="4687"/>
      </w:tblGrid>
      <w:tr>
        <w:trPr>
          <w:tblHeader w:val="true"/>
        </w:trPr>
        <w:tc>
          <w:tcPr>
            <w:tcW w:w="4687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19" name="Рисунок 2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26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7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20" name="Рисунок 2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5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87" w:type="dxa"/>
            <w:tcBorders/>
            <w:shd w:color="auto" w:fill="FFFFFF" w:val="clear"/>
            <w:tcMar>
              <w:bottom w:w="60" w:type="dxa"/>
            </w:tcMar>
          </w:tcPr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1 3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1 2 3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</w:r>
          </w:p>
        </w:tc>
        <w:tc>
          <w:tcPr>
            <w:tcW w:w="4687" w:type="dxa"/>
            <w:tcBorders/>
            <w:shd w:color="auto" w:fill="FFFFFF" w:val="clear"/>
            <w:tcMar>
              <w:bottom w:w="60" w:type="dxa"/>
            </w:tcMar>
          </w:tcPr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  <w:p>
            <w:pPr>
              <w:pStyle w:val="Normal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Heading3"/>
        <w:shd w:val="clear" w:color="auto" w:fill="FFFFFF"/>
        <w:spacing w:lineRule="atLeast" w:line="375" w:before="450" w:after="15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Пример 2</w:t>
      </w:r>
    </w:p>
    <w:tbl>
      <w:tblPr>
        <w:tblW w:w="9375" w:type="dxa"/>
        <w:jc w:val="left"/>
        <w:tblInd w:w="-210" w:type="dxa"/>
        <w:tblLayout w:type="fixed"/>
        <w:tblCellMar>
          <w:top w:w="75" w:type="dxa"/>
          <w:left w:w="210" w:type="dxa"/>
          <w:bottom w:w="90" w:type="dxa"/>
          <w:right w:w="150" w:type="dxa"/>
        </w:tblCellMar>
        <w:tblLook w:val="04a0" w:noHBand="0" w:noVBand="1" w:firstColumn="1" w:lastRow="0" w:lastColumn="0" w:firstRow="1"/>
      </w:tblPr>
      <w:tblGrid>
        <w:gridCol w:w="4687"/>
        <w:gridCol w:w="4687"/>
      </w:tblGrid>
      <w:tr>
        <w:trPr>
          <w:tblHeader w:val="true"/>
        </w:trPr>
        <w:tc>
          <w:tcPr>
            <w:tcW w:w="4687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21" name="Рисунок 2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4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7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>
            <w:pPr>
              <w:pStyle w:val="Normal"/>
              <w:spacing w:lineRule="atLeast" w:line="300"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cs="Arial" w:ascii="Arial" w:hAnsi="Arial"/>
                <w:color w:val="000000"/>
                <w:sz w:val="21"/>
                <w:szCs w:val="21"/>
              </w:rPr>
              <w:t> </w:t>
            </w:r>
            <w:r>
              <w:rPr/>
              <w:drawing>
                <wp:inline distT="0" distB="0" distL="0" distR="0">
                  <wp:extent cx="6350" cy="6350"/>
                  <wp:effectExtent l="0" t="0" r="0" b="0"/>
                  <wp:docPr id="22" name="Рисунок 2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3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87" w:type="dxa"/>
            <w:tcBorders/>
            <w:shd w:color="auto" w:fill="FFFFFF" w:val="clear"/>
            <w:tcMar>
              <w:bottom w:w="60" w:type="dxa"/>
            </w:tcMar>
          </w:tcPr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5 1 2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</w:r>
          </w:p>
        </w:tc>
        <w:tc>
          <w:tcPr>
            <w:tcW w:w="4687" w:type="dxa"/>
            <w:tcBorders/>
            <w:shd w:color="auto" w:fill="FFFFFF" w:val="clear"/>
            <w:tcMar>
              <w:bottom w:w="60" w:type="dxa"/>
            </w:tcMar>
          </w:tcPr>
          <w:p>
            <w:pPr>
              <w:pStyle w:val="HTMLPreformatted"/>
              <w:spacing w:lineRule="atLeast" w:line="408" w:before="60" w:after="6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>
            <w:pPr>
              <w:pStyle w:val="Normal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Heading2"/>
        <w:shd w:val="clear" w:color="auto" w:fill="FFFFFF"/>
        <w:spacing w:lineRule="atLeast" w:line="450" w:beforeAutospacing="0" w:before="600" w:afterAutospacing="0" w:after="300"/>
        <w:rPr>
          <w:rFonts w:ascii="Arial" w:hAnsi="Arial" w:cs="Arial"/>
          <w:b w:val="false"/>
          <w:bCs w:val="false"/>
          <w:color w:val="000000"/>
          <w:sz w:val="38"/>
          <w:szCs w:val="38"/>
        </w:rPr>
      </w:pPr>
      <w:r>
        <w:rPr>
          <w:rFonts w:cs="Arial" w:ascii="Arial" w:hAnsi="Arial"/>
          <w:b w:val="false"/>
          <w:bCs w:val="false"/>
          <w:color w:val="000000"/>
          <w:sz w:val="38"/>
          <w:szCs w:val="38"/>
        </w:rPr>
        <w:t>Примечания</w:t>
      </w:r>
    </w:p>
    <w:p>
      <w:pPr>
        <w:pStyle w:val="Normal"/>
        <w:shd w:val="clear" w:color="auto" w:fill="FFFFFF"/>
        <w:spacing w:lineRule="atLeast" w:line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Префиксом </w:t>
      </w:r>
      <w:r>
        <w:rPr>
          <w:rFonts w:cs="Arial" w:ascii="Arial" w:hAnsi="Arial"/>
          <w:color w:val="000000"/>
          <w:sz w:val="21"/>
          <w:szCs w:val="21"/>
        </w:rPr>
        <w:t>длины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p</w:t>
      </w:r>
      <w:r>
        <w:rPr>
          <w:rFonts w:cs="Arial" w:ascii="Arial" w:hAnsi="Arial"/>
          <w:color w:val="000000"/>
          <w:sz w:val="21"/>
          <w:szCs w:val="21"/>
        </w:rPr>
        <w:t> массива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 назовем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p</w:t>
      </w:r>
      <w:r>
        <w:rPr>
          <w:rFonts w:cs="Arial" w:ascii="Arial" w:hAnsi="Arial"/>
          <w:color w:val="000000"/>
          <w:sz w:val="21"/>
          <w:szCs w:val="21"/>
        </w:rPr>
        <w:t> первых элементов массива </w:t>
      </w:r>
      <w:r>
        <w:rPr>
          <w:rStyle w:val="Mjx-char"/>
          <w:rFonts w:cs="Arial" w:ascii="MJXc-TeX-math-Iw" w:hAnsi="MJXc-TeX-math-Iw"/>
          <w:color w:val="000000"/>
          <w:sz w:val="25"/>
          <w:szCs w:val="25"/>
        </w:rPr>
        <w:t>a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Пример: у массива [1, 2, 1] есть 4 различных префикса: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Длины 0 — [] (пустой);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Длины 1 — [1];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Длины 2 — [1, 2];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tLeast" w:line="300" w:before="75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Длины 3 — [1, 2, 1];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Первый </w:t>
      </w:r>
      <w:r>
        <w:rPr>
          <w:rFonts w:cs="Arial" w:ascii="Arial" w:hAnsi="Arial"/>
          <w:color w:val="000000"/>
          <w:sz w:val="21"/>
          <w:szCs w:val="21"/>
        </w:rPr>
        <w:t>тестовый пример.</w:t>
      </w:r>
    </w:p>
    <w:p>
      <w:pPr>
        <w:pStyle w:val="NormalWeb"/>
        <w:shd w:val="clear" w:color="auto" w:fill="FFFFFF"/>
        <w:spacing w:lineRule="atLeast" w:line="300" w:beforeAutospacing="0" w:before="15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Близости массивов: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[1,2]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[1,3]</w:t>
      </w:r>
      <w:r>
        <w:rPr>
          <w:rFonts w:cs="Arial" w:ascii="Arial" w:hAnsi="Arial"/>
          <w:color w:val="000000"/>
          <w:sz w:val="21"/>
          <w:szCs w:val="21"/>
        </w:rPr>
        <w:t>: общий префикс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[1]</w:t>
      </w:r>
      <w:r>
        <w:rPr>
          <w:rFonts w:cs="Arial" w:ascii="Arial" w:hAnsi="Arial"/>
          <w:color w:val="000000"/>
          <w:sz w:val="21"/>
          <w:szCs w:val="21"/>
        </w:rPr>
        <w:t> — близость равна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</w:t>
      </w:r>
      <w:r>
        <w:rPr>
          <w:rFonts w:cs="Arial" w:ascii="Arial" w:hAnsi="Arial"/>
          <w:color w:val="000000"/>
          <w:sz w:val="21"/>
          <w:szCs w:val="21"/>
        </w:rPr>
        <w:t>;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[1,2]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[1,2,3]</w:t>
      </w:r>
      <w:r>
        <w:rPr>
          <w:rFonts w:cs="Arial" w:ascii="Arial" w:hAnsi="Arial"/>
          <w:color w:val="000000"/>
          <w:sz w:val="21"/>
          <w:szCs w:val="21"/>
        </w:rPr>
        <w:t>: общий префикс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[1,2]</w:t>
      </w:r>
      <w:r>
        <w:rPr>
          <w:rFonts w:cs="Arial" w:ascii="Arial" w:hAnsi="Arial"/>
          <w:color w:val="000000"/>
          <w:sz w:val="21"/>
          <w:szCs w:val="21"/>
        </w:rPr>
        <w:t> — близость равна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2</w:t>
      </w:r>
      <w:r>
        <w:rPr>
          <w:rFonts w:cs="Arial" w:ascii="Arial" w:hAnsi="Arial"/>
          <w:color w:val="000000"/>
          <w:sz w:val="21"/>
          <w:szCs w:val="21"/>
        </w:rPr>
        <w:t>;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[1,3]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[1,2,3]</w:t>
      </w:r>
      <w:r>
        <w:rPr>
          <w:rFonts w:cs="Arial" w:ascii="Arial" w:hAnsi="Arial"/>
          <w:color w:val="000000"/>
          <w:sz w:val="21"/>
          <w:szCs w:val="21"/>
        </w:rPr>
        <w:t>: общий префикс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[1]</w:t>
      </w:r>
      <w:r>
        <w:rPr>
          <w:rFonts w:cs="Arial" w:ascii="Arial" w:hAnsi="Arial"/>
          <w:color w:val="000000"/>
          <w:sz w:val="21"/>
          <w:szCs w:val="21"/>
        </w:rPr>
        <w:t> — близость равна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</w:t>
      </w:r>
      <w:r>
        <w:rPr>
          <w:rFonts w:cs="Arial" w:ascii="Arial" w:hAnsi="Arial"/>
          <w:color w:val="000000"/>
          <w:sz w:val="21"/>
          <w:szCs w:val="21"/>
        </w:rPr>
        <w:t>;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Суммарно получается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1+2+1=4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Второй </w:t>
      </w:r>
      <w:r>
        <w:rPr>
          <w:rFonts w:cs="Arial" w:ascii="Arial" w:hAnsi="Arial"/>
          <w:color w:val="000000"/>
          <w:sz w:val="21"/>
          <w:szCs w:val="21"/>
        </w:rPr>
        <w:t>тестовый пример.</w:t>
      </w:r>
    </w:p>
    <w:p>
      <w:pPr>
        <w:pStyle w:val="NormalWeb"/>
        <w:shd w:val="clear" w:color="auto" w:fill="FFFFFF"/>
        <w:spacing w:lineRule="atLeast" w:line="300" w:beforeAutospacing="0" w:before="15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Близости массивов:</w:t>
      </w:r>
    </w:p>
    <w:p>
      <w:pPr>
        <w:pStyle w:val="Normal"/>
        <w:numPr>
          <w:ilvl w:val="0"/>
          <w:numId w:val="16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[5]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[1,2]</w:t>
      </w:r>
      <w:r>
        <w:rPr>
          <w:rFonts w:cs="Arial" w:ascii="Arial" w:hAnsi="Arial"/>
          <w:color w:val="000000"/>
          <w:sz w:val="21"/>
          <w:szCs w:val="21"/>
        </w:rPr>
        <w:t>: общий префикс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[]</w:t>
      </w:r>
      <w:r>
        <w:rPr>
          <w:rFonts w:cs="Arial" w:ascii="Arial" w:hAnsi="Arial"/>
          <w:color w:val="000000"/>
          <w:sz w:val="21"/>
          <w:szCs w:val="21"/>
        </w:rPr>
        <w:t> — близость равна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0</w:t>
      </w:r>
      <w:r>
        <w:rPr>
          <w:rFonts w:cs="Arial" w:ascii="Arial" w:hAnsi="Arial"/>
          <w:color w:val="000000"/>
          <w:sz w:val="21"/>
          <w:szCs w:val="21"/>
        </w:rPr>
        <w:t>;</w:t>
      </w:r>
    </w:p>
    <w:p>
      <w:pPr>
        <w:pStyle w:val="Normal"/>
        <w:numPr>
          <w:ilvl w:val="0"/>
          <w:numId w:val="16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[5]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[5,1,2]</w:t>
      </w:r>
      <w:r>
        <w:rPr>
          <w:rFonts w:cs="Arial" w:ascii="Arial" w:hAnsi="Arial"/>
          <w:color w:val="000000"/>
          <w:sz w:val="21"/>
          <w:szCs w:val="21"/>
        </w:rPr>
        <w:t>: общий префикс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[5]</w:t>
      </w:r>
      <w:r>
        <w:rPr>
          <w:rFonts w:cs="Arial" w:ascii="Arial" w:hAnsi="Arial"/>
          <w:color w:val="000000"/>
          <w:sz w:val="21"/>
          <w:szCs w:val="21"/>
        </w:rPr>
        <w:t> — близость равна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1</w:t>
      </w:r>
      <w:r>
        <w:rPr>
          <w:rFonts w:cs="Arial" w:ascii="Arial" w:hAnsi="Arial"/>
          <w:color w:val="000000"/>
          <w:sz w:val="21"/>
          <w:szCs w:val="21"/>
        </w:rPr>
        <w:t>;</w:t>
      </w:r>
    </w:p>
    <w:p>
      <w:pPr>
        <w:pStyle w:val="Normal"/>
        <w:numPr>
          <w:ilvl w:val="0"/>
          <w:numId w:val="16"/>
        </w:numPr>
        <w:shd w:val="clear" w:color="auto" w:fill="FFFFFF"/>
        <w:spacing w:lineRule="atLeast" w:line="300" w:before="0" w:after="0"/>
        <w:ind w:hanging="360"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[1,2]</w:t>
      </w:r>
      <w:r>
        <w:rPr>
          <w:rFonts w:cs="Arial" w:ascii="Arial" w:hAnsi="Arial"/>
          <w:color w:val="000000"/>
          <w:sz w:val="21"/>
          <w:szCs w:val="21"/>
        </w:rPr>
        <w:t> и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[5,1,2]</w:t>
      </w:r>
      <w:r>
        <w:rPr>
          <w:rFonts w:cs="Arial" w:ascii="Arial" w:hAnsi="Arial"/>
          <w:color w:val="000000"/>
          <w:sz w:val="21"/>
          <w:szCs w:val="21"/>
        </w:rPr>
        <w:t>: общий префикс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[]</w:t>
      </w:r>
      <w:r>
        <w:rPr>
          <w:rFonts w:cs="Arial" w:ascii="Arial" w:hAnsi="Arial"/>
          <w:color w:val="000000"/>
          <w:sz w:val="21"/>
          <w:szCs w:val="21"/>
        </w:rPr>
        <w:t> — близость равна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0</w:t>
      </w:r>
      <w:r>
        <w:rPr>
          <w:rFonts w:cs="Arial" w:ascii="Arial" w:hAnsi="Arial"/>
          <w:color w:val="000000"/>
          <w:sz w:val="21"/>
          <w:szCs w:val="21"/>
        </w:rPr>
        <w:t>;</w:t>
      </w:r>
    </w:p>
    <w:p>
      <w:pPr>
        <w:pStyle w:val="NormalWeb"/>
        <w:shd w:val="clear" w:color="auto" w:fill="FFFFFF"/>
        <w:spacing w:lineRule="atLeast" w:line="300" w:beforeAutospacing="0" w:before="0" w:afterAutospacing="0" w:after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Суммарно получается </w:t>
      </w:r>
      <w:r>
        <w:rPr>
          <w:rStyle w:val="Mjx-char"/>
          <w:rFonts w:cs="Arial" w:ascii="MJXc-TeX-main-Rw" w:hAnsi="MJXc-TeX-main-Rw"/>
          <w:color w:val="000000"/>
          <w:sz w:val="25"/>
          <w:szCs w:val="25"/>
        </w:rPr>
        <w:t>0+1+0=1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"/>
        <w:spacing w:before="0" w:after="160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MJXc-TeX-math-Iw">
    <w:charset w:val="01"/>
    <w:family w:val="roman"/>
    <w:pitch w:val="variable"/>
  </w:font>
  <w:font w:name="MJXc-TeX-main-Rw">
    <w:charset w:val="01"/>
    <w:family w:val="roman"/>
    <w:pitch w:val="variable"/>
  </w:font>
  <w:font w:name="MJXc-TeX-size1-Rw">
    <w:charset w:val="01"/>
    <w:family w:val="roman"/>
    <w:pitch w:val="variable"/>
  </w:font>
  <w:font w:name="Cambria Math">
    <w:charset w:val="01"/>
    <w:family w:val="roman"/>
    <w:pitch w:val="variable"/>
  </w:font>
  <w:font w:name="MJXc-TeX-type-R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"/>
    <w:uiPriority w:val="9"/>
    <w:qFormat/>
    <w:rsid w:val="001a266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a266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1a266b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Mjx-char" w:customStyle="1">
    <w:name w:val="mjx-char"/>
    <w:basedOn w:val="DefaultParagraphFont"/>
    <w:qFormat/>
    <w:rsid w:val="001a266b"/>
    <w:rPr/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1a266b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Buttontext" w:customStyle="1">
    <w:name w:val="button__text"/>
    <w:basedOn w:val="DefaultParagraphFont"/>
    <w:qFormat/>
    <w:rsid w:val="001a266b"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1a266b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semiHidden/>
    <w:unhideWhenUsed/>
    <w:qFormat/>
    <w:rsid w:val="001a266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1a266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1.gif"/><Relationship Id="rId4" Type="http://schemas.openxmlformats.org/officeDocument/2006/relationships/image" Target="media/image1.gif"/><Relationship Id="rId5" Type="http://schemas.openxmlformats.org/officeDocument/2006/relationships/image" Target="media/image1.gif"/><Relationship Id="rId6" Type="http://schemas.openxmlformats.org/officeDocument/2006/relationships/image" Target="media/image1.gif"/><Relationship Id="rId7" Type="http://schemas.openxmlformats.org/officeDocument/2006/relationships/image" Target="media/image1.gif"/><Relationship Id="rId8" Type="http://schemas.openxmlformats.org/officeDocument/2006/relationships/image" Target="media/image1.gif"/><Relationship Id="rId9" Type="http://schemas.openxmlformats.org/officeDocument/2006/relationships/image" Target="media/image1.gif"/><Relationship Id="rId10" Type="http://schemas.openxmlformats.org/officeDocument/2006/relationships/image" Target="media/image1.gif"/><Relationship Id="rId11" Type="http://schemas.openxmlformats.org/officeDocument/2006/relationships/image" Target="media/image1.gif"/><Relationship Id="rId12" Type="http://schemas.openxmlformats.org/officeDocument/2006/relationships/image" Target="media/image1.gif"/><Relationship Id="rId13" Type="http://schemas.openxmlformats.org/officeDocument/2006/relationships/image" Target="media/image1.gif"/><Relationship Id="rId14" Type="http://schemas.openxmlformats.org/officeDocument/2006/relationships/image" Target="media/image2.png"/><Relationship Id="rId15" Type="http://schemas.openxmlformats.org/officeDocument/2006/relationships/image" Target="media/image1.gif"/><Relationship Id="rId16" Type="http://schemas.openxmlformats.org/officeDocument/2006/relationships/image" Target="media/image1.gif"/><Relationship Id="rId17" Type="http://schemas.openxmlformats.org/officeDocument/2006/relationships/image" Target="media/image1.gif"/><Relationship Id="rId18" Type="http://schemas.openxmlformats.org/officeDocument/2006/relationships/image" Target="media/image1.gif"/><Relationship Id="rId19" Type="http://schemas.openxmlformats.org/officeDocument/2006/relationships/image" Target="media/image3.png"/><Relationship Id="rId20" Type="http://schemas.openxmlformats.org/officeDocument/2006/relationships/image" Target="media/image1.gif"/><Relationship Id="rId21" Type="http://schemas.openxmlformats.org/officeDocument/2006/relationships/image" Target="media/image1.gif"/><Relationship Id="rId22" Type="http://schemas.openxmlformats.org/officeDocument/2006/relationships/image" Target="media/image1.gif"/><Relationship Id="rId23" Type="http://schemas.openxmlformats.org/officeDocument/2006/relationships/image" Target="media/image1.gif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Application>LibreOffice/7.6.5.2$Linux_X86_64 LibreOffice_project/60$Build-2</Application>
  <AppVersion>15.0000</AppVersion>
  <Pages>14</Pages>
  <Words>2249</Words>
  <Characters>11715</Characters>
  <CharactersWithSpaces>13700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2024-01-31T11:47:00Z</dcterms:created>
  <dc:creator>Анохин Артур</dc:creator>
  <dc:description/>
  <dc:language>en-US</dc:language>
  <cp:lastModifiedBy/>
  <dcterms:modified xsi:type="dcterms:W3CDTF">2024-03-16T19:44:28Z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