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(38032)Облачные вычисления и виртуализация</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r>
              <w:t>1</w:t>
            </w:r>
          </w:p>
        </w:tc>
        <w:tc>
          <w:tcPr>
            <w:tcW w:w="0" w:type="auto"/>
            <w:vAlign w:val="center"/>
          </w:tcPr>
          <w:p>
            <w:r>
              <w:t>Способен разрабатывать архитектуры распределённых систем с применением облачных платформ</w:t>
            </w:r>
          </w:p>
        </w:tc>
        <w:tc>
          <w:tcPr>
            <w:tcW w:w="0" w:type="auto"/>
            <w:vAlign w:val="center"/>
          </w:tcPr>
          <w:p>
            <w:r>
              <w:t>1</w:t>
            </w:r>
          </w:p>
        </w:tc>
      </w:tr>
      <w:tr>
        <w:trPr>
          <w:trHeight w:val="567"/>
          <w:tblHeader/>
          <w:jc w:val="center"/>
        </w:trPr>
        <w:tc>
          <w:tcPr>
            <w:tcW w:w="0" w:type="auto"/>
            <w:vAlign w:val="center"/>
          </w:tcPr>
          <w:p>
            <w:r>
              <w:t>2</w:t>
            </w:r>
          </w:p>
        </w:tc>
        <w:tc>
          <w:tcPr>
            <w:tcW w:w="0" w:type="auto"/>
            <w:vAlign w:val="center"/>
          </w:tcPr>
          <w:p>
            <w:r>
              <w:t>Способен проектировать виртуальную инфраструктуру и настраивать средства контейнеризации</w:t>
            </w:r>
          </w:p>
        </w:tc>
        <w:tc>
          <w:tcPr>
            <w:tcW w:w="0" w:type="auto"/>
            <w:vAlign w:val="center"/>
          </w:tcPr>
          <w:p>
            <w:r>
              <w:t>2</w:t>
            </w:r>
          </w:p>
        </w:tc>
      </w:tr>
      <w:tr>
        <w:trPr>
          <w:trHeight w:val="567"/>
          <w:tblHeader/>
          <w:jc w:val="center"/>
        </w:trPr>
        <w:tc>
          <w:tcPr>
            <w:tcW w:w="0" w:type="auto"/>
            <w:vAlign w:val="center"/>
          </w:tcPr>
          <w:p>
            <w:r>
              <w:t>3</w:t>
            </w:r>
          </w:p>
        </w:tc>
        <w:tc>
          <w:tcPr>
            <w:tcW w:w="0" w:type="auto"/>
            <w:vAlign w:val="center"/>
          </w:tcPr>
          <w:p>
            <w:r>
              <w:t>Способен разрабатывать и развёртывать приложения в облачных средах (IaaS, PaaS, SaaS)</w:t>
            </w:r>
          </w:p>
        </w:tc>
        <w:tc>
          <w:tcPr>
            <w:tcW w:w="0" w:type="auto"/>
            <w:vAlign w:val="center"/>
          </w:tcPr>
          <w:p>
            <w:r>
              <w:t>3</w:t>
            </w:r>
          </w:p>
        </w:tc>
      </w:tr>
      <w:tr>
        <w:trPr>
          <w:trHeight w:val="567"/>
          <w:tblHeader/>
          <w:jc w:val="center"/>
        </w:trPr>
        <w:tc>
          <w:tcPr>
            <w:tcW w:w="0" w:type="auto"/>
            <w:vAlign w:val="center"/>
          </w:tcPr>
          <w:p>
            <w:r>
              <w:t>4</w:t>
            </w:r>
          </w:p>
        </w:tc>
        <w:tc>
          <w:tcPr>
            <w:tcW w:w="0" w:type="auto"/>
            <w:vAlign w:val="center"/>
          </w:tcPr>
          <w:p>
            <w:r>
              <w:t>Способен обеспечивать безопасность и масштабирование облачных решений</w:t>
            </w:r>
          </w:p>
        </w:tc>
        <w:tc>
          <w:tcPr>
            <w:tcW w:w="0" w:type="auto"/>
            <w:vAlign w:val="center"/>
          </w:tcPr>
          <w:p>
            <w:r>
              <w:t>4</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r>
              <w:t>УК-1</w:t>
            </w:r>
          </w:p>
        </w:tc>
        <w:tc>
          <w:tcPr>
            <w:vMerge w:val="restart"/>
            <w:tcW w:w="3770" w:type="dxa"/>
          </w:tcPr>
          <w:p>
            <w:r>
              <w:t>УК-1.1 Анализирует задачи и выбирает оптимальную облачную платформу</w:t>
            </w:r>
          </w:p>
        </w:tc>
        <w:tc>
          <w:tcPr>
            <w:tcW w:w="1343" w:type="dxa"/>
            <w:vAlign w:val="center"/>
          </w:tcPr>
          <w:p>
            <w:r>
              <w:t>З(УК-1)</w:t>
            </w:r>
          </w:p>
        </w:tc>
        <w:tc>
          <w:tcPr>
            <w:tcW w:w="2591" w:type="dxa"/>
            <w:vAlign w:val="center"/>
          </w:tcPr>
          <w:p>
            <w:r>
              <w:t>Знать: принципы облачных вычислений, модели IaaS/PaaS/SaaS, основных провайдеров</w:t>
            </w:r>
          </w:p>
        </w:tc>
      </w:tr>
      <w:tr>
        <w:trPr>
          <w:jc w:val="center"/>
        </w:trPr>
        <w:tc>
          <w:tcPr>
            <w:vMerge w:val="restart"/>
            <w:tcW w:w="2717" w:type="dxa"/>
            <w:vAlign w:val="center"/>
          </w:tcPr>
          <w:p>
            <w:r>
              <w:t>ОПК-2</w:t>
            </w:r>
          </w:p>
        </w:tc>
        <w:tc>
          <w:tcPr>
            <w:vMerge w:val="restart"/>
            <w:tcW w:w="3770" w:type="dxa"/>
          </w:tcPr>
          <w:p>
            <w:r>
              <w:t>ОПК-2.1 Проектирует виртуальную инфраструктуру и настраивает гипервизоры</w:t>
            </w:r>
          </w:p>
        </w:tc>
        <w:tc>
          <w:tcPr>
            <w:tcW w:w="1343" w:type="dxa"/>
            <w:vAlign w:val="center"/>
          </w:tcPr>
          <w:p>
            <w:r>
              <w:t>У(ОПК-2)</w:t>
            </w:r>
          </w:p>
        </w:tc>
        <w:tc>
          <w:tcPr>
            <w:tcW w:w="2591" w:type="dxa"/>
            <w:vAlign w:val="center"/>
          </w:tcPr>
          <w:p>
            <w:r>
              <w:t>Уметь: разворачивать виртуальные машины, настраивать Docker и Kubernetes</w:t>
            </w:r>
          </w:p>
        </w:tc>
      </w:tr>
      <w:tr>
        <w:trPr>
          <w:jc w:val="center"/>
        </w:trPr>
        <w:tc>
          <w:tcPr>
            <w:vMerge w:val="restart"/>
            <w:tcW w:w="2717" w:type="dxa"/>
            <w:vAlign w:val="center"/>
          </w:tcPr>
          <w:p>
            <w:r>
              <w:t>ПК-1</w:t>
            </w:r>
          </w:p>
        </w:tc>
        <w:tc>
          <w:tcPr>
            <w:vMerge w:val="restart"/>
            <w:tcW w:w="3770" w:type="dxa"/>
          </w:tcPr>
          <w:p>
            <w:r>
              <w:t>ПК-1.1 Разрабатывает и развёртывает приложения в облаке</w:t>
            </w:r>
          </w:p>
        </w:tc>
        <w:tc>
          <w:tcPr>
            <w:tcW w:w="1343" w:type="dxa"/>
            <w:vAlign w:val="center"/>
          </w:tcPr>
          <w:p>
            <w:r>
              <w:t>В(ПК-1)</w:t>
            </w:r>
          </w:p>
        </w:tc>
        <w:tc>
          <w:tcPr>
            <w:tcW w:w="2591" w:type="dxa"/>
            <w:vAlign w:val="center"/>
          </w:tcPr>
          <w:p>
            <w:r>
              <w:t>Владеть: навыками CI/CD, работы с AWS/Azure/GCP, мониторинга облачных систем</w:t>
            </w:r>
          </w:p>
        </w:tc>
      </w:tr>
      <w:tr>
        <w:trPr>
          <w:jc w:val="center"/>
        </w:trPr>
        <w:tc>
          <w:tcPr>
            <w:vMerge w:val="restart"/>
            <w:tcW w:w="2717" w:type="dxa"/>
            <w:vAlign w:val="center"/>
          </w:tcPr>
          <w:p>
            <w:r>
              <w:t>ПК-4</w:t>
            </w:r>
          </w:p>
        </w:tc>
        <w:tc>
          <w:tcPr>
            <w:vMerge w:val="restart"/>
            <w:tcW w:w="3770" w:type="dxa"/>
          </w:tcPr>
          <w:p>
            <w:r>
              <w:t>ПК-4.1 Настраивает политики безопасности и управления доступом в облаке</w:t>
            </w:r>
          </w:p>
        </w:tc>
        <w:tc>
          <w:tcPr>
            <w:tcW w:w="1343" w:type="dxa"/>
            <w:vAlign w:val="center"/>
          </w:tcPr>
          <w:p>
            <w:r>
              <w:t>В(ПК-4)</w:t>
            </w:r>
          </w:p>
        </w:tc>
        <w:tc>
          <w:tcPr>
            <w:tcW w:w="2591" w:type="dxa"/>
            <w:vAlign w:val="center"/>
          </w:tcPr>
          <w:p>
            <w:r>
              <w:t>Владеть: инструментами IAM, шифрования, аудита облачных ресурсов</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r>
              <w:t>1</w:t>
            </w:r>
          </w:p>
        </w:tc>
        <w:tc>
          <w:tcPr>
            <w:tcW w:w="0" w:type="auto"/>
            <w:vAlign w:val="center"/>
          </w:tcPr>
          <w:p>
            <w:r>
              <w:t>Введение в облачные вычисления. Модели обслуживания и развёртывания</w:t>
            </w:r>
          </w:p>
        </w:tc>
        <w:tc>
          <w:tcPr>
            <w:tcW w:w="0" w:type="auto"/>
            <w:vAlign w:val="center"/>
          </w:tcPr>
          <w:p>
            <w:r>
              <w:t>7</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2</w:t>
            </w:r>
          </w:p>
        </w:tc>
        <w:tc>
          <w:tcPr>
            <w:tcW w:w="0" w:type="auto"/>
            <w:vAlign w:val="center"/>
          </w:tcPr>
          <w:p>
            <w:r>
              <w:t>Виртуализация: гипервизоры, KVM, VMware. Контейнеризация: Docker</w:t>
            </w:r>
          </w:p>
        </w:tc>
        <w:tc>
          <w:tcPr>
            <w:tcW w:w="0" w:type="auto"/>
            <w:vAlign w:val="center"/>
          </w:tcPr>
          <w:p>
            <w:r>
              <w:t>7</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3</w:t>
            </w:r>
          </w:p>
        </w:tc>
        <w:tc>
          <w:tcPr>
            <w:tcW w:w="0" w:type="auto"/>
            <w:vAlign w:val="center"/>
          </w:tcPr>
          <w:p>
            <w:r>
              <w:t>Облачные платформы: AWS, Azure, Google Cloud. Сервисы хранения</w:t>
            </w:r>
          </w:p>
        </w:tc>
        <w:tc>
          <w:tcPr>
            <w:tcW w:w="0" w:type="auto"/>
            <w:vAlign w:val="center"/>
          </w:tcPr>
          <w:p>
            <w:r>
              <w:t>7</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4</w:t>
            </w:r>
          </w:p>
        </w:tc>
        <w:tc>
          <w:tcPr>
            <w:tcW w:w="0" w:type="auto"/>
            <w:vAlign w:val="center"/>
          </w:tcPr>
          <w:p>
            <w:r>
              <w:t>Оркестрация контейнеров: Kubernetes. DevOps и CI/CD в облаке</w:t>
            </w:r>
          </w:p>
        </w:tc>
        <w:tc>
          <w:tcPr>
            <w:tcW w:w="0" w:type="auto"/>
            <w:vAlign w:val="center"/>
          </w:tcPr>
          <w:p>
            <w:r>
              <w:t>7</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5</w:t>
            </w:r>
          </w:p>
        </w:tc>
        <w:tc>
          <w:tcPr>
            <w:tcW w:w="0" w:type="auto"/>
            <w:vAlign w:val="center"/>
          </w:tcPr>
          <w:p>
            <w:r>
              <w:t>Безопасность, мониторинг и масштабирование облачных приложений</w:t>
            </w:r>
          </w:p>
        </w:tc>
        <w:tc>
          <w:tcPr>
            <w:tcW w:w="0" w:type="auto"/>
            <w:vAlign w:val="center"/>
          </w:tcPr>
          <w:p>
            <w:r>
              <w:t>7</w:t>
            </w:r>
          </w:p>
        </w:tc>
        <w:tc>
          <w:tcPr>
            <w:tcW w:w="0" w:type="auto"/>
            <w:vAlign w:val="center"/>
          </w:tcPr>
          <w:p>
            <w:r>
              <w:t>2</w:t>
            </w:r>
          </w:p>
        </w:tc>
        <w:tc>
          <w:tcPr>
            <w:tcW w:w="0" w:type="auto"/>
            <w:vAlign w:val="center"/>
          </w:tcPr>
          <w:p>
            <w:r>
              <w:t>0</w:t>
            </w:r>
          </w:p>
        </w:tc>
        <w:tc>
          <w:tcPr>
            <w:tcW w:w="0" w:type="auto"/>
            <w:vAlign w:val="center"/>
          </w:tcPr>
          <w:p>
            <w:r>
              <w:t>2</w:t>
            </w:r>
          </w:p>
        </w:tc>
        <w:tc>
          <w:tcPr>
            <w:tcW w:w="0" w:type="auto"/>
            <w:vAlign w:val="center"/>
          </w:tcPr>
          <w:p>
            <w:r>
              <w:t>0</w:t>
            </w:r>
          </w:p>
        </w:tc>
        <w:tc>
          <w:tcPr>
            <w:tcW w:w="0" w:type="auto"/>
            <w:vAlign w:val="center"/>
          </w:tcPr>
          <w:p>
            <w:r>
              <w:t>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
            </w:r>
          </w:p>
        </w:tc>
        <w:tc>
          <w:tcPr>
            <w:tcW w:w="0" w:type="auto"/>
            <w:vAlign w:val="center"/>
          </w:tcPr>
          <w:p>
            <w:r>
              <w:t>ИТОГО:</w:t>
            </w:r>
          </w:p>
        </w:tc>
        <w:tc>
          <w:tcPr>
            <w:tcW w:w="0" w:type="auto"/>
            <w:vAlign w:val="center"/>
          </w:tcPr>
          <w:p>
            <w:r>
              <w:t/>
            </w:r>
          </w:p>
        </w:tc>
        <w:tc>
          <w:tcPr>
            <w:tcW w:w="0" w:type="auto"/>
            <w:vAlign w:val="center"/>
          </w:tcPr>
          <w:p>
            <w:r>
              <w:t>18</w:t>
            </w:r>
          </w:p>
        </w:tc>
        <w:tc>
          <w:tcPr>
            <w:tcW w:w="0" w:type="auto"/>
            <w:vAlign w:val="center"/>
          </w:tcPr>
          <w:p>
            <w:r>
              <w:t>36</w:t>
            </w:r>
          </w:p>
        </w:tc>
        <w:tc>
          <w:tcPr>
            <w:tcW w:w="0" w:type="auto"/>
            <w:vAlign w:val="center"/>
          </w:tcPr>
          <w:p>
            <w:r>
              <w:t>18</w:t>
            </w:r>
          </w:p>
        </w:tc>
        <w:tc>
          <w:tcPr>
            <w:tcW w:w="0" w:type="auto"/>
            <w:vAlign w:val="center"/>
          </w:tcPr>
          <w:p>
            <w:r>
              <w:t>72</w:t>
            </w:r>
          </w:p>
        </w:tc>
        <w:tc>
          <w:tcPr>
            <w:tcW w:w="0" w:type="auto"/>
            <w:vAlign w:val="center"/>
          </w:tcPr>
          <w:p>
            <w:r>
              <w:t>144</w:t>
            </w:r>
          </w:p>
        </w:tc>
        <w:tc>
          <w:tcPr>
            <w:tcW w:w="0" w:type="auto"/>
          </w:tcPr>
          <w:p>
            <w:pPr>
              <w:pStyle w:val="a7"/>
              <w:rPr>
                <w:bCs/>
                <w:sz w:val="20"/>
                <w:szCs w:val="20"/>
              </w:rPr>
            </w:pPr>
            <w:r>
              <w:rPr>
                <w:bCs/>
                <w:sz w:val="20"/>
                <w:szCs w:val="20"/>
              </w:rPr>
              <w:t>З(ПК-3)</w:t>
              <w:br/>
              <w:t>У(ПК-7)</w:t>
              <w:br/>
              <w:t>В(ПК-3)</w:t>
              <w:b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vAlign w:val="center"/>
          </w:tcPr>
          <w:p>
            <w:r>
              <w:t>Понятие облачных вычислений. История и современное состояние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vAlign w:val="center"/>
          </w:tcPr>
          <w:p>
            <w:r>
              <w:t>Модели обслуживания IaaS, PaaS, SaaS и их сравнение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vAlign w:val="center"/>
          </w:tcPr>
          <w:p>
            <w:r>
              <w:t>Технологии виртуализации. Гипервизоры типа 1 и 2</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vAlign w:val="center"/>
          </w:tcPr>
          <w:p>
            <w:r>
              <w:t>Контейнеры Docker: архитектура, образы, реестры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vAlign w:val="center"/>
          </w:tcPr>
          <w:p>
            <w:r>
              <w:t>Обзор AWS: EC2, S3, RDS, Lambda</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vAlign w:val="center"/>
          </w:tcPr>
          <w:p>
            <w:r>
              <w:t>Microsoft Azure и Google Cloud Platform: ключевые сервисы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vAlign w:val="center"/>
          </w:tcPr>
          <w:p>
            <w:r>
              <w:t>Kubernetes: поды, деплойменты, сервисы, ingress</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vAlign w:val="center"/>
          </w:tcPr>
          <w:p>
            <w:r>
              <w:t>CI/CD пайплайны. GitLab CI, GitHub Actions</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vAlign w:val="center"/>
          </w:tcPr>
          <w:p>
            <w:r>
              <w:t>Безопасность облачных систем. Модели угроз и IAM</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1-Облачные вычисления и виртуали</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Установка и настройка гипервизора VirtualBox. Создание ВМ
Цель: освоить создание и настройку виртуальных машин</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1-Облачные вычисления и виртуали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Работа с Docker: создание образов и запуск контейнеров
Цель: научиться упаковывать приложения в контейнеры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2-Облачные вычисления и виртуали</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Docker Compose: многоконтейнерные приложения
Цель: освоить оркестрацию связанных сервисов</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2-Облачные вычисления и виртуали</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Развёртывание приложения на AWS EC2 или аналоге
Цель: получить навыки работы с облачными вычислениями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3-Облачные вычисления и виртуали</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Настройка хранилища S3 и CDN
Цель: освоить облачное хранение данных</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3-Облачные вычисления и виртуали</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Развёртывание Kubernetes кластера (minikube)
Цель: изучить оркестрацию контейнеров</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4-Облачные вычисления и виртуали</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Настройка CI/CD пайплайна в GitLab
Цель: автоматизировать сборку и доставку приложений</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4-Облачные вычисления и виртуали</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Мониторинг облачной инфраструктуры: Prometheus + Grafana
Цель: освоить инструменты наблюдаемости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16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Сравнительный анализ облачных провайдеров</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Проектирование архитектуры облачного приложения</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Работа с CLI облачного провайдера. Скрипты автоматизации</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Настройка виртуальных сетей и балансировщика нагрузки</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Оценка стоимости облачного решения. Оптимизация затрат</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Настройка политик безопасности и управления доступом</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Реализация serverless-функций (Lambda/Functions)</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Написание Helm chart для Kubernetes</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tcPr>
          <w:p>
            <w:r>
              <w:t>Разбор кейсов: миграция on-premise в облако</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36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 (37895)(38032)Облачные вычисления и виртуализация</w:t>
      </w:r>
      <w:r>
        <w:rPr>
          <w:bCs/>
          <w:color w:val="000000"/>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r>
              <w:t>Основная</w:t>
            </w:r>
          </w:p>
        </w:tc>
        <w:tc>
          <w:tcPr>
            <w:tcW w:w="0" w:type="auto"/>
          </w:tcPr>
          <w:p>
            <w:r>
              <w:t>7</w:t>
            </w:r>
          </w:p>
        </w:tc>
        <w:tc>
          <w:tcPr>
            <w:tcW w:w="0" w:type="auto"/>
          </w:tcPr>
          <w:p>
            <w:r>
              <w:t/>
            </w:r>
          </w:p>
        </w:tc>
        <w:tc>
          <w:tcPr>
            <w:tcW w:w="0" w:type="auto"/>
          </w:tcPr>
          <w:p>
            <w:r>
              <w:t/>
            </w:r>
          </w:p>
        </w:tc>
        <w:tc>
          <w:tcPr>
            <w:tcW w:w="0" w:type="auto"/>
          </w:tcPr>
          <w:p>
            <w:r>
              <w:t>Богатырёв В. А. Облачные и распределённые системы. – М.: Горячая линия-Телеком, 2021. – 312 с.</w:t>
            </w:r>
          </w:p>
        </w:tc>
        <w:tc>
          <w:tcPr>
            <w:tcW w:w="0" w:type="auto"/>
          </w:tcPr>
          <w:p>
            <w:r>
              <w:t>30</w:t>
            </w:r>
          </w:p>
        </w:tc>
        <w:tc>
          <w:tcPr>
            <w:tcW w:w="0" w:type="auto"/>
          </w:tcPr>
          <w:p>
            <w:r>
              <w:t>2</w:t>
            </w:r>
          </w:p>
        </w:tc>
        <w:tc>
          <w:tcPr>
            <w:tcW w:w="0" w:type="auto"/>
          </w:tcPr>
          <w:p>
            <w:r>
              <w:t>https://www.biblio-online.ru</w:t>
            </w:r>
          </w:p>
        </w:tc>
        <w:tc>
          <w:tcPr>
            <w:tcW w:w="0" w:type="auto"/>
          </w:tcPr>
          <w:p>
            <w:r>
              <w:t>1,0</w:t>
            </w:r>
          </w:p>
        </w:tc>
      </w:tr>
      <w:tr>
        <w:trPr>
          <w:cantSplit/>
          <w:trHeight w:val="151"/>
          <w:jc w:val="center"/>
        </w:trPr>
        <w:tc>
          <w:tcPr>
            <w:tcW w:w="0" w:type="auto"/>
          </w:tcPr>
          <w:p>
            <w:r>
              <w:t>Основная</w:t>
            </w:r>
          </w:p>
        </w:tc>
        <w:tc>
          <w:tcPr>
            <w:tcW w:w="0" w:type="auto"/>
          </w:tcPr>
          <w:p>
            <w:r>
              <w:t>7</w:t>
            </w:r>
          </w:p>
        </w:tc>
        <w:tc>
          <w:tcPr>
            <w:tcW w:w="0" w:type="auto"/>
          </w:tcPr>
          <w:p>
            <w:r>
              <w:t/>
            </w:r>
          </w:p>
        </w:tc>
        <w:tc>
          <w:tcPr>
            <w:tcW w:w="0" w:type="auto"/>
          </w:tcPr>
          <w:p>
            <w:r>
              <w:t/>
            </w:r>
          </w:p>
        </w:tc>
        <w:tc>
          <w:tcPr>
            <w:tcW w:w="0" w:type="auto"/>
          </w:tcPr>
          <w:p>
            <w:r>
              <w:t>Лукьянов А. В. Контейнеризация и оркестрация. Docker и Kubernetes. – М.: ДМК Пресс, 2022. – 256 с.</w:t>
            </w:r>
          </w:p>
        </w:tc>
        <w:tc>
          <w:tcPr>
            <w:tcW w:w="0" w:type="auto"/>
          </w:tcPr>
          <w:p>
            <w:r>
              <w:t>20</w:t>
            </w:r>
          </w:p>
        </w:tc>
        <w:tc>
          <w:tcPr>
            <w:tcW w:w="0" w:type="auto"/>
          </w:tcPr>
          <w:p>
            <w:r>
              <w:t>1</w:t>
            </w:r>
          </w:p>
        </w:tc>
        <w:tc>
          <w:tcPr>
            <w:tcW w:w="0" w:type="auto"/>
          </w:tcPr>
          <w:p>
            <w:r>
              <w:t>https://www.znаniум.com</w:t>
            </w:r>
          </w:p>
        </w:tc>
        <w:tc>
          <w:tcPr>
            <w:tcW w:w="0" w:type="auto"/>
          </w:tcPr>
          <w:p>
            <w:r>
              <w:t>0,7</w:t>
            </w:r>
          </w:p>
        </w:tc>
      </w:tr>
      <w:tr>
        <w:trPr>
          <w:cantSplit/>
          <w:trHeight w:val="151"/>
          <w:jc w:val="center"/>
        </w:trPr>
        <w:tc>
          <w:tcPr>
            <w:tcW w:w="0" w:type="auto"/>
          </w:tcPr>
          <w:p>
            <w:r>
              <w:t>Дополнительная</w:t>
            </w:r>
          </w:p>
        </w:tc>
        <w:tc>
          <w:tcPr>
            <w:tcW w:w="0" w:type="auto"/>
          </w:tcPr>
          <w:p>
            <w:r>
              <w:t>7</w:t>
            </w:r>
          </w:p>
        </w:tc>
        <w:tc>
          <w:tcPr>
            <w:tcW w:w="0" w:type="auto"/>
          </w:tcPr>
          <w:p>
            <w:r>
              <w:t/>
            </w:r>
          </w:p>
        </w:tc>
        <w:tc>
          <w:tcPr>
            <w:tcW w:w="0" w:type="auto"/>
          </w:tcPr>
          <w:p>
            <w:r>
              <w:t/>
            </w:r>
          </w:p>
        </w:tc>
        <w:tc>
          <w:tcPr>
            <w:tcW w:w="0" w:type="auto"/>
          </w:tcPr>
          <w:p>
            <w:r>
              <w:t>Вернер В. AWS в действии. – СПб.: Питер, 2021. – 448 с.</w:t>
            </w:r>
          </w:p>
        </w:tc>
        <w:tc>
          <w:tcPr>
            <w:tcW w:w="0" w:type="auto"/>
          </w:tcPr>
          <w:p>
            <w:r>
              <w:t>15</w:t>
            </w:r>
          </w:p>
        </w:tc>
        <w:tc>
          <w:tcPr>
            <w:tcW w:w="0" w:type="auto"/>
          </w:tcPr>
          <w:p>
            <w:r>
              <w:t>1</w:t>
            </w:r>
          </w:p>
        </w:tc>
        <w:tc>
          <w:tcPr>
            <w:tcW w:w="0" w:type="auto"/>
          </w:tcPr>
          <w:p>
            <w:r>
              <w:t>https://www.biblio-online.ru</w:t>
            </w:r>
          </w:p>
        </w:tc>
        <w:tc>
          <w:tcPr>
            <w:tcW w:w="0" w:type="auto"/>
          </w:tcPr>
          <w:p>
            <w:r>
              <w:t>0,5</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 (37895)(38032)Облачные вычисления и виртуализация</w:t>
      </w:r>
      <w:r/>
      <w:r>
        <w:rPr>
          <w:u w:val="single"/>
        </w:rPr>
      </w:r>
      <w:r>
        <w:rPr>
          <w:bCs/>
          <w:color w:val="000000"/>
          <w:u w:val="single"/>
        </w:rPr>
      </w:r>
      <w:r>
        <w:rPr>
          <w:u w:val="single"/>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(38032)Облачные вычисления и виртуализация</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(38032)Облачные вычисления и виртуализация</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