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(38034)Системное программирование</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разрабатывать системное программное обеспечение с использованием языков C и C++</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работать с операционными системами на уровне системных вызовов и API</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разрабатывать многопоточные и многопроцессные приложения</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анализировать и оптимизировать производительность системного ПО</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ОПК-1</w:t>
            </w:r>
          </w:p>
        </w:tc>
        <w:tc>
          <w:tcPr>
            <w:vMerge w:val="restart"/>
            <w:tcW w:w="3770" w:type="dxa"/>
          </w:tcPr>
          <w:p>
            <w:r>
              <w:t>ОПК-1.1 Разрабатывает системное ПО на C/C++, использует стандартную библиотеку</w:t>
            </w:r>
          </w:p>
        </w:tc>
        <w:tc>
          <w:tcPr>
            <w:tcW w:w="1343" w:type="dxa"/>
            <w:vAlign w:val="center"/>
          </w:tcPr>
          <w:p>
            <w:r>
              <w:t>З(ОПК-1)</w:t>
            </w:r>
          </w:p>
        </w:tc>
        <w:tc>
          <w:tcPr>
            <w:tcW w:w="2591" w:type="dxa"/>
            <w:vAlign w:val="center"/>
          </w:tcPr>
          <w:p>
            <w:r>
              <w:t>Знать: архитектуру операционных систем, принципы управления памятью, файловые системы</w:t>
            </w:r>
          </w:p>
        </w:tc>
      </w:tr>
      <w:tr>
        <w:trPr>
          <w:jc w:val="center"/>
        </w:trPr>
        <w:tc>
          <w:tcPr>
            <w:vMerge w:val="restart"/>
            <w:tcW w:w="2717" w:type="dxa"/>
            <w:vAlign w:val="center"/>
          </w:tcPr>
          <w:p>
            <w:r>
              <w:t>ОПК-2</w:t>
            </w:r>
          </w:p>
        </w:tc>
        <w:tc>
          <w:tcPr>
            <w:vMerge w:val="restart"/>
            <w:tcW w:w="3770" w:type="dxa"/>
          </w:tcPr>
          <w:p>
            <w:r>
              <w:t>ОПК-2.1 Использует системные вызовы POSIX, Windows API для работы с ресурсами ОС</w:t>
            </w:r>
          </w:p>
        </w:tc>
        <w:tc>
          <w:tcPr>
            <w:tcW w:w="1343" w:type="dxa"/>
            <w:vAlign w:val="center"/>
          </w:tcPr>
          <w:p>
            <w:r>
              <w:t>У(ОПК-2)</w:t>
            </w:r>
          </w:p>
        </w:tc>
        <w:tc>
          <w:tcPr>
            <w:tcW w:w="2591" w:type="dxa"/>
            <w:vAlign w:val="center"/>
          </w:tcPr>
          <w:p>
            <w:r>
              <w:t>Уметь: работать с процессами, потоками, IPC, файловой системой через системные API</w:t>
            </w:r>
          </w:p>
        </w:tc>
      </w:tr>
      <w:tr>
        <w:trPr>
          <w:jc w:val="center"/>
        </w:trPr>
        <w:tc>
          <w:tcPr>
            <w:vMerge w:val="restart"/>
            <w:tcW w:w="2717" w:type="dxa"/>
            <w:vAlign w:val="center"/>
          </w:tcPr>
          <w:p>
            <w:r>
              <w:t>ПК-2</w:t>
            </w:r>
          </w:p>
        </w:tc>
        <w:tc>
          <w:tcPr>
            <w:vMerge w:val="restart"/>
            <w:tcW w:w="3770" w:type="dxa"/>
          </w:tcPr>
          <w:p>
            <w:r>
              <w:t>ПК-2.1 Разрабатывает многопоточные приложения с синхронизацией через mutex, semaphore</w:t>
            </w:r>
          </w:p>
        </w:tc>
        <w:tc>
          <w:tcPr>
            <w:tcW w:w="1343" w:type="dxa"/>
            <w:vAlign w:val="center"/>
          </w:tcPr>
          <w:p>
            <w:r>
              <w:t>В(ПК-2)</w:t>
            </w:r>
          </w:p>
        </w:tc>
        <w:tc>
          <w:tcPr>
            <w:tcW w:w="2591" w:type="dxa"/>
            <w:vAlign w:val="center"/>
          </w:tcPr>
          <w:p>
            <w:r>
              <w:t>Владеть: методами отладки системного ПО, профилирования памяти (Valgrind, perf)</w:t>
            </w:r>
          </w:p>
        </w:tc>
      </w:tr>
      <w:tr>
        <w:trPr>
          <w:jc w:val="center"/>
        </w:trPr>
        <w:tc>
          <w:tcPr>
            <w:vMerge w:val="restart"/>
            <w:tcW w:w="2717" w:type="dxa"/>
            <w:vAlign w:val="center"/>
          </w:tcPr>
          <w:p>
            <w:r>
              <w:t>ПК-6</w:t>
            </w:r>
          </w:p>
        </w:tc>
        <w:tc>
          <w:tcPr>
            <w:vMerge w:val="restart"/>
            <w:tcW w:w="3770" w:type="dxa"/>
          </w:tcPr>
          <w:p>
            <w:r>
              <w:t>ПК-6.1 Оптимизирует код на уровне компилятора и процессора</w:t>
            </w:r>
          </w:p>
        </w:tc>
        <w:tc>
          <w:tcPr>
            <w:tcW w:w="1343" w:type="dxa"/>
            <w:vAlign w:val="center"/>
          </w:tcPr>
          <w:p>
            <w:r>
              <w:t>В(ПК-6)</w:t>
            </w:r>
          </w:p>
        </w:tc>
        <w:tc>
          <w:tcPr>
            <w:tcW w:w="2591" w:type="dxa"/>
            <w:vAlign w:val="center"/>
          </w:tcPr>
          <w:p>
            <w:r>
              <w:t>Владеть: инструментами профилирования gprof, perf, техниками SIMD-оптимизаций</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Архитектура ОС. Ядро, пространство пользователя, системные вызовы</w:t>
            </w:r>
          </w:p>
        </w:tc>
        <w:tc>
          <w:tcPr>
            <w:tcW w:w="0" w:type="auto"/>
            <w:vAlign w:val="center"/>
          </w:tcPr>
          <w:p>
            <w:r>
              <w:t>5</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Управление процессами и потоками. POSIX Threads. Win32 API</w:t>
            </w:r>
          </w:p>
        </w:tc>
        <w:tc>
          <w:tcPr>
            <w:tcW w:w="0" w:type="auto"/>
            <w:vAlign w:val="center"/>
          </w:tcPr>
          <w:p>
            <w:r>
              <w:t>5</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Управление памятью. Виртуальная память, malloc, mmap, утечки</w:t>
            </w:r>
          </w:p>
        </w:tc>
        <w:tc>
          <w:tcPr>
            <w:tcW w:w="0" w:type="auto"/>
            <w:vAlign w:val="center"/>
          </w:tcPr>
          <w:p>
            <w:r>
              <w:t>5</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Файловые системы, IPC, сокеты, динамические библиотеки</w:t>
            </w:r>
          </w:p>
        </w:tc>
        <w:tc>
          <w:tcPr>
            <w:tcW w:w="0" w:type="auto"/>
            <w:vAlign w:val="center"/>
          </w:tcPr>
          <w:p>
            <w:r>
              <w:t>5</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Отладка и профилирование. GDB, Valgrind, perf, strace</w:t>
            </w:r>
          </w:p>
        </w:tc>
        <w:tc>
          <w:tcPr>
            <w:tcW w:w="0" w:type="auto"/>
            <w:vAlign w:val="center"/>
          </w:tcPr>
          <w:p>
            <w:r>
              <w:t>5</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Архитектура ОС Linux. Монолитное ядро, модули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Системные вызовы: write, read, open, close, fork, exec</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Процессы: создание, управление, сигналы. fork/wait/exec</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Потоки POSIX: pthread_create, mutex, condition variable</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Виртуальная память: страницы, TLB, page fault</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Динамическое выделение памяти. Стратегии аллокаторов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IPC: pipes, FIFO, shared memory, message queues</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Сокеты: TCP/UDP server-client. Неблокирующий ввод-вывод</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Профилирование с perf и Valgrind. Оптимизация горячих путей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Разработка системной утилиты с использованием POSIX API
Цель: освоить работу с файловой системой через системные вызовы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Работа с процессами: fork, exec, wait, сигналы
Цель: научиться управлять процессами и обрабатывать сигналы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Многопоточное приложение с синхронизацией через mutex
Цель: освоить POSIX Threads и механизмы синхронизации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Producer-Consumer с semaphore и condition variable
Цель: реализовать паттерн синхронизации потоков</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Анализ утечек памяти с Valgrind Memcheck
Цель: научиться выявлять и исправлять утечки памяти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Разработка собственного аллокатора памяти
Цель: понять принципы работы malloc/free</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IPC через shared memory и POSIX mqueue
Цель: освоить межпроцессное взаимодействие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4-Системное программирование</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TCP-сервер с неблокирующим I/O (epoll/select)
Цель: создать масштабируемый сетевой сервер</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Написание Makefile и сборка многофайловых проектов на C</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Анализ вывода strace: системные вызовы реальных программ</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Отладка гонки данных с ThreadSanitizer</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Профилирование CPU-горячих точек с gprof и perf</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Работа с динамическими библиотеками (.so): создание и загрузка</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Написание драйвера-модуля ядра Linux (базовый)</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Реализация shell с поддержкой пайпов и перенаправлений</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Сравнительный анализ стратегий планирования процессов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Код-ревью: анализ ошибок в системном коде на C</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(37895)(38034)Системное программирование</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5</w:t>
            </w:r>
          </w:p>
        </w:tc>
        <w:tc>
          <w:tcPr>
            <w:tcW w:w="0" w:type="auto"/>
          </w:tcPr>
          <w:p>
            <w:r>
              <w:t/>
            </w:r>
          </w:p>
        </w:tc>
        <w:tc>
          <w:tcPr>
            <w:tcW w:w="0" w:type="auto"/>
          </w:tcPr>
          <w:p>
            <w:r>
              <w:t/>
            </w:r>
          </w:p>
        </w:tc>
        <w:tc>
          <w:tcPr>
            <w:tcW w:w="0" w:type="auto"/>
          </w:tcPr>
          <w:p>
            <w:r>
              <w:t>Таненбаум Э. Современные операционные системы. 4-е изд. – СПб.: Питер, 2019. – 1120 с.</w:t>
            </w:r>
          </w:p>
        </w:tc>
        <w:tc>
          <w:tcPr>
            <w:tcW w:w="0" w:type="auto"/>
          </w:tcPr>
          <w:p>
            <w:r>
              <w:t>20</w:t>
            </w:r>
          </w:p>
        </w:tc>
        <w:tc>
          <w:tcPr>
            <w:tcW w:w="0" w:type="auto"/>
          </w:tcPr>
          <w:p>
            <w:r>
              <w:t>2</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5</w:t>
            </w:r>
          </w:p>
        </w:tc>
        <w:tc>
          <w:tcPr>
            <w:tcW w:w="0" w:type="auto"/>
          </w:tcPr>
          <w:p>
            <w:r>
              <w:t/>
            </w:r>
          </w:p>
        </w:tc>
        <w:tc>
          <w:tcPr>
            <w:tcW w:w="0" w:type="auto"/>
          </w:tcPr>
          <w:p>
            <w:r>
              <w:t/>
            </w:r>
          </w:p>
        </w:tc>
        <w:tc>
          <w:tcPr>
            <w:tcW w:w="0" w:type="auto"/>
          </w:tcPr>
          <w:p>
            <w:r>
              <w:t>Кернигaн Б., Ричи Д. Язык программирования C. – М.: Вильямс, 2021. – 304 с.</w:t>
            </w:r>
          </w:p>
        </w:tc>
        <w:tc>
          <w:tcPr>
            <w:tcW w:w="0" w:type="auto"/>
          </w:tcPr>
          <w:p>
            <w:r>
              <w:t>15</w:t>
            </w:r>
          </w:p>
        </w:tc>
        <w:tc>
          <w:tcPr>
            <w:tcW w:w="0" w:type="auto"/>
          </w:tcPr>
          <w:p>
            <w:r>
              <w:t>1</w:t>
            </w:r>
          </w:p>
        </w:tc>
        <w:tc>
          <w:tcPr>
            <w:tcW w:w="0" w:type="auto"/>
          </w:tcPr>
          <w:p>
            <w:r>
              <w:t>https://www.biblio-online.ru</w:t>
            </w:r>
          </w:p>
        </w:tc>
        <w:tc>
          <w:tcPr>
            <w:tcW w:w="0" w:type="auto"/>
          </w:tcPr>
          <w:p>
            <w:r>
              <w:t>1,0</w:t>
            </w:r>
          </w:p>
        </w:tc>
      </w:tr>
      <w:tr>
        <w:trPr>
          <w:cantSplit/>
          <w:trHeight w:val="151"/>
          <w:jc w:val="center"/>
        </w:trPr>
        <w:tc>
          <w:tcPr>
            <w:tcW w:w="0" w:type="auto"/>
          </w:tcPr>
          <w:p>
            <w:r>
              <w:t>Дополнительная</w:t>
            </w:r>
          </w:p>
        </w:tc>
        <w:tc>
          <w:tcPr>
            <w:tcW w:w="0" w:type="auto"/>
          </w:tcPr>
          <w:p>
            <w:r>
              <w:t>5</w:t>
            </w:r>
          </w:p>
        </w:tc>
        <w:tc>
          <w:tcPr>
            <w:tcW w:w="0" w:type="auto"/>
          </w:tcPr>
          <w:p>
            <w:r>
              <w:t/>
            </w:r>
          </w:p>
        </w:tc>
        <w:tc>
          <w:tcPr>
            <w:tcW w:w="0" w:type="auto"/>
          </w:tcPr>
          <w:p>
            <w:r>
              <w:t/>
            </w:r>
          </w:p>
        </w:tc>
        <w:tc>
          <w:tcPr>
            <w:tcW w:w="0" w:type="auto"/>
          </w:tcPr>
          <w:p>
            <w:r>
              <w:t>Зарипов Д. М. Системное программирование: учеб. пособие / УГНТУ. – Уфа, 2023. – 112 с.</w:t>
            </w:r>
          </w:p>
        </w:tc>
        <w:tc>
          <w:tcPr>
            <w:tcW w:w="0" w:type="auto"/>
          </w:tcPr>
          <w:p>
            <w:r>
              <w:t>30</w:t>
            </w:r>
          </w:p>
        </w:tc>
        <w:tc>
          <w:tcPr>
            <w:tcW w:w="0" w:type="auto"/>
          </w:tcPr>
          <w:p>
            <w:r>
              <w:t>3</w:t>
            </w:r>
          </w:p>
        </w:tc>
        <w:tc>
          <w:tcPr>
            <w:tcW w:w="0" w:type="auto"/>
          </w:tcPr>
          <w:p>
            <w:r>
              <w:t/>
            </w:r>
          </w:p>
        </w:tc>
        <w:tc>
          <w:tcPr>
            <w:tcW w:w="0" w:type="auto"/>
          </w:tcPr>
          <w:p>
            <w:r>
              <w:t>1,0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(37895)(38034)Системное программирование</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(38034)Системное программирование</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(38034)Системное программирование</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