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(38037)Технологии больших данных</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r>
              <w:t>1</w:t>
            </w:r>
          </w:p>
        </w:tc>
        <w:tc>
          <w:tcPr>
            <w:tcW w:w="0" w:type="auto"/>
            <w:vAlign w:val="center"/>
          </w:tcPr>
          <w:p>
            <w:r>
              <w:t>Способен разрабатывать решения для хранения, обработки и анализа больших объёмов данных</w:t>
            </w:r>
          </w:p>
        </w:tc>
        <w:tc>
          <w:tcPr>
            <w:tcW w:w="0" w:type="auto"/>
            <w:vAlign w:val="center"/>
          </w:tcPr>
          <w:p>
            <w:r>
              <w:t>1</w:t>
            </w:r>
          </w:p>
        </w:tc>
      </w:tr>
      <w:tr>
        <w:trPr>
          <w:trHeight w:val="567"/>
          <w:tblHeader/>
          <w:jc w:val="center"/>
        </w:trPr>
        <w:tc>
          <w:tcPr>
            <w:tcW w:w="0" w:type="auto"/>
            <w:vAlign w:val="center"/>
          </w:tcPr>
          <w:p>
            <w:r>
              <w:t>2</w:t>
            </w:r>
          </w:p>
        </w:tc>
        <w:tc>
          <w:tcPr>
            <w:tcW w:w="0" w:type="auto"/>
            <w:vAlign w:val="center"/>
          </w:tcPr>
          <w:p>
            <w:r>
              <w:t>Способен применять технологии распределённых вычислений Hadoop и Apache Spark</w:t>
            </w:r>
          </w:p>
        </w:tc>
        <w:tc>
          <w:tcPr>
            <w:tcW w:w="0" w:type="auto"/>
            <w:vAlign w:val="center"/>
          </w:tcPr>
          <w:p>
            <w:r>
              <w:t>2</w:t>
            </w:r>
          </w:p>
        </w:tc>
      </w:tr>
      <w:tr>
        <w:trPr>
          <w:trHeight w:val="567"/>
          <w:tblHeader/>
          <w:jc w:val="center"/>
        </w:trPr>
        <w:tc>
          <w:tcPr>
            <w:tcW w:w="0" w:type="auto"/>
            <w:vAlign w:val="center"/>
          </w:tcPr>
          <w:p>
            <w:r>
              <w:t>3</w:t>
            </w:r>
          </w:p>
        </w:tc>
        <w:tc>
          <w:tcPr>
            <w:tcW w:w="0" w:type="auto"/>
            <w:vAlign w:val="center"/>
          </w:tcPr>
          <w:p>
            <w:r>
              <w:t>Способен проектировать хранилища данных и потоковую обработку с Kafka и Flink</w:t>
            </w:r>
          </w:p>
        </w:tc>
        <w:tc>
          <w:tcPr>
            <w:tcW w:w="0" w:type="auto"/>
            <w:vAlign w:val="center"/>
          </w:tcPr>
          <w:p>
            <w:r>
              <w:t>3</w:t>
            </w:r>
          </w:p>
        </w:tc>
      </w:tr>
      <w:tr>
        <w:trPr>
          <w:trHeight w:val="567"/>
          <w:tblHeader/>
          <w:jc w:val="center"/>
        </w:trPr>
        <w:tc>
          <w:tcPr>
            <w:tcW w:w="0" w:type="auto"/>
            <w:vAlign w:val="center"/>
          </w:tcPr>
          <w:p>
            <w:r>
              <w:t>4</w:t>
            </w:r>
          </w:p>
        </w:tc>
        <w:tc>
          <w:tcPr>
            <w:tcW w:w="0" w:type="auto"/>
            <w:vAlign w:val="center"/>
          </w:tcPr>
          <w:p>
            <w:r>
              <w:t>Способен анализировать производительность Big Data решений и их масштабировать</w:t>
            </w:r>
          </w:p>
        </w:tc>
        <w:tc>
          <w:tcPr>
            <w:tcW w:w="0" w:type="auto"/>
            <w:vAlign w:val="center"/>
          </w:tcPr>
          <w:p>
            <w:r>
              <w:t>4</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r>
              <w:t>ОПК-2</w:t>
            </w:r>
          </w:p>
        </w:tc>
        <w:tc>
          <w:tcPr>
            <w:vMerge w:val="restart"/>
            <w:tcW w:w="3770" w:type="dxa"/>
          </w:tcPr>
          <w:p>
            <w:r>
              <w:t>ОПК-2.1 Разворачивает кластер Hadoop, загружает данные в HDFS, запускает MapReduce-задачи</w:t>
            </w:r>
          </w:p>
        </w:tc>
        <w:tc>
          <w:tcPr>
            <w:tcW w:w="1343" w:type="dxa"/>
            <w:vAlign w:val="center"/>
          </w:tcPr>
          <w:p>
            <w:r>
              <w:t>З(ОПК-2)</w:t>
            </w:r>
          </w:p>
        </w:tc>
        <w:tc>
          <w:tcPr>
            <w:tcW w:w="2591" w:type="dxa"/>
            <w:vAlign w:val="center"/>
          </w:tcPr>
          <w:p>
            <w:r>
              <w:t>Знать: архитектуру Hadoop экосистемы (HDFS, YARN, MapReduce), принципы CAP-теоремы</w:t>
            </w:r>
          </w:p>
        </w:tc>
      </w:tr>
      <w:tr>
        <w:trPr>
          <w:jc w:val="center"/>
        </w:trPr>
        <w:tc>
          <w:tcPr>
            <w:vMerge w:val="restart"/>
            <w:tcW w:w="2717" w:type="dxa"/>
            <w:vAlign w:val="center"/>
          </w:tcPr>
          <w:p>
            <w:r>
              <w:t>ПК-1</w:t>
            </w:r>
          </w:p>
        </w:tc>
        <w:tc>
          <w:tcPr>
            <w:vMerge w:val="restart"/>
            <w:tcW w:w="3770" w:type="dxa"/>
          </w:tcPr>
          <w:p>
            <w:r>
              <w:t>ПК-1.1 Пишет Spark-приложения на PySpark для батчевой и потоковой обработки данных</w:t>
            </w:r>
          </w:p>
        </w:tc>
        <w:tc>
          <w:tcPr>
            <w:tcW w:w="1343" w:type="dxa"/>
            <w:vAlign w:val="center"/>
          </w:tcPr>
          <w:p>
            <w:r>
              <w:t>У(ПК-1)</w:t>
            </w:r>
          </w:p>
        </w:tc>
        <w:tc>
          <w:tcPr>
            <w:tcW w:w="2591" w:type="dxa"/>
            <w:vAlign w:val="center"/>
          </w:tcPr>
          <w:p>
            <w:r>
              <w:t>Уметь: использовать DataFrame API, оптимизировать Spark-задачи, работать с Hive и HBase</w:t>
            </w:r>
          </w:p>
        </w:tc>
      </w:tr>
      <w:tr>
        <w:trPr>
          <w:jc w:val="center"/>
        </w:trPr>
        <w:tc>
          <w:tcPr>
            <w:vMerge w:val="restart"/>
            <w:tcW w:w="2717" w:type="dxa"/>
            <w:vAlign w:val="center"/>
          </w:tcPr>
          <w:p>
            <w:r>
              <w:t>ПК-2</w:t>
            </w:r>
          </w:p>
        </w:tc>
        <w:tc>
          <w:tcPr>
            <w:vMerge w:val="restart"/>
            <w:tcW w:w="3770" w:type="dxa"/>
          </w:tcPr>
          <w:p>
            <w:r>
              <w:t>ПК-2.1 Проектирует поток данных: Kafka → Spark Streaming → хранилище</w:t>
            </w:r>
          </w:p>
        </w:tc>
        <w:tc>
          <w:tcPr>
            <w:tcW w:w="1343" w:type="dxa"/>
            <w:vAlign w:val="center"/>
          </w:tcPr>
          <w:p>
            <w:r>
              <w:t>В(ПК-2)</w:t>
            </w:r>
          </w:p>
        </w:tc>
        <w:tc>
          <w:tcPr>
            <w:tcW w:w="2591" w:type="dxa"/>
            <w:vAlign w:val="center"/>
          </w:tcPr>
          <w:p>
            <w:r>
              <w:t>Владеть: инструментами Kafka, Flink, NoSQL (MongoDB, Cassandra), BI-инструментами</w:t>
            </w:r>
          </w:p>
        </w:tc>
      </w:tr>
      <w:tr>
        <w:trPr>
          <w:jc w:val="center"/>
        </w:trPr>
        <w:tc>
          <w:tcPr>
            <w:vMerge w:val="restart"/>
            <w:tcW w:w="2717" w:type="dxa"/>
            <w:vAlign w:val="center"/>
          </w:tcPr>
          <w:p>
            <w:r>
              <w:t>ПК-6</w:t>
            </w:r>
          </w:p>
        </w:tc>
        <w:tc>
          <w:tcPr>
            <w:vMerge w:val="restart"/>
            <w:tcW w:w="3770" w:type="dxa"/>
          </w:tcPr>
          <w:p>
            <w:r>
              <w:t>ПК-6.1 Оптимизирует запросы к распределённым системам, настраивает партиционирование</w:t>
            </w:r>
          </w:p>
        </w:tc>
        <w:tc>
          <w:tcPr>
            <w:tcW w:w="1343" w:type="dxa"/>
            <w:vAlign w:val="center"/>
          </w:tcPr>
          <w:p>
            <w:r>
              <w:t>В(ПК-6)</w:t>
            </w:r>
          </w:p>
        </w:tc>
        <w:tc>
          <w:tcPr>
            <w:tcW w:w="2591" w:type="dxa"/>
            <w:vAlign w:val="center"/>
          </w:tcPr>
          <w:p>
            <w:r>
              <w:t>Владеть: методами профилирования Spark, стратегиями партиционирования и репликации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r>
              <w:t>1</w:t>
            </w:r>
          </w:p>
        </w:tc>
        <w:tc>
          <w:tcPr>
            <w:tcW w:w="0" w:type="auto"/>
            <w:vAlign w:val="center"/>
          </w:tcPr>
          <w:p>
            <w:r>
              <w:t>Введение в Big Data. Характеристики 5V. Экосистема Hadoop</w:t>
            </w:r>
          </w:p>
        </w:tc>
        <w:tc>
          <w:tcPr>
            <w:tcW w:w="0" w:type="auto"/>
            <w:vAlign w:val="center"/>
          </w:tcPr>
          <w:p>
            <w:r>
              <w:t>7</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2</w:t>
            </w:r>
          </w:p>
        </w:tc>
        <w:tc>
          <w:tcPr>
            <w:tcW w:w="0" w:type="auto"/>
            <w:vAlign w:val="center"/>
          </w:tcPr>
          <w:p>
            <w:r>
              <w:t>Apache Spark: RDD, DataFrame, Dataset API. Оптимизация запросов</w:t>
            </w:r>
          </w:p>
        </w:tc>
        <w:tc>
          <w:tcPr>
            <w:tcW w:w="0" w:type="auto"/>
            <w:vAlign w:val="center"/>
          </w:tcPr>
          <w:p>
            <w:r>
              <w:t>7</w:t>
            </w:r>
          </w:p>
        </w:tc>
        <w:tc>
          <w:tcPr>
            <w:tcW w:w="0" w:type="auto"/>
            <w:vAlign w:val="center"/>
          </w:tcPr>
          <w:p>
            <w:r>
              <w:t>4</w:t>
            </w:r>
          </w:p>
        </w:tc>
        <w:tc>
          <w:tcPr>
            <w:tcW w:w="0" w:type="auto"/>
            <w:vAlign w:val="center"/>
          </w:tcPr>
          <w:p>
            <w:r>
              <w:t>8</w:t>
            </w:r>
          </w:p>
        </w:tc>
        <w:tc>
          <w:tcPr>
            <w:tcW w:w="0" w:type="auto"/>
            <w:vAlign w:val="center"/>
          </w:tcPr>
          <w:p>
            <w:r>
              <w:t>4</w:t>
            </w:r>
          </w:p>
        </w:tc>
        <w:tc>
          <w:tcPr>
            <w:tcW w:w="0" w:type="auto"/>
            <w:vAlign w:val="center"/>
          </w:tcPr>
          <w:p>
            <w:r>
              <w:t>18</w:t>
            </w:r>
          </w:p>
        </w:tc>
        <w:tc>
          <w:tcPr>
            <w:tcW w:w="0" w:type="auto"/>
            <w:vAlign w:val="center"/>
          </w:tcPr>
          <w:p>
            <w:r>
              <w:t>34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3</w:t>
            </w:r>
          </w:p>
        </w:tc>
        <w:tc>
          <w:tcPr>
            <w:tcW w:w="0" w:type="auto"/>
            <w:vAlign w:val="center"/>
          </w:tcPr>
          <w:p>
            <w:r>
              <w:t>Потоковая обработка: Apache Kafka, Spark Streaming, Apache Flink</w:t>
            </w:r>
          </w:p>
        </w:tc>
        <w:tc>
          <w:tcPr>
            <w:tcW w:w="0" w:type="auto"/>
            <w:vAlign w:val="center"/>
          </w:tcPr>
          <w:p>
            <w:r>
              <w:t>7</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4</w:t>
            </w:r>
          </w:p>
        </w:tc>
        <w:tc>
          <w:tcPr>
            <w:tcW w:w="0" w:type="auto"/>
            <w:vAlign w:val="center"/>
          </w:tcPr>
          <w:p>
            <w:r>
              <w:t>NoSQL хранилища: HBase, MongoDB, Cassandra. Data Lake и Data Warehouse</w:t>
            </w:r>
          </w:p>
        </w:tc>
        <w:tc>
          <w:tcPr>
            <w:tcW w:w="0" w:type="auto"/>
            <w:vAlign w:val="center"/>
          </w:tcPr>
          <w:p>
            <w:r>
              <w:t>7</w:t>
            </w:r>
          </w:p>
        </w:tc>
        <w:tc>
          <w:tcPr>
            <w:tcW w:w="0" w:type="auto"/>
            <w:vAlign w:val="center"/>
          </w:tcPr>
          <w:p>
            <w:r>
              <w:t>4</w:t>
            </w:r>
          </w:p>
        </w:tc>
        <w:tc>
          <w:tcPr>
            <w:tcW w:w="0" w:type="auto"/>
            <w:vAlign w:val="center"/>
          </w:tcPr>
          <w:p>
            <w:r>
              <w:t>10</w:t>
            </w:r>
          </w:p>
        </w:tc>
        <w:tc>
          <w:tcPr>
            <w:tcW w:w="0" w:type="auto"/>
            <w:vAlign w:val="center"/>
          </w:tcPr>
          <w:p>
            <w:r>
              <w:t>4</w:t>
            </w:r>
          </w:p>
        </w:tc>
        <w:tc>
          <w:tcPr>
            <w:tcW w:w="0" w:type="auto"/>
            <w:vAlign w:val="center"/>
          </w:tcPr>
          <w:p>
            <w:r>
              <w:t>18</w:t>
            </w:r>
          </w:p>
        </w:tc>
        <w:tc>
          <w:tcPr>
            <w:tcW w:w="0" w:type="auto"/>
            <w:vAlign w:val="center"/>
          </w:tcPr>
          <w:p>
            <w:r>
              <w:t>36</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5</w:t>
            </w:r>
          </w:p>
        </w:tc>
        <w:tc>
          <w:tcPr>
            <w:tcW w:w="0" w:type="auto"/>
            <w:vAlign w:val="center"/>
          </w:tcPr>
          <w:p>
            <w:r>
              <w:t>Machine Learning на больших данных: MLlib, масштабируемые алгоритмы</w:t>
            </w:r>
          </w:p>
        </w:tc>
        <w:tc>
          <w:tcPr>
            <w:tcW w:w="0" w:type="auto"/>
            <w:vAlign w:val="center"/>
          </w:tcPr>
          <w:p>
            <w:r>
              <w:t>7</w:t>
            </w:r>
          </w:p>
        </w:tc>
        <w:tc>
          <w:tcPr>
            <w:tcW w:w="0" w:type="auto"/>
            <w:vAlign w:val="center"/>
          </w:tcPr>
          <w:p>
            <w:r>
              <w:t>2</w:t>
            </w:r>
          </w:p>
        </w:tc>
        <w:tc>
          <w:tcPr>
            <w:tcW w:w="0" w:type="auto"/>
            <w:vAlign w:val="center"/>
          </w:tcPr>
          <w:p>
            <w:r>
              <w:t>0</w:t>
            </w:r>
          </w:p>
        </w:tc>
        <w:tc>
          <w:tcPr>
            <w:tcW w:w="0" w:type="auto"/>
            <w:vAlign w:val="center"/>
          </w:tcPr>
          <w:p>
            <w:r>
              <w:t>2</w:t>
            </w:r>
          </w:p>
        </w:tc>
        <w:tc>
          <w:tcPr>
            <w:tcW w:w="0" w:type="auto"/>
            <w:vAlign w:val="center"/>
          </w:tcPr>
          <w:p>
            <w:r>
              <w:t>0</w:t>
            </w:r>
          </w:p>
        </w:tc>
        <w:tc>
          <w:tcPr>
            <w:tcW w:w="0" w:type="auto"/>
            <w:vAlign w:val="center"/>
          </w:tcPr>
          <w:p>
            <w:r>
              <w:t>4</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r>
              <w:t/>
            </w:r>
          </w:p>
        </w:tc>
        <w:tc>
          <w:tcPr>
            <w:tcW w:w="0" w:type="auto"/>
            <w:vAlign w:val="center"/>
          </w:tcPr>
          <w:p>
            <w:r>
              <w:t>ИТОГО:</w:t>
            </w:r>
          </w:p>
        </w:tc>
        <w:tc>
          <w:tcPr>
            <w:tcW w:w="0" w:type="auto"/>
            <w:vAlign w:val="center"/>
          </w:tcPr>
          <w:p>
            <w:r>
              <w:t/>
            </w:r>
          </w:p>
        </w:tc>
        <w:tc>
          <w:tcPr>
            <w:tcW w:w="0" w:type="auto"/>
            <w:vAlign w:val="center"/>
          </w:tcPr>
          <w:p>
            <w:r>
              <w:t>18</w:t>
            </w:r>
          </w:p>
        </w:tc>
        <w:tc>
          <w:tcPr>
            <w:tcW w:w="0" w:type="auto"/>
            <w:vAlign w:val="center"/>
          </w:tcPr>
          <w:p>
            <w:r>
              <w:t>36</w:t>
            </w:r>
          </w:p>
        </w:tc>
        <w:tc>
          <w:tcPr>
            <w:tcW w:w="0" w:type="auto"/>
            <w:vAlign w:val="center"/>
          </w:tcPr>
          <w:p>
            <w:r>
              <w:t>18</w:t>
            </w:r>
          </w:p>
        </w:tc>
        <w:tc>
          <w:tcPr>
            <w:tcW w:w="0" w:type="auto"/>
            <w:vAlign w:val="center"/>
          </w:tcPr>
          <w:p>
            <w:r>
              <w:t>72</w:t>
            </w:r>
          </w:p>
        </w:tc>
        <w:tc>
          <w:tcPr>
            <w:tcW w:w="0" w:type="auto"/>
            <w:vAlign w:val="center"/>
          </w:tcPr>
          <w:p>
            <w:r>
              <w:t>144</w:t>
            </w:r>
          </w:p>
        </w:tc>
        <w:tc>
          <w:tcPr>
            <w:tcW w:w="0" w:type="auto"/>
          </w:tcPr>
          <w:p>
            <w:pPr>
              <w:pStyle w:val="a7"/>
              <w:rPr>
                <w:bCs/>
                <w:sz w:val="20"/>
                <w:szCs w:val="20"/>
              </w:rPr>
            </w:pPr>
            <w:r>
              <w:rPr>
                <w:bCs/>
                <w:sz w:val="20"/>
                <w:szCs w:val="20"/>
              </w:rPr>
              <w:t>З(ПК-3)</w:t>
              <w:br/>
              <w:t>У(ПК-7)</w:t>
              <w:br/>
              <w:t>В(ПК-3)</w:t>
              <w:b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vAlign w:val="center"/>
          </w:tcPr>
          <w:p>
            <w:r>
              <w:t>Что такое Big Data. 5V. Задачи и подходы к обработке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vAlign w:val="center"/>
          </w:tcPr>
          <w:p>
            <w:r>
              <w:t>HDFS: архитектура, блоки, репликация, отказоустойчивость</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vAlign w:val="center"/>
          </w:tcPr>
          <w:p>
            <w:r>
              <w:t>MapReduce: парадигма, примеры, ограничения</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vAlign w:val="center"/>
          </w:tcPr>
          <w:p>
            <w:r>
              <w:t>Apache Spark: история, архитектура, lazy evaluation, lineage</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vAlign w:val="center"/>
          </w:tcPr>
          <w:p>
            <w:r>
              <w:t>Spark DataFrame API. Catalyst optimizer. Tungsten</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vAlign w:val="center"/>
          </w:tcPr>
          <w:p>
            <w:r>
              <w:t>Apache Kafka: топики, партиции, консьюмеры, продьюсеры</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vAlign w:val="center"/>
          </w:tcPr>
          <w:p>
            <w:r>
              <w:t>Spark Streaming и Structured Streaming</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vAlign w:val="center"/>
          </w:tcPr>
          <w:p>
            <w:r>
              <w:t>NoSQL: CAP-теорема, MongoDB, Apache Cassandra</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vAlign w:val="center"/>
          </w:tcPr>
          <w:p>
            <w:r>
              <w:t>MLlib: масштабируемые алгоритмы ML на Spark</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Установка Hadoop в псевдораспределённом режиме, работа с HDFS
Цель: освоить базовые операции HDFS</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Написание и запуск MapReduce задачи подсчёта слов
Цель: реализовать парадигму MapReduce на практике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Первые шаги с PySpark: RDD и DataFrame операции
Цель: освоить основной API Apache Spark</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Анализ датасета с помощью Spark SQL и Hive
Цель: использовать SQL-интерфейс к распределённым данным</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Настройка Apache Kafka: создание топиков, producer/consumer
Цель: освоить событийную потоковую шину</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Spark Structured Streaming: обработка потока из Kafka
Цель: реализовать pipeline реального времени</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Работа с MongoDB: CRUD, агрегация, индексы
Цель: освоить документо-ориентированное хранилище</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4-Технологии больших данных</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MLlib: кластеризация K-Means на большом датасете
Цель: применить ML на распределённых данных</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16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Обзор экосистемы Hadoop: компоненты и их роли</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1</w:t>
            </w:r>
          </w:p>
        </w:tc>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Сравнение реляционных и NoSQL баз данных для Big Data</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Оптимизация Spark-задач: persist, broadcast, partitioning</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2</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Проектирование Data Lake для корпоративных данных</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Lambda и Kappa архитектуры: сравнение и применение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3</w:t>
            </w:r>
          </w:p>
        </w:tc>
        <w:tc>
          <w:tcPr>
            <w:tcW w:w="0" w:type="auto"/>
            <w:tcBorders>
              <w:top w:val="single" w:sz="4" w:space="0" w:color="auto"/>
              <w:left w:val="single" w:sz="4" w:space="0" w:color="auto"/>
              <w:bottom w:val="single" w:sz="4" w:space="0" w:color="auto"/>
              <w:right w:val="single" w:sz="4" w:space="0" w:color="auto"/>
            </w:tcBorders>
          </w:tcPr>
          <w:p>
            <w:r>
              <w:t>6</w:t>
            </w:r>
          </w:p>
        </w:tc>
        <w:tc>
          <w:tcPr>
            <w:tcW w:w="0" w:type="auto"/>
            <w:tcBorders>
              <w:top w:val="single" w:sz="4" w:space="0" w:color="auto"/>
              <w:left w:val="single" w:sz="4" w:space="0" w:color="auto"/>
              <w:bottom w:val="single" w:sz="4" w:space="0" w:color="auto"/>
              <w:right w:val="single" w:sz="4" w:space="0" w:color="auto"/>
            </w:tcBorders>
          </w:tcPr>
          <w:p>
            <w:r>
              <w:t>Мониторинг Spark-приложений через Spark UI</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7</w:t>
            </w:r>
          </w:p>
        </w:tc>
        <w:tc>
          <w:tcPr>
            <w:tcW w:w="0" w:type="auto"/>
            <w:tcBorders>
              <w:top w:val="single" w:sz="4" w:space="0" w:color="auto"/>
              <w:left w:val="single" w:sz="4" w:space="0" w:color="auto"/>
              <w:bottom w:val="single" w:sz="4" w:space="0" w:color="auto"/>
              <w:right w:val="single" w:sz="4" w:space="0" w:color="auto"/>
            </w:tcBorders>
          </w:tcPr>
          <w:p>
            <w:r>
              <w:t>Построение ETL-пайплайна: источник → трансформация → хранилище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8</w:t>
            </w:r>
          </w:p>
        </w:tc>
        <w:tc>
          <w:tcPr>
            <w:tcW w:w="0" w:type="auto"/>
            <w:tcBorders>
              <w:top w:val="single" w:sz="4" w:space="0" w:color="auto"/>
              <w:left w:val="single" w:sz="4" w:space="0" w:color="auto"/>
              <w:bottom w:val="single" w:sz="4" w:space="0" w:color="auto"/>
              <w:right w:val="single" w:sz="4" w:space="0" w:color="auto"/>
            </w:tcBorders>
          </w:tcPr>
          <w:p>
            <w:r>
              <w:t>Визуализация результатов анализа Big Data в Apache Superset</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5</w:t>
            </w:r>
          </w:p>
        </w:tc>
        <w:tc>
          <w:tcPr>
            <w:tcW w:w="0" w:type="auto"/>
            <w:tcBorders>
              <w:top w:val="single" w:sz="4" w:space="0" w:color="auto"/>
              <w:left w:val="single" w:sz="4" w:space="0" w:color="auto"/>
              <w:bottom w:val="single" w:sz="4" w:space="0" w:color="auto"/>
              <w:right w:val="single" w:sz="4" w:space="0" w:color="auto"/>
            </w:tcBorders>
          </w:tcPr>
          <w:p>
            <w:r>
              <w:t>9</w:t>
            </w:r>
          </w:p>
        </w:tc>
        <w:tc>
          <w:tcPr>
            <w:tcW w:w="0" w:type="auto"/>
            <w:tcBorders>
              <w:top w:val="single" w:sz="4" w:space="0" w:color="auto"/>
              <w:left w:val="single" w:sz="4" w:space="0" w:color="auto"/>
              <w:bottom w:val="single" w:sz="4" w:space="0" w:color="auto"/>
              <w:right w:val="single" w:sz="4" w:space="0" w:color="auto"/>
            </w:tcBorders>
          </w:tcPr>
          <w:p>
            <w:r>
              <w:t>Разбор кейсов: Big Data в промышленности и ритейле</w:t>
            </w:r>
          </w:p>
        </w:tc>
        <w:tc>
          <w:tcPr>
            <w:tcW w:w="0" w:type="auto"/>
            <w:tcBorders>
              <w:top w:val="single" w:sz="4" w:space="0" w:color="auto"/>
              <w:left w:val="single" w:sz="4" w:space="0" w:color="auto"/>
              <w:bottom w:val="single" w:sz="4" w:space="0" w:color="auto"/>
              <w:right w:val="single" w:sz="4" w:space="0" w:color="auto"/>
            </w:tcBorders>
          </w:tcPr>
          <w:p>
            <w:r>
              <w:t>4</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r>
        <w:trPr>
          <w:trHeight w:val="65"/>
        </w:trPr>
        <w:tc>
          <w:tcPr>
            <w:tcW w:w="0" w:type="auto"/>
            <w:tcBorders>
              <w:top w:val="single" w:sz="4" w:space="0" w:color="auto"/>
              <w:left w:val="single" w:sz="4" w:space="0" w:color="auto"/>
              <w:bottom w:val="single" w:sz="4" w:space="0" w:color="auto"/>
              <w:right w:val="single" w:sz="4" w:space="0" w:color="auto"/>
            </w:tcBorders>
          </w:tcPr>
          <w:p>
            <w:r>
              <w:t>-</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ИТОГО:</w:t>
            </w:r>
          </w:p>
        </w:tc>
        <w:tc>
          <w:tcPr>
            <w:tcW w:w="0" w:type="auto"/>
            <w:tcBorders>
              <w:top w:val="single" w:sz="4" w:space="0" w:color="auto"/>
              <w:left w:val="single" w:sz="4" w:space="0" w:color="auto"/>
              <w:bottom w:val="single" w:sz="4" w:space="0" w:color="auto"/>
              <w:right w:val="single" w:sz="4" w:space="0" w:color="auto"/>
            </w:tcBorders>
          </w:tcPr>
          <w:p>
            <w:r>
              <w:t>36</w:t>
            </w:r>
          </w:p>
        </w:tc>
        <w:tc>
          <w:tcPr>
            <w:tcW w:w="0" w:type="auto"/>
            <w:tcBorders>
              <w:top w:val="single" w:sz="4" w:space="0" w:color="auto"/>
              <w:left w:val="single" w:sz="4" w:space="0" w:color="auto"/>
              <w:bottom w:val="single" w:sz="4" w:space="0" w:color="auto"/>
              <w:right w:val="single" w:sz="4" w:space="0" w:color="auto"/>
            </w:tcBorders>
          </w:tcPr>
          <w:p>
            <w:r>
              <w:t/>
            </w:r>
          </w:p>
        </w:tc>
        <w:tc>
          <w:tcPr>
            <w:tcW w:w="0" w:type="auto"/>
            <w:tcBorders>
              <w:top w:val="single" w:sz="4" w:space="0" w:color="auto"/>
              <w:left w:val="single" w:sz="4" w:space="0" w:color="auto"/>
              <w:bottom w:val="single" w:sz="4" w:space="0" w:color="auto"/>
              <w:right w:val="single" w:sz="4" w:space="0" w:color="auto"/>
            </w:tcBorders>
          </w:tcPr>
          <w:p>
            <w:r>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 (37895)(38037)Технологии больших данных</w:t>
      </w:r>
      <w:r>
        <w:rPr>
          <w:bCs/>
          <w:color w:val="000000"/>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r>
              <w:t>Основная</w:t>
            </w:r>
          </w:p>
        </w:tc>
        <w:tc>
          <w:tcPr>
            <w:tcW w:w="0" w:type="auto"/>
          </w:tcPr>
          <w:p>
            <w:r>
              <w:t>7</w:t>
            </w:r>
          </w:p>
        </w:tc>
        <w:tc>
          <w:tcPr>
            <w:tcW w:w="0" w:type="auto"/>
          </w:tcPr>
          <w:p>
            <w:r>
              <w:t/>
            </w:r>
          </w:p>
        </w:tc>
        <w:tc>
          <w:tcPr>
            <w:tcW w:w="0" w:type="auto"/>
          </w:tcPr>
          <w:p>
            <w:r>
              <w:t/>
            </w:r>
          </w:p>
        </w:tc>
        <w:tc>
          <w:tcPr>
            <w:tcW w:w="0" w:type="auto"/>
          </w:tcPr>
          <w:p>
            <w:r>
              <w:t>Уайт Т. Hadoop. Подробное руководство. 4-е изд. – СПб.: Питер, 2020. – 784 с.</w:t>
            </w:r>
          </w:p>
        </w:tc>
        <w:tc>
          <w:tcPr>
            <w:tcW w:w="0" w:type="auto"/>
          </w:tcPr>
          <w:p>
            <w:r>
              <w:t>15</w:t>
            </w:r>
          </w:p>
        </w:tc>
        <w:tc>
          <w:tcPr>
            <w:tcW w:w="0" w:type="auto"/>
          </w:tcPr>
          <w:p>
            <w:r>
              <w:t>1</w:t>
            </w:r>
          </w:p>
        </w:tc>
        <w:tc>
          <w:tcPr>
            <w:tcW w:w="0" w:type="auto"/>
          </w:tcPr>
          <w:p>
            <w:r>
              <w:t>https://www.biblio-online.ru</w:t>
            </w:r>
          </w:p>
        </w:tc>
        <w:tc>
          <w:tcPr>
            <w:tcW w:w="0" w:type="auto"/>
          </w:tcPr>
          <w:p>
            <w:r>
              <w:t>1,0</w:t>
            </w:r>
          </w:p>
        </w:tc>
      </w:tr>
      <w:tr>
        <w:trPr>
          <w:cantSplit/>
          <w:trHeight w:val="151"/>
          <w:jc w:val="center"/>
        </w:trPr>
        <w:tc>
          <w:tcPr>
            <w:tcW w:w="0" w:type="auto"/>
          </w:tcPr>
          <w:p>
            <w:r>
              <w:t>Основная</w:t>
            </w:r>
          </w:p>
        </w:tc>
        <w:tc>
          <w:tcPr>
            <w:tcW w:w="0" w:type="auto"/>
          </w:tcPr>
          <w:p>
            <w:r>
              <w:t>7</w:t>
            </w:r>
          </w:p>
        </w:tc>
        <w:tc>
          <w:tcPr>
            <w:tcW w:w="0" w:type="auto"/>
          </w:tcPr>
          <w:p>
            <w:r>
              <w:t/>
            </w:r>
          </w:p>
        </w:tc>
        <w:tc>
          <w:tcPr>
            <w:tcW w:w="0" w:type="auto"/>
          </w:tcPr>
          <w:p>
            <w:r>
              <w:t/>
            </w:r>
          </w:p>
        </w:tc>
        <w:tc>
          <w:tcPr>
            <w:tcW w:w="0" w:type="auto"/>
          </w:tcPr>
          <w:p>
            <w:r>
              <w:t>Чэмберс Б., Захария М. Spark. The Definitive Guide. – М.: O'Reilly, 2021. – 580 с.</w:t>
            </w:r>
          </w:p>
        </w:tc>
        <w:tc>
          <w:tcPr>
            <w:tcW w:w="0" w:type="auto"/>
          </w:tcPr>
          <w:p>
            <w:r>
              <w:t>10</w:t>
            </w:r>
          </w:p>
        </w:tc>
        <w:tc>
          <w:tcPr>
            <w:tcW w:w="0" w:type="auto"/>
          </w:tcPr>
          <w:p>
            <w:r>
              <w:t>1</w:t>
            </w:r>
          </w:p>
        </w:tc>
        <w:tc>
          <w:tcPr>
            <w:tcW w:w="0" w:type="auto"/>
          </w:tcPr>
          <w:p>
            <w:r>
              <w:t>https://www.znаniум.com</w:t>
            </w:r>
          </w:p>
        </w:tc>
        <w:tc>
          <w:tcPr>
            <w:tcW w:w="0" w:type="auto"/>
          </w:tcPr>
          <w:p>
            <w:r>
              <w:t>0,7</w:t>
            </w:r>
          </w:p>
        </w:tc>
      </w:tr>
      <w:tr>
        <w:trPr>
          <w:cantSplit/>
          <w:trHeight w:val="151"/>
          <w:jc w:val="center"/>
        </w:trPr>
        <w:tc>
          <w:tcPr>
            <w:tcW w:w="0" w:type="auto"/>
          </w:tcPr>
          <w:p>
            <w:r>
              <w:t>Дополнительная</w:t>
            </w:r>
          </w:p>
        </w:tc>
        <w:tc>
          <w:tcPr>
            <w:tcW w:w="0" w:type="auto"/>
          </w:tcPr>
          <w:p>
            <w:r>
              <w:t>7</w:t>
            </w:r>
          </w:p>
        </w:tc>
        <w:tc>
          <w:tcPr>
            <w:tcW w:w="0" w:type="auto"/>
          </w:tcPr>
          <w:p>
            <w:r>
              <w:t/>
            </w:r>
          </w:p>
        </w:tc>
        <w:tc>
          <w:tcPr>
            <w:tcW w:w="0" w:type="auto"/>
          </w:tcPr>
          <w:p>
            <w:r>
              <w:t/>
            </w:r>
          </w:p>
        </w:tc>
        <w:tc>
          <w:tcPr>
            <w:tcW w:w="0" w:type="auto"/>
          </w:tcPr>
          <w:p>
            <w:r>
              <w:t>Зарипов Д. М. Технологии обработки больших данных: учеб. пособие / УГНТУ. – Уфа, 2023. – 108 с.</w:t>
            </w:r>
          </w:p>
        </w:tc>
        <w:tc>
          <w:tcPr>
            <w:tcW w:w="0" w:type="auto"/>
          </w:tcPr>
          <w:p>
            <w:r>
              <w:t>30</w:t>
            </w:r>
          </w:p>
        </w:tc>
        <w:tc>
          <w:tcPr>
            <w:tcW w:w="0" w:type="auto"/>
          </w:tcPr>
          <w:p>
            <w:r>
              <w:t>3</w:t>
            </w:r>
          </w:p>
        </w:tc>
        <w:tc>
          <w:tcPr>
            <w:tcW w:w="0" w:type="auto"/>
          </w:tcPr>
          <w:p>
            <w:r>
              <w:t/>
            </w:r>
          </w:p>
        </w:tc>
        <w:tc>
          <w:tcPr>
            <w:tcW w:w="0" w:type="auto"/>
          </w:tcPr>
          <w:p>
            <w:r>
              <w:t>1,0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 (37895)(38037)Технологии больших данных</w:t>
      </w:r>
      <w:r/>
      <w:r>
        <w:rPr>
          <w:u w:val="single"/>
        </w:rPr>
      </w:r>
      <w:r>
        <w:rPr>
          <w:bCs/>
          <w:color w:val="000000"/>
          <w:u w:val="single"/>
        </w:rPr>
      </w:r>
      <w:r>
        <w:rPr>
          <w:u w:val="single"/>
        </w:rPr>
      </w:r>
      <w:r>
        <w:rPr>
          <w:bCs/>
          <w:color w:val="000000"/>
          <w:u w:val="single"/>
        </w:rPr>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(38037)Технологии больших данных</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(38037)Технологии больших данных</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