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5041"/>
        <w:gridCol w:w="3243"/>
      </w:tblGrid>
      <w:tr w:rsidR="004F211B" w:rsidRPr="004F211B" w14:paraId="78C2D27A" w14:textId="77777777" w:rsidTr="004F211B">
        <w:trPr>
          <w:trHeight w:val="47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D2A936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b/>
                <w:bCs/>
                <w:color w:val="000000"/>
                <w:lang w:eastAsia="ru-RU"/>
              </w:rPr>
              <w:t>Раздел</w:t>
            </w:r>
          </w:p>
        </w:tc>
        <w:tc>
          <w:tcPr>
            <w:tcW w:w="5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B2782C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b/>
                <w:bCs/>
                <w:color w:val="000000"/>
                <w:lang w:eastAsia="ru-RU"/>
              </w:rPr>
              <w:t>Наименование раздела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B91E0E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b/>
                <w:bCs/>
                <w:color w:val="000000"/>
                <w:lang w:eastAsia="ru-RU"/>
              </w:rPr>
              <w:t>Студент</w:t>
            </w:r>
          </w:p>
        </w:tc>
      </w:tr>
      <w:tr w:rsidR="004F211B" w:rsidRPr="004F211B" w14:paraId="2EC6699B" w14:textId="77777777" w:rsidTr="004F21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198E4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color w:val="000000"/>
                <w:lang w:eastAsia="ru-RU"/>
              </w:rPr>
              <w:t>1</w:t>
            </w:r>
          </w:p>
        </w:tc>
        <w:tc>
          <w:tcPr>
            <w:tcW w:w="5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23455B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color w:val="000000"/>
                <w:lang w:eastAsia="ru-RU"/>
              </w:rPr>
              <w:t>ОБЩИЕ СВЕДЕНИЯ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8AECB" w14:textId="1DAF3755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F211B" w:rsidRPr="004F211B" w14:paraId="430EA59A" w14:textId="77777777" w:rsidTr="004F21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CE1A35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color w:val="000000"/>
                <w:lang w:eastAsia="ru-RU"/>
              </w:rPr>
              <w:t>2</w:t>
            </w:r>
          </w:p>
        </w:tc>
        <w:tc>
          <w:tcPr>
            <w:tcW w:w="5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D00DE3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color w:val="000000"/>
                <w:lang w:eastAsia="ru-RU"/>
              </w:rPr>
              <w:t>ЦЕЛИ И НАЗНАЧЕНИЕ ДОРАБОТКИ СИСТЕМЫ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1A4DE" w14:textId="65EA7CBC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F211B" w:rsidRPr="004F211B" w14:paraId="1B339E49" w14:textId="77777777" w:rsidTr="004F21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F3CD54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color w:val="000000"/>
                <w:lang w:eastAsia="ru-RU"/>
              </w:rPr>
              <w:t>3</w:t>
            </w:r>
          </w:p>
        </w:tc>
        <w:tc>
          <w:tcPr>
            <w:tcW w:w="5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18D4D3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color w:val="000000"/>
                <w:lang w:eastAsia="ru-RU"/>
              </w:rPr>
              <w:t>ХАРАКТЕРИСТИКА ОБЪЕКТА АВТОМАТИЗАЦИИ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97D2A" w14:textId="6FC035B9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F211B" w:rsidRPr="004F211B" w14:paraId="52ED17CF" w14:textId="77777777" w:rsidTr="004F21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4C0AD2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color w:val="000000"/>
                <w:lang w:eastAsia="ru-RU"/>
              </w:rPr>
              <w:t>4</w:t>
            </w:r>
          </w:p>
        </w:tc>
        <w:tc>
          <w:tcPr>
            <w:tcW w:w="5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47EBE3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color w:val="000000"/>
                <w:lang w:eastAsia="ru-RU"/>
              </w:rPr>
              <w:t>ТРЕБОВАНИЯ К ДОРАБОТКЕ СИСТЕМЫ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135E3" w14:textId="3BD9FCF5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F211B" w:rsidRPr="004F211B" w14:paraId="01377F77" w14:textId="77777777" w:rsidTr="004F21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B751F0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color w:val="000000"/>
                <w:lang w:eastAsia="ru-RU"/>
              </w:rPr>
              <w:t>5</w:t>
            </w:r>
          </w:p>
        </w:tc>
        <w:tc>
          <w:tcPr>
            <w:tcW w:w="5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CF5A0D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color w:val="000000"/>
                <w:lang w:eastAsia="ru-RU"/>
              </w:rPr>
              <w:t>СОСТАВ И СОДЕРЖАНИЕ РАБОТ ПО СОЗДАНИЮ АС</w:t>
            </w:r>
          </w:p>
          <w:p w14:paraId="60BE73EC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1FE5A" w14:textId="34CA1B7F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F211B" w:rsidRPr="004F211B" w14:paraId="22479A97" w14:textId="77777777" w:rsidTr="004F21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21B79F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color w:val="000000"/>
                <w:lang w:eastAsia="ru-RU"/>
              </w:rPr>
              <w:t>6</w:t>
            </w:r>
          </w:p>
        </w:tc>
        <w:tc>
          <w:tcPr>
            <w:tcW w:w="5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8E1BDE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color w:val="000000"/>
                <w:lang w:eastAsia="ru-RU"/>
              </w:rPr>
              <w:t>ПОРЯДОК РАЗРАБОТКИ АС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FCF11" w14:textId="488D9E78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F211B" w:rsidRPr="004F211B" w14:paraId="790A81B6" w14:textId="77777777" w:rsidTr="004F21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025D69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color w:val="000000"/>
                <w:lang w:eastAsia="ru-RU"/>
              </w:rPr>
              <w:t>7</w:t>
            </w:r>
          </w:p>
        </w:tc>
        <w:tc>
          <w:tcPr>
            <w:tcW w:w="5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C654B7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color w:val="000000"/>
                <w:lang w:eastAsia="ru-RU"/>
              </w:rPr>
              <w:t>ПОРЯДОК КОНТРОЛЯ И ПРИЕМКИ АС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CECF1" w14:textId="7C05386F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F211B" w:rsidRPr="004F211B" w14:paraId="0276A3BD" w14:textId="77777777" w:rsidTr="004F21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1F0ABF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color w:val="000000"/>
                <w:lang w:eastAsia="ru-RU"/>
              </w:rPr>
              <w:t>8</w:t>
            </w:r>
          </w:p>
        </w:tc>
        <w:tc>
          <w:tcPr>
            <w:tcW w:w="5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EBFCF4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color w:val="000000"/>
                <w:lang w:eastAsia="ru-RU"/>
              </w:rPr>
              <w:t xml:space="preserve">ТРЕБОВАНИЯ К СОСТАВУ И СОДЕРЖАНИЮ </w:t>
            </w:r>
            <w:proofErr w:type="gramStart"/>
            <w:r w:rsidRPr="004F211B">
              <w:rPr>
                <w:rFonts w:ascii="Raleway" w:eastAsia="Times New Roman" w:hAnsi="Raleway" w:cs="Times New Roman"/>
                <w:color w:val="000000"/>
                <w:lang w:eastAsia="ru-RU"/>
              </w:rPr>
              <w:t>РАБОТ ПО ПОДГОТОВКЕ</w:t>
            </w:r>
            <w:proofErr w:type="gramEnd"/>
            <w:r w:rsidRPr="004F211B">
              <w:rPr>
                <w:rFonts w:ascii="Raleway" w:eastAsia="Times New Roman" w:hAnsi="Raleway" w:cs="Times New Roman"/>
                <w:color w:val="000000"/>
                <w:lang w:eastAsia="ru-RU"/>
              </w:rPr>
              <w:t xml:space="preserve"> ОБЪЕКТА АВТОМАТИЗАЦИИ К ВВОДУ АС В ДЕЙСТВИЕ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405FE" w14:textId="6F52E82B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F211B" w:rsidRPr="004F211B" w14:paraId="0217B98C" w14:textId="77777777" w:rsidTr="004F21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74418F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color w:val="000000"/>
                <w:lang w:eastAsia="ru-RU"/>
              </w:rPr>
              <w:t>9</w:t>
            </w:r>
          </w:p>
        </w:tc>
        <w:tc>
          <w:tcPr>
            <w:tcW w:w="5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03D1C3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color w:val="000000"/>
                <w:lang w:eastAsia="ru-RU"/>
              </w:rPr>
              <w:t>ТРЕБОВАНИЯ К ДОКУМЕНТИРОВАНИЮ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2E2E8" w14:textId="5AA19E8C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F211B" w:rsidRPr="004F211B" w14:paraId="5D888D50" w14:textId="77777777" w:rsidTr="004F21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35EC79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color w:val="000000"/>
                <w:lang w:eastAsia="ru-RU"/>
              </w:rPr>
              <w:t>10</w:t>
            </w:r>
          </w:p>
        </w:tc>
        <w:tc>
          <w:tcPr>
            <w:tcW w:w="5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BDDC24" w14:textId="77777777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F211B">
              <w:rPr>
                <w:rFonts w:ascii="Raleway" w:eastAsia="Times New Roman" w:hAnsi="Raleway" w:cs="Times New Roman"/>
                <w:color w:val="000000"/>
                <w:lang w:eastAsia="ru-RU"/>
              </w:rPr>
              <w:t>ИСТОЧНИКИ РАЗРАБОТКИ</w:t>
            </w:r>
          </w:p>
        </w:tc>
        <w:tc>
          <w:tcPr>
            <w:tcW w:w="3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3170F" w14:textId="054C547A" w:rsidR="004F211B" w:rsidRPr="004F211B" w:rsidRDefault="004F211B" w:rsidP="004F211B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2F64A6E7" w14:textId="77777777" w:rsidR="00A15C1E" w:rsidRDefault="00A15C1E" w:rsidP="004F211B"/>
    <w:sectPr w:rsidR="00A15C1E" w:rsidSect="00A1500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1B"/>
    <w:rsid w:val="004F211B"/>
    <w:rsid w:val="00A15006"/>
    <w:rsid w:val="00A1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F0A5B"/>
  <w15:chartTrackingRefBased/>
  <w15:docId w15:val="{6DC6BEE4-55B6-5243-AFD5-4D50621A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21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Шестаков Владимир Александрович</dc:creator>
  <cp:keywords/>
  <dc:description/>
  <cp:lastModifiedBy>Шестаков Владимир Александрович</cp:lastModifiedBy>
  <cp:revision>1</cp:revision>
  <dcterms:created xsi:type="dcterms:W3CDTF">2023-02-12T19:03:00Z</dcterms:created>
  <dcterms:modified xsi:type="dcterms:W3CDTF">2023-02-12T19:04:00Z</dcterms:modified>
</cp:coreProperties>
</file>