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695" w:rsidRPr="0026765C" w:rsidRDefault="005E1695" w:rsidP="005E1695">
      <w:pPr>
        <w:jc w:val="right"/>
        <w:rPr>
          <w:b/>
          <w:bCs/>
        </w:rPr>
      </w:pPr>
      <w:r w:rsidRPr="0026765C">
        <w:rPr>
          <w:b/>
          <w:bCs/>
        </w:rPr>
        <w:t>УТВЕРЖДЕНО</w:t>
      </w:r>
    </w:p>
    <w:p w:rsidR="005E1695" w:rsidRPr="0026765C" w:rsidRDefault="005E1695" w:rsidP="005E1695">
      <w:pPr>
        <w:jc w:val="right"/>
        <w:rPr>
          <w:bCs/>
        </w:rPr>
      </w:pPr>
      <w:r w:rsidRPr="0026765C">
        <w:rPr>
          <w:bCs/>
        </w:rPr>
        <w:t xml:space="preserve">решением Совета  </w:t>
      </w:r>
    </w:p>
    <w:p w:rsidR="005E1695" w:rsidRPr="0026765C" w:rsidRDefault="005E1695" w:rsidP="005E1695">
      <w:pPr>
        <w:jc w:val="right"/>
        <w:rPr>
          <w:bCs/>
        </w:rPr>
      </w:pPr>
      <w:r w:rsidRPr="0026765C">
        <w:rPr>
          <w:bCs/>
        </w:rPr>
        <w:t xml:space="preserve">Ассоциации </w:t>
      </w:r>
      <w:r w:rsidR="00DC15B8" w:rsidRPr="00DC15B8">
        <w:t>«Национальный альянс проектировщиков «ГлавПроект</w:t>
      </w:r>
      <w:r w:rsidRPr="0026765C">
        <w:rPr>
          <w:bCs/>
        </w:rPr>
        <w:t>»</w:t>
      </w:r>
    </w:p>
    <w:p w:rsidR="005E1695" w:rsidRPr="0026765C" w:rsidRDefault="005E1695" w:rsidP="005E1695">
      <w:pPr>
        <w:jc w:val="right"/>
        <w:rPr>
          <w:bCs/>
        </w:rPr>
      </w:pPr>
      <w:proofErr w:type="gramStart"/>
      <w:r w:rsidRPr="00F30C1F">
        <w:t>Протокол № б</w:t>
      </w:r>
      <w:proofErr w:type="gramEnd"/>
      <w:r w:rsidRPr="00F30C1F">
        <w:t xml:space="preserve">/н </w:t>
      </w:r>
      <w:r w:rsidRPr="0026765C">
        <w:rPr>
          <w:bCs/>
        </w:rPr>
        <w:t xml:space="preserve">от </w:t>
      </w:r>
      <w:r w:rsidR="007842F6" w:rsidRPr="007842F6">
        <w:rPr>
          <w:bCs/>
        </w:rPr>
        <w:t>2</w:t>
      </w:r>
      <w:r w:rsidRPr="007842F6">
        <w:rPr>
          <w:bCs/>
        </w:rPr>
        <w:t>9 июня 2017г.</w:t>
      </w:r>
    </w:p>
    <w:p w:rsidR="001D03F3" w:rsidRPr="00B123F9" w:rsidRDefault="001D03F3" w:rsidP="00E25660">
      <w:pPr>
        <w:spacing w:line="360" w:lineRule="auto"/>
        <w:ind w:firstLine="709"/>
        <w:jc w:val="center"/>
        <w:rPr>
          <w:b/>
          <w:sz w:val="28"/>
          <w:szCs w:val="28"/>
        </w:rPr>
      </w:pPr>
    </w:p>
    <w:p w:rsidR="001D03F3" w:rsidRPr="00B123F9" w:rsidRDefault="001D03F3" w:rsidP="00E25660">
      <w:pPr>
        <w:spacing w:line="360" w:lineRule="auto"/>
        <w:ind w:firstLine="709"/>
        <w:jc w:val="center"/>
        <w:rPr>
          <w:b/>
          <w:sz w:val="28"/>
          <w:szCs w:val="28"/>
        </w:rPr>
      </w:pPr>
    </w:p>
    <w:p w:rsidR="001D03F3" w:rsidRPr="00B123F9" w:rsidRDefault="001D03F3" w:rsidP="00E25660">
      <w:pPr>
        <w:spacing w:line="360" w:lineRule="auto"/>
        <w:ind w:firstLine="709"/>
        <w:jc w:val="center"/>
        <w:rPr>
          <w:b/>
          <w:sz w:val="28"/>
          <w:szCs w:val="28"/>
        </w:rPr>
      </w:pPr>
    </w:p>
    <w:p w:rsidR="00EB198C" w:rsidRPr="00B123F9" w:rsidRDefault="00EB198C" w:rsidP="00E25660">
      <w:pPr>
        <w:spacing w:line="360" w:lineRule="auto"/>
        <w:ind w:firstLine="709"/>
        <w:jc w:val="center"/>
        <w:rPr>
          <w:b/>
          <w:sz w:val="28"/>
          <w:szCs w:val="28"/>
        </w:rPr>
      </w:pPr>
    </w:p>
    <w:p w:rsidR="001D03F3" w:rsidRPr="00B123F9" w:rsidRDefault="001D03F3" w:rsidP="00E25660">
      <w:pPr>
        <w:spacing w:line="360" w:lineRule="auto"/>
        <w:ind w:firstLine="709"/>
        <w:jc w:val="center"/>
        <w:rPr>
          <w:b/>
          <w:sz w:val="28"/>
          <w:szCs w:val="28"/>
        </w:rPr>
      </w:pPr>
    </w:p>
    <w:p w:rsidR="001D03F3" w:rsidRPr="00B123F9" w:rsidRDefault="001D03F3" w:rsidP="00E25660">
      <w:pPr>
        <w:spacing w:line="360" w:lineRule="auto"/>
        <w:ind w:firstLine="709"/>
        <w:jc w:val="center"/>
        <w:rPr>
          <w:b/>
          <w:sz w:val="28"/>
          <w:szCs w:val="28"/>
        </w:rPr>
      </w:pPr>
    </w:p>
    <w:p w:rsidR="001D03F3" w:rsidRPr="00407F1A" w:rsidRDefault="001D03F3" w:rsidP="006E04DE">
      <w:pPr>
        <w:spacing w:line="360" w:lineRule="auto"/>
        <w:ind w:firstLine="709"/>
        <w:jc w:val="center"/>
        <w:rPr>
          <w:b/>
          <w:caps/>
          <w:sz w:val="28"/>
          <w:szCs w:val="28"/>
        </w:rPr>
      </w:pPr>
      <w:r w:rsidRPr="00407F1A">
        <w:rPr>
          <w:b/>
          <w:caps/>
          <w:sz w:val="28"/>
          <w:szCs w:val="28"/>
        </w:rPr>
        <w:t xml:space="preserve">ПОЛОЖЕНИЕ </w:t>
      </w:r>
    </w:p>
    <w:p w:rsidR="001D03F3" w:rsidRPr="00407F1A" w:rsidRDefault="001D03F3" w:rsidP="005E1695">
      <w:pPr>
        <w:jc w:val="center"/>
        <w:rPr>
          <w:b/>
          <w:caps/>
          <w:sz w:val="28"/>
          <w:szCs w:val="28"/>
        </w:rPr>
      </w:pPr>
      <w:r w:rsidRPr="00407F1A">
        <w:rPr>
          <w:b/>
          <w:caps/>
          <w:sz w:val="28"/>
          <w:szCs w:val="28"/>
        </w:rPr>
        <w:t>О СТРАХОВАНИИ ГРАЖДАНСКОЙ ОТВЕТСТВЕННОСТИ В СЛУЧАЕ ПРИЧИНЕНИЯ ЧЛЕНАМИ</w:t>
      </w:r>
      <w:r w:rsidR="00CE0B5B" w:rsidRPr="00407F1A">
        <w:rPr>
          <w:b/>
          <w:caps/>
          <w:sz w:val="28"/>
          <w:szCs w:val="28"/>
        </w:rPr>
        <w:t xml:space="preserve"> АССОЦИАЦИ</w:t>
      </w:r>
      <w:r w:rsidR="0006578F" w:rsidRPr="00407F1A">
        <w:rPr>
          <w:b/>
          <w:caps/>
          <w:sz w:val="28"/>
          <w:szCs w:val="28"/>
        </w:rPr>
        <w:t xml:space="preserve">И </w:t>
      </w:r>
      <w:r w:rsidR="00DC15B8" w:rsidRPr="00DC15B8">
        <w:rPr>
          <w:b/>
          <w:caps/>
          <w:sz w:val="28"/>
          <w:szCs w:val="28"/>
        </w:rPr>
        <w:t>«Национальный альянс проектировщиков «ГлавПроект</w:t>
      </w:r>
      <w:r w:rsidR="00F93D5E" w:rsidRPr="00407F1A">
        <w:rPr>
          <w:b/>
          <w:caps/>
          <w:sz w:val="28"/>
          <w:szCs w:val="28"/>
        </w:rPr>
        <w:t xml:space="preserve">» </w:t>
      </w:r>
      <w:r w:rsidRPr="00407F1A">
        <w:rPr>
          <w:b/>
          <w:caps/>
          <w:sz w:val="28"/>
          <w:szCs w:val="28"/>
        </w:rPr>
        <w:t>ВРЕДА ВСЛЕДСТВИЕ НЕДОСТАТКОВ РАБОТ, КОТОРЫЕ ОКАЗЫВАЮТ ВЛИЯНИЕ НА БЕЗОПАСНОСТЬ ОБЪЕКТОВ КАПИТАЛЬНОГО СТРОИТЕЛЬСТВА</w:t>
      </w:r>
    </w:p>
    <w:p w:rsidR="001D03F3" w:rsidRPr="00B123F9" w:rsidRDefault="001D03F3" w:rsidP="001E204C">
      <w:pPr>
        <w:ind w:firstLine="709"/>
        <w:jc w:val="center"/>
        <w:outlineLvl w:val="2"/>
        <w:rPr>
          <w:b/>
          <w:bCs/>
          <w:color w:val="000000"/>
          <w:sz w:val="28"/>
          <w:szCs w:val="28"/>
        </w:rPr>
      </w:pPr>
    </w:p>
    <w:p w:rsidR="001D03F3" w:rsidRPr="00B123F9" w:rsidRDefault="001D03F3" w:rsidP="001E204C">
      <w:pPr>
        <w:ind w:firstLine="709"/>
        <w:jc w:val="center"/>
        <w:outlineLvl w:val="2"/>
        <w:rPr>
          <w:b/>
          <w:bCs/>
          <w:color w:val="000000"/>
          <w:sz w:val="28"/>
          <w:szCs w:val="28"/>
        </w:rPr>
      </w:pPr>
    </w:p>
    <w:p w:rsidR="001D03F3" w:rsidRPr="00B123F9" w:rsidRDefault="001D03F3" w:rsidP="005866E5">
      <w:pPr>
        <w:spacing w:line="312" w:lineRule="auto"/>
        <w:ind w:firstLine="709"/>
        <w:jc w:val="both"/>
        <w:rPr>
          <w:sz w:val="28"/>
          <w:szCs w:val="28"/>
        </w:rPr>
      </w:pPr>
    </w:p>
    <w:p w:rsidR="00EB198C" w:rsidRPr="00B123F9" w:rsidRDefault="00EB198C" w:rsidP="005866E5">
      <w:pPr>
        <w:spacing w:line="312" w:lineRule="auto"/>
        <w:ind w:firstLine="709"/>
        <w:jc w:val="both"/>
        <w:rPr>
          <w:sz w:val="28"/>
          <w:szCs w:val="28"/>
        </w:rPr>
      </w:pPr>
    </w:p>
    <w:p w:rsidR="00EB198C" w:rsidRPr="00B123F9" w:rsidRDefault="00EB198C" w:rsidP="005866E5">
      <w:pPr>
        <w:spacing w:line="312" w:lineRule="auto"/>
        <w:ind w:firstLine="709"/>
        <w:jc w:val="both"/>
        <w:rPr>
          <w:sz w:val="28"/>
          <w:szCs w:val="28"/>
        </w:rPr>
      </w:pPr>
    </w:p>
    <w:p w:rsidR="00EB198C" w:rsidRPr="00B123F9" w:rsidRDefault="00EB198C" w:rsidP="005866E5">
      <w:pPr>
        <w:spacing w:line="312" w:lineRule="auto"/>
        <w:ind w:firstLine="709"/>
        <w:jc w:val="both"/>
        <w:rPr>
          <w:sz w:val="28"/>
          <w:szCs w:val="28"/>
        </w:rPr>
      </w:pPr>
    </w:p>
    <w:p w:rsidR="00EB198C" w:rsidRPr="006537C6" w:rsidRDefault="00EB198C" w:rsidP="00B123F9">
      <w:pPr>
        <w:spacing w:line="312" w:lineRule="auto"/>
        <w:jc w:val="both"/>
        <w:rPr>
          <w:sz w:val="28"/>
          <w:szCs w:val="28"/>
        </w:rPr>
      </w:pPr>
    </w:p>
    <w:p w:rsidR="00EB198C" w:rsidRPr="00B123F9" w:rsidRDefault="00EB198C" w:rsidP="005866E5">
      <w:pPr>
        <w:spacing w:line="312" w:lineRule="auto"/>
        <w:ind w:firstLine="709"/>
        <w:jc w:val="both"/>
        <w:rPr>
          <w:sz w:val="28"/>
          <w:szCs w:val="28"/>
        </w:rPr>
      </w:pPr>
    </w:p>
    <w:p w:rsidR="00EB198C" w:rsidRPr="00B123F9" w:rsidRDefault="00EB198C" w:rsidP="005866E5">
      <w:pPr>
        <w:spacing w:line="312" w:lineRule="auto"/>
        <w:ind w:firstLine="709"/>
        <w:jc w:val="both"/>
        <w:rPr>
          <w:sz w:val="28"/>
          <w:szCs w:val="28"/>
        </w:rPr>
      </w:pPr>
    </w:p>
    <w:p w:rsidR="00EB198C" w:rsidRPr="00B123F9" w:rsidRDefault="00EB198C" w:rsidP="005866E5">
      <w:pPr>
        <w:spacing w:line="312" w:lineRule="auto"/>
        <w:ind w:firstLine="709"/>
        <w:jc w:val="both"/>
        <w:rPr>
          <w:sz w:val="28"/>
          <w:szCs w:val="28"/>
        </w:rPr>
      </w:pPr>
    </w:p>
    <w:p w:rsidR="00B123F9" w:rsidRPr="00857569" w:rsidRDefault="00B123F9" w:rsidP="009522CC">
      <w:pPr>
        <w:spacing w:line="312" w:lineRule="auto"/>
        <w:jc w:val="both"/>
        <w:rPr>
          <w:sz w:val="28"/>
          <w:szCs w:val="28"/>
        </w:rPr>
      </w:pPr>
    </w:p>
    <w:p w:rsidR="00B123F9" w:rsidRPr="00B123F9" w:rsidRDefault="00B123F9" w:rsidP="005866E5">
      <w:pPr>
        <w:spacing w:line="312" w:lineRule="auto"/>
        <w:ind w:firstLine="709"/>
        <w:jc w:val="both"/>
        <w:rPr>
          <w:sz w:val="28"/>
          <w:szCs w:val="28"/>
        </w:rPr>
      </w:pPr>
    </w:p>
    <w:p w:rsidR="001D03F3" w:rsidRPr="00B123F9" w:rsidRDefault="001D03F3" w:rsidP="005866E5">
      <w:pPr>
        <w:spacing w:line="312" w:lineRule="auto"/>
        <w:ind w:firstLine="709"/>
        <w:jc w:val="both"/>
        <w:rPr>
          <w:sz w:val="28"/>
          <w:szCs w:val="28"/>
        </w:rPr>
      </w:pPr>
    </w:p>
    <w:p w:rsidR="001D03F3" w:rsidRDefault="001D03F3" w:rsidP="001E204C">
      <w:pPr>
        <w:spacing w:line="312" w:lineRule="auto"/>
        <w:ind w:firstLine="709"/>
        <w:jc w:val="center"/>
        <w:rPr>
          <w:sz w:val="28"/>
          <w:szCs w:val="28"/>
        </w:rPr>
      </w:pPr>
    </w:p>
    <w:p w:rsidR="00B123F9" w:rsidRPr="00B123F9" w:rsidRDefault="00B123F9" w:rsidP="001E204C">
      <w:pPr>
        <w:spacing w:line="312" w:lineRule="auto"/>
        <w:ind w:firstLine="709"/>
        <w:jc w:val="center"/>
        <w:rPr>
          <w:sz w:val="28"/>
          <w:szCs w:val="28"/>
        </w:rPr>
      </w:pPr>
    </w:p>
    <w:p w:rsidR="001D03F3" w:rsidRPr="00407F1A" w:rsidRDefault="001D03F3" w:rsidP="00407F1A">
      <w:pPr>
        <w:spacing w:line="312" w:lineRule="auto"/>
        <w:ind w:firstLine="709"/>
        <w:jc w:val="center"/>
        <w:rPr>
          <w:b/>
        </w:rPr>
      </w:pPr>
      <w:r w:rsidRPr="00B123F9">
        <w:rPr>
          <w:sz w:val="28"/>
          <w:szCs w:val="28"/>
        </w:rPr>
        <w:br w:type="page"/>
      </w:r>
      <w:r w:rsidRPr="00407F1A">
        <w:rPr>
          <w:b/>
        </w:rPr>
        <w:lastRenderedPageBreak/>
        <w:t>1. Общие положения</w:t>
      </w:r>
    </w:p>
    <w:p w:rsidR="001D03F3" w:rsidRPr="00407F1A" w:rsidRDefault="001D03F3" w:rsidP="00407F1A">
      <w:pPr>
        <w:jc w:val="both"/>
        <w:rPr>
          <w:bCs/>
        </w:rPr>
      </w:pPr>
      <w:r w:rsidRPr="00407F1A">
        <w:t xml:space="preserve">1.1. </w:t>
      </w:r>
      <w:proofErr w:type="gramStart"/>
      <w:r w:rsidRPr="00407F1A">
        <w:t xml:space="preserve">Настоящее Положение о страховании гражданской ответственности в случае причинения членами Ассоциации </w:t>
      </w:r>
      <w:r w:rsidR="00DC15B8" w:rsidRPr="00DC15B8">
        <w:t>«Национальный альянс проектировщиков «ГлавПроект</w:t>
      </w:r>
      <w:r w:rsidR="00F93D5E" w:rsidRPr="00407F1A">
        <w:t>»</w:t>
      </w:r>
      <w:r w:rsidR="009B701E" w:rsidRPr="00407F1A">
        <w:t xml:space="preserve"> </w:t>
      </w:r>
      <w:r w:rsidRPr="00407F1A">
        <w:t>(далее – саморегулируемая организация), вреда вследствие недостатков работ, которые оказывают влияние на безопасность объектов капитального строительства (далее – Положение), разработано в соответствии с положениями Гражданского кодекса Российской Федерации, Градостроительного кодекса Российской Федерации, Закона Российской Федерации от 27.11.1992 г. № 4015-1 «Об организации страхового дела в Российской Федерации», Федерального</w:t>
      </w:r>
      <w:proofErr w:type="gramEnd"/>
      <w:r w:rsidRPr="00407F1A">
        <w:t xml:space="preserve"> закона от 01.12.2007 № 315-ФЗ «О саморегулируемых организациях».</w:t>
      </w:r>
    </w:p>
    <w:p w:rsidR="001D03F3" w:rsidRPr="00407F1A" w:rsidRDefault="001D03F3" w:rsidP="004B28C2">
      <w:pPr>
        <w:pStyle w:val="a7"/>
        <w:spacing w:before="0" w:beforeAutospacing="0" w:after="0" w:afterAutospacing="0" w:line="360" w:lineRule="auto"/>
        <w:ind w:firstLine="567"/>
        <w:jc w:val="both"/>
      </w:pPr>
      <w:r w:rsidRPr="00407F1A">
        <w:t xml:space="preserve">1.2.  В целях </w:t>
      </w:r>
      <w:proofErr w:type="gramStart"/>
      <w:r w:rsidRPr="00407F1A">
        <w:t>повышения размера обеспечения имущественной ответственности членов</w:t>
      </w:r>
      <w:proofErr w:type="gramEnd"/>
      <w:r w:rsidRPr="00407F1A">
        <w:t xml:space="preserve"> саморегулируемой организации в качестве обязательного устанавливается требование о страховании членами саморегулируемой организации гражданской ответственности, которая может наступить в случае причинения вреда вследствие недостатков работ, которые оказывают влияние на безопасность объектов капитального строительства.</w:t>
      </w:r>
    </w:p>
    <w:p w:rsidR="001D03F3" w:rsidRPr="00407F1A" w:rsidRDefault="00407F1A" w:rsidP="004B28C2">
      <w:pPr>
        <w:spacing w:line="360" w:lineRule="auto"/>
        <w:ind w:firstLine="709"/>
        <w:jc w:val="center"/>
        <w:rPr>
          <w:b/>
        </w:rPr>
      </w:pPr>
      <w:r>
        <w:rPr>
          <w:b/>
        </w:rPr>
        <w:t>2</w:t>
      </w:r>
      <w:r w:rsidR="001D03F3" w:rsidRPr="00407F1A">
        <w:rPr>
          <w:b/>
        </w:rPr>
        <w:t>. Общие условия к страхованию гражданской ответственности членов саморегулируемой организации</w:t>
      </w:r>
    </w:p>
    <w:p w:rsidR="001D03F3" w:rsidRPr="00407F1A" w:rsidRDefault="001D03F3" w:rsidP="007A38BC">
      <w:pPr>
        <w:spacing w:line="312" w:lineRule="auto"/>
        <w:ind w:firstLine="709"/>
        <w:jc w:val="both"/>
      </w:pPr>
      <w:r w:rsidRPr="00407F1A">
        <w:t>2.1. Страхование гражданской ответственности осуществляется на основани</w:t>
      </w:r>
      <w:r w:rsidR="005E1695">
        <w:t>и</w:t>
      </w:r>
      <w:r w:rsidRPr="00407F1A">
        <w:t xml:space="preserve"> договора страхования (страхового полиса), заключенного между страховой организацией (Страховщиком) и членом саморегулируемой организации (Страхователем).</w:t>
      </w:r>
    </w:p>
    <w:p w:rsidR="001D03F3" w:rsidRPr="00407F1A" w:rsidRDefault="001D03F3" w:rsidP="007A38BC">
      <w:pPr>
        <w:spacing w:line="312" w:lineRule="auto"/>
        <w:ind w:firstLine="709"/>
        <w:jc w:val="both"/>
      </w:pPr>
      <w:r w:rsidRPr="00407F1A">
        <w:t xml:space="preserve">2.2. По договору страхования страхуется риск ответственности самого Страхователя или иного лица, на которое такая ответственность может быть возложена (далее именуемого– </w:t>
      </w:r>
      <w:proofErr w:type="gramStart"/>
      <w:r w:rsidRPr="00407F1A">
        <w:t>За</w:t>
      </w:r>
      <w:proofErr w:type="gramEnd"/>
      <w:r w:rsidRPr="00407F1A">
        <w:t>страхованное лицо).</w:t>
      </w:r>
    </w:p>
    <w:p w:rsidR="001D03F3" w:rsidRPr="00407F1A" w:rsidRDefault="001D03F3" w:rsidP="007A38BC">
      <w:pPr>
        <w:spacing w:line="312" w:lineRule="auto"/>
        <w:ind w:firstLine="709"/>
        <w:jc w:val="both"/>
      </w:pPr>
      <w:r w:rsidRPr="00407F1A">
        <w:t>Застрахованное лицо должно быть названо в договоре страхования. Если это лицо в договоре не названо, считается застрахованным риск ответственности самого Страхователя.</w:t>
      </w:r>
    </w:p>
    <w:p w:rsidR="001D03F3" w:rsidRPr="00407F1A" w:rsidRDefault="001D03F3" w:rsidP="007A38BC">
      <w:pPr>
        <w:spacing w:line="312" w:lineRule="auto"/>
        <w:ind w:firstLine="709"/>
        <w:jc w:val="both"/>
      </w:pPr>
      <w:r w:rsidRPr="00407F1A">
        <w:t xml:space="preserve">2.3. </w:t>
      </w:r>
      <w:proofErr w:type="gramStart"/>
      <w:r w:rsidRPr="00407F1A">
        <w:t>Договор страхования считается заключенным в пользу лиц, которым может быть причинен вред (Выгодоприобретателей), даже если договор заключен в пользу Страхователя или лица, ответственность которого застрахована, либо в договоре не сказано, в чью пользу он заключен.</w:t>
      </w:r>
      <w:proofErr w:type="gramEnd"/>
    </w:p>
    <w:p w:rsidR="001D03F3" w:rsidRPr="00407F1A" w:rsidRDefault="001D03F3" w:rsidP="004B28C2">
      <w:pPr>
        <w:spacing w:line="360" w:lineRule="auto"/>
        <w:ind w:firstLine="709"/>
        <w:jc w:val="both"/>
      </w:pPr>
      <w:r w:rsidRPr="00407F1A">
        <w:t xml:space="preserve">2.4. Договор страхования должен содержать следующие обязательные условия: </w:t>
      </w:r>
    </w:p>
    <w:p w:rsidR="001D03F3" w:rsidRPr="00407F1A" w:rsidRDefault="001D03F3" w:rsidP="004B28C2">
      <w:pPr>
        <w:spacing w:line="360" w:lineRule="auto"/>
        <w:ind w:firstLine="709"/>
        <w:jc w:val="both"/>
      </w:pPr>
      <w:r w:rsidRPr="00407F1A">
        <w:t>а) предмет договора страхования;</w:t>
      </w:r>
    </w:p>
    <w:p w:rsidR="001D03F3" w:rsidRPr="00407F1A" w:rsidRDefault="001D03F3" w:rsidP="004B28C2">
      <w:pPr>
        <w:spacing w:line="360" w:lineRule="auto"/>
        <w:ind w:firstLine="709"/>
        <w:jc w:val="both"/>
      </w:pPr>
      <w:r w:rsidRPr="00407F1A">
        <w:t>б) объе</w:t>
      </w:r>
      <w:proofErr w:type="gramStart"/>
      <w:r w:rsidRPr="00407F1A">
        <w:t>кт стр</w:t>
      </w:r>
      <w:proofErr w:type="gramEnd"/>
      <w:r w:rsidRPr="00407F1A">
        <w:t>ахования;</w:t>
      </w:r>
    </w:p>
    <w:p w:rsidR="001D03F3" w:rsidRPr="00407F1A" w:rsidRDefault="001D03F3" w:rsidP="004B28C2">
      <w:pPr>
        <w:spacing w:line="360" w:lineRule="auto"/>
        <w:ind w:firstLine="709"/>
        <w:jc w:val="both"/>
      </w:pPr>
      <w:r w:rsidRPr="00407F1A">
        <w:t>в) страховой случай;</w:t>
      </w:r>
    </w:p>
    <w:p w:rsidR="001D03F3" w:rsidRPr="00407F1A" w:rsidRDefault="001D03F3" w:rsidP="004B28C2">
      <w:pPr>
        <w:spacing w:line="360" w:lineRule="auto"/>
        <w:ind w:firstLine="709"/>
        <w:jc w:val="both"/>
      </w:pPr>
      <w:r w:rsidRPr="00407F1A">
        <w:t>г) исключения из страхового покрытия;</w:t>
      </w:r>
    </w:p>
    <w:p w:rsidR="001D03F3" w:rsidRPr="00407F1A" w:rsidRDefault="001D03F3" w:rsidP="004B28C2">
      <w:pPr>
        <w:spacing w:line="360" w:lineRule="auto"/>
        <w:ind w:firstLine="709"/>
        <w:jc w:val="both"/>
      </w:pPr>
      <w:r w:rsidRPr="00407F1A">
        <w:t xml:space="preserve">д) размер страховой суммы; </w:t>
      </w:r>
    </w:p>
    <w:p w:rsidR="001D03F3" w:rsidRPr="00407F1A" w:rsidRDefault="001D03F3" w:rsidP="004B28C2">
      <w:pPr>
        <w:spacing w:line="360" w:lineRule="auto"/>
        <w:ind w:firstLine="709"/>
        <w:jc w:val="both"/>
      </w:pPr>
      <w:r w:rsidRPr="00407F1A">
        <w:t>е) срок действия договора страхования;</w:t>
      </w:r>
    </w:p>
    <w:p w:rsidR="001D03F3" w:rsidRPr="00407F1A" w:rsidRDefault="001D03F3" w:rsidP="004B28C2">
      <w:pPr>
        <w:spacing w:line="360" w:lineRule="auto"/>
        <w:ind w:firstLine="709"/>
        <w:jc w:val="both"/>
      </w:pPr>
      <w:r w:rsidRPr="00407F1A">
        <w:t xml:space="preserve">ж) сроки и порядок уплаты страховой премии; </w:t>
      </w:r>
    </w:p>
    <w:p w:rsidR="001D03F3" w:rsidRPr="00407F1A" w:rsidRDefault="001D03F3" w:rsidP="004B28C2">
      <w:pPr>
        <w:spacing w:line="360" w:lineRule="auto"/>
        <w:ind w:firstLine="709"/>
        <w:jc w:val="both"/>
      </w:pPr>
      <w:r w:rsidRPr="00407F1A">
        <w:t>з) порядок определения размера страховой суммы;</w:t>
      </w:r>
    </w:p>
    <w:p w:rsidR="001D03F3" w:rsidRPr="00407F1A" w:rsidRDefault="001D03F3" w:rsidP="004B28C2">
      <w:pPr>
        <w:spacing w:line="360" w:lineRule="auto"/>
        <w:ind w:firstLine="709"/>
        <w:jc w:val="both"/>
      </w:pPr>
      <w:r w:rsidRPr="00407F1A">
        <w:lastRenderedPageBreak/>
        <w:t>и) исчерпывающий перечень оснований для отказа Страховщика в выплате страхового возмещения;</w:t>
      </w:r>
    </w:p>
    <w:p w:rsidR="001D03F3" w:rsidRPr="00407F1A" w:rsidRDefault="001D03F3" w:rsidP="004B28C2">
      <w:pPr>
        <w:spacing w:line="360" w:lineRule="auto"/>
        <w:ind w:firstLine="709"/>
        <w:jc w:val="both"/>
      </w:pPr>
      <w:r w:rsidRPr="00407F1A">
        <w:t xml:space="preserve">к) порядок заключения, изменения и прекращения договора страхования; </w:t>
      </w:r>
    </w:p>
    <w:p w:rsidR="001D03F3" w:rsidRPr="00407F1A" w:rsidRDefault="001D03F3" w:rsidP="004B28C2">
      <w:pPr>
        <w:spacing w:line="360" w:lineRule="auto"/>
        <w:ind w:firstLine="709"/>
        <w:jc w:val="both"/>
      </w:pPr>
      <w:r w:rsidRPr="00407F1A">
        <w:t>л) порядок взаимодействия сторон при наступлении события, имеющего признаки страхового случая;</w:t>
      </w:r>
    </w:p>
    <w:p w:rsidR="001D03F3" w:rsidRPr="00407F1A" w:rsidRDefault="001D03F3" w:rsidP="004B28C2">
      <w:pPr>
        <w:spacing w:line="360" w:lineRule="auto"/>
        <w:ind w:firstLine="709"/>
        <w:jc w:val="both"/>
      </w:pPr>
      <w:r w:rsidRPr="00407F1A">
        <w:t>м) исчерпывающий перечень сведений и документов, необходимых для определения размера убытков;</w:t>
      </w:r>
    </w:p>
    <w:p w:rsidR="001D03F3" w:rsidRPr="00407F1A" w:rsidRDefault="001D03F3" w:rsidP="004B28C2">
      <w:pPr>
        <w:spacing w:line="360" w:lineRule="auto"/>
        <w:ind w:firstLine="709"/>
        <w:jc w:val="both"/>
      </w:pPr>
      <w:r w:rsidRPr="00407F1A">
        <w:t>н) порядок рассмотрения Страховщиком требования о выплате страхового возмещения;</w:t>
      </w:r>
    </w:p>
    <w:p w:rsidR="001D03F3" w:rsidRPr="00407F1A" w:rsidRDefault="001D03F3" w:rsidP="004B28C2">
      <w:pPr>
        <w:spacing w:line="360" w:lineRule="auto"/>
        <w:ind w:firstLine="709"/>
        <w:jc w:val="both"/>
      </w:pPr>
      <w:r w:rsidRPr="00407F1A">
        <w:t>о) срок рассмотрения Страховщиком требования о выплате страхового возмещения;</w:t>
      </w:r>
    </w:p>
    <w:p w:rsidR="001D03F3" w:rsidRPr="00407F1A" w:rsidRDefault="001D03F3" w:rsidP="004B28C2">
      <w:pPr>
        <w:spacing w:line="360" w:lineRule="auto"/>
        <w:ind w:firstLine="709"/>
        <w:jc w:val="both"/>
      </w:pPr>
      <w:r w:rsidRPr="00407F1A">
        <w:t>п) срок осуществления Страховщиком выплаты страхового возмещения или направления Выгодоприобретателю (Страхователю) мотивированного отказа в выплате страхового возмещения.</w:t>
      </w:r>
    </w:p>
    <w:p w:rsidR="001D03F3" w:rsidRPr="00407F1A" w:rsidRDefault="001D03F3" w:rsidP="004B28C2">
      <w:pPr>
        <w:spacing w:line="360" w:lineRule="auto"/>
        <w:ind w:firstLine="709"/>
        <w:jc w:val="both"/>
      </w:pPr>
      <w:bookmarkStart w:id="0" w:name="p4268"/>
      <w:bookmarkStart w:id="1" w:name="p4269"/>
      <w:bookmarkEnd w:id="0"/>
      <w:bookmarkEnd w:id="1"/>
      <w:r w:rsidRPr="00407F1A">
        <w:t xml:space="preserve">Указанные условия договора страхования, должны соответствовать требованиям, определяемым локальными нормативными актами, которые утверждаются </w:t>
      </w:r>
      <w:r w:rsidR="00DA1F4C">
        <w:t>постоянно действующим коллегиальным органом управления</w:t>
      </w:r>
      <w:r w:rsidR="007E2442" w:rsidRPr="00407F1A">
        <w:t xml:space="preserve"> </w:t>
      </w:r>
      <w:r w:rsidRPr="00407F1A">
        <w:t xml:space="preserve"> саморегулируемой организации. Локальными нормативными актами, утверждаемыми </w:t>
      </w:r>
      <w:r w:rsidR="00DA1F4C">
        <w:t>постоянно действующим коллегиальным органом управления</w:t>
      </w:r>
      <w:r w:rsidR="00DA1F4C" w:rsidRPr="00407F1A">
        <w:t xml:space="preserve"> </w:t>
      </w:r>
      <w:r w:rsidRPr="00407F1A">
        <w:t>саморегулируемой организации, могут также определяться иные требования к условиям договора страхования, порядку его заключения, изменения, прекращению его действия, требования к Страховщику, а также требования к документам</w:t>
      </w:r>
      <w:r w:rsidR="00FC53C3" w:rsidRPr="00407F1A">
        <w:t>,</w:t>
      </w:r>
      <w:r w:rsidRPr="00407F1A">
        <w:t xml:space="preserve"> необходимым для подтверждения осуществления надлежащего страхования.   </w:t>
      </w:r>
    </w:p>
    <w:p w:rsidR="001D03F3" w:rsidRPr="00407F1A" w:rsidRDefault="001D03F3" w:rsidP="00D16BA0">
      <w:pPr>
        <w:spacing w:line="312" w:lineRule="auto"/>
        <w:ind w:firstLine="709"/>
        <w:jc w:val="both"/>
      </w:pPr>
      <w:r w:rsidRPr="00407F1A">
        <w:t>2.5. В случае намерения члена саморегулируемой организации отказаться от договора страхования он обязан уведомить об этом саморегулируемую организацию не менее</w:t>
      </w:r>
      <w:proofErr w:type="gramStart"/>
      <w:r w:rsidR="00FC53C3" w:rsidRPr="00407F1A">
        <w:t>,</w:t>
      </w:r>
      <w:proofErr w:type="gramEnd"/>
      <w:r w:rsidRPr="00407F1A">
        <w:t xml:space="preserve"> чем за десять дней до направления Страховщику уведомления об отказе от договора страхования.  </w:t>
      </w:r>
    </w:p>
    <w:p w:rsidR="001D03F3" w:rsidRPr="00407F1A" w:rsidRDefault="001D03F3" w:rsidP="00D16BA0">
      <w:pPr>
        <w:tabs>
          <w:tab w:val="decimal" w:pos="0"/>
        </w:tabs>
        <w:spacing w:line="360" w:lineRule="auto"/>
        <w:ind w:firstLine="709"/>
        <w:jc w:val="both"/>
      </w:pPr>
      <w:r w:rsidRPr="00407F1A">
        <w:t xml:space="preserve">2.6. В случае расторжения страховщиком договора страхования или прекращения действия указанного договора по иным причинам, не указанным в настоящем пункте и в пункте 2.5. настоящего Положения, член саморегулируемой организации обязан уведомить об этом саморегулируемую организацию не позднее 10 дней со дня получения соответствующей информации. При этом член саморегулируемой организации обязан обеспечить страхование своей гражданской ответственности с момента прекращения действия указанного договора страхования путем заключения нового договора страхования  гражданской ответственности с установлением в нем, при необходимости, соответствующего ретроактивного периода. В этом случае новый договор страхования  гражданской ответственности должен быть заключен в срок не позднее десяти дней со дня получения членом саморегулируемой организации </w:t>
      </w:r>
      <w:r w:rsidRPr="00407F1A">
        <w:lastRenderedPageBreak/>
        <w:t>информации о прекращении действия предыдущего индивидуального договора страхования  гражданской ответственности.</w:t>
      </w:r>
    </w:p>
    <w:p w:rsidR="001D03F3" w:rsidRPr="00407F1A" w:rsidRDefault="001D03F3" w:rsidP="00D16BA0">
      <w:pPr>
        <w:spacing w:line="312" w:lineRule="auto"/>
        <w:ind w:firstLine="709"/>
        <w:jc w:val="both"/>
      </w:pPr>
      <w:r w:rsidRPr="00407F1A">
        <w:t>2.7. Территорией страхования гражданской ответственности по настоящему Положению является территория Российской Федерации.</w:t>
      </w:r>
    </w:p>
    <w:p w:rsidR="001D03F3" w:rsidRPr="00407F1A" w:rsidRDefault="00407F1A" w:rsidP="004B28C2">
      <w:pPr>
        <w:spacing w:line="360" w:lineRule="auto"/>
        <w:ind w:firstLine="709"/>
        <w:jc w:val="center"/>
        <w:rPr>
          <w:b/>
        </w:rPr>
      </w:pPr>
      <w:r>
        <w:rPr>
          <w:b/>
        </w:rPr>
        <w:t>3</w:t>
      </w:r>
      <w:r w:rsidR="001D03F3" w:rsidRPr="00407F1A">
        <w:rPr>
          <w:b/>
        </w:rPr>
        <w:t xml:space="preserve">. Порядок осуществления членами саморегулируемой организации страхования гражданской ответственности </w:t>
      </w:r>
    </w:p>
    <w:p w:rsidR="001D03F3" w:rsidRPr="00407F1A" w:rsidRDefault="001D03F3" w:rsidP="004B28C2">
      <w:pPr>
        <w:spacing w:line="360" w:lineRule="auto"/>
        <w:ind w:firstLine="709"/>
        <w:jc w:val="both"/>
      </w:pPr>
      <w:r w:rsidRPr="00407F1A">
        <w:rPr>
          <w:color w:val="000000"/>
        </w:rPr>
        <w:t xml:space="preserve">3.1. Проекты договоров страхования, заключаемых членами (кандидатами в члены) саморегулируемой организации, подлежат обязательному предварительному согласованию с саморегулируемой организацией. Согласование (отказ в согласовании) осуществляется специалистами соответствующего структурного подразделения саморегулируемой организации, определяемого </w:t>
      </w:r>
      <w:r w:rsidR="00DA1F4C">
        <w:rPr>
          <w:color w:val="000000"/>
        </w:rPr>
        <w:t xml:space="preserve">генеральным </w:t>
      </w:r>
      <w:r w:rsidRPr="00407F1A">
        <w:rPr>
          <w:color w:val="000000"/>
        </w:rPr>
        <w:t xml:space="preserve">директором саморегулируемой организации. </w:t>
      </w:r>
    </w:p>
    <w:p w:rsidR="001D03F3" w:rsidRPr="00407F1A" w:rsidRDefault="001D03F3" w:rsidP="004B28C2">
      <w:pPr>
        <w:spacing w:line="360" w:lineRule="auto"/>
        <w:ind w:firstLine="709"/>
        <w:jc w:val="both"/>
      </w:pPr>
      <w:r w:rsidRPr="00407F1A">
        <w:rPr>
          <w:color w:val="000000"/>
        </w:rPr>
        <w:t>3.2. После согласования проекта договора страхования, договор страхования заключается в трех экземплярах, имеющих равную юридическую силу, один из которых представляется членом саморегулируемой организации в саморегулируемую организацию. Вместе с экземпляром договора страхования членом саморегулируемой организации представляется документ, подтверждающий оплату страховой премии (платежное поручение с отметкой банка о проведении платежа</w:t>
      </w:r>
      <w:r w:rsidR="00CC0A1E" w:rsidRPr="00407F1A">
        <w:rPr>
          <w:color w:val="000000"/>
        </w:rPr>
        <w:t>,</w:t>
      </w:r>
      <w:r w:rsidRPr="00407F1A">
        <w:rPr>
          <w:color w:val="000000"/>
        </w:rPr>
        <w:t xml:space="preserve"> либо с отметкой Страховщика о получении страховой премии) по указанному договору и документы, предоставление которых необходимо в соответствии с настоящим Положением.</w:t>
      </w:r>
    </w:p>
    <w:p w:rsidR="001D03F3" w:rsidRPr="00407F1A" w:rsidRDefault="001D03F3" w:rsidP="004B28C2">
      <w:pPr>
        <w:spacing w:line="360" w:lineRule="auto"/>
        <w:ind w:firstLine="709"/>
        <w:jc w:val="both"/>
      </w:pPr>
      <w:r w:rsidRPr="00407F1A">
        <w:rPr>
          <w:color w:val="000000"/>
        </w:rPr>
        <w:t>3.3. Не позднее, чем за 2 месяца до окончания действия договора страхования, член саморегулируемой организации обязан предоставить в саморегулируемую организацию согласованный с ней договор страхования заключенный на новый период. Вместе с договором страхования заключенным на новый период должен быть предоставлен документ подтверждающий уплату страховой премии по договору страхования, а также документы, предоставление которых необходимо в соответствии с настоящим Положением. Расторжение действующего договора страхования по инициативе страхователя либо по соглашению сторон договора без предварительного заключения членом Саморегулируемой организации нового договора страхования, вступающего в силу с момента окончания срока действия расторгаемого договора страхования, не допускается.</w:t>
      </w:r>
    </w:p>
    <w:p w:rsidR="001D03F3" w:rsidRPr="00407F1A" w:rsidRDefault="001D03F3" w:rsidP="00D16BA0">
      <w:pPr>
        <w:spacing w:line="312" w:lineRule="auto"/>
        <w:ind w:firstLine="709"/>
        <w:jc w:val="both"/>
      </w:pPr>
      <w:r w:rsidRPr="00407F1A">
        <w:t xml:space="preserve">3.4. Саморегулируемая организация ведет сводный реестр заключенных договоров страхования гражданской ответственности членов саморегулируемой организации и осуществляет </w:t>
      </w:r>
      <w:proofErr w:type="gramStart"/>
      <w:r w:rsidRPr="00407F1A">
        <w:t>контроль за</w:t>
      </w:r>
      <w:proofErr w:type="gramEnd"/>
      <w:r w:rsidRPr="00407F1A">
        <w:t xml:space="preserve"> своевременностью их заключения и (или) переоформления.</w:t>
      </w:r>
    </w:p>
    <w:p w:rsidR="001D03F3" w:rsidRPr="00407F1A" w:rsidRDefault="001D03F3" w:rsidP="004B28C2">
      <w:pPr>
        <w:spacing w:line="360" w:lineRule="auto"/>
        <w:ind w:firstLine="709"/>
        <w:jc w:val="both"/>
      </w:pPr>
      <w:r w:rsidRPr="00407F1A">
        <w:t>3.5. Член саморегулируемой организации обязан информировать саморегулируемую организацию обо всех случаях заключения, продления, изменения, досрочного прекращения договора страхования гражданской ответственности путем направления уведомления.</w:t>
      </w:r>
    </w:p>
    <w:p w:rsidR="001D03F3" w:rsidRPr="00407F1A" w:rsidRDefault="001D03F3" w:rsidP="00D16BA0">
      <w:pPr>
        <w:spacing w:line="312" w:lineRule="auto"/>
        <w:ind w:firstLine="709"/>
        <w:jc w:val="both"/>
      </w:pPr>
      <w:r w:rsidRPr="00407F1A">
        <w:lastRenderedPageBreak/>
        <w:t>Уведомление направляется не позднее трех рабочих дней с момента заключения, продления, изменения, досрочного прекращения договора страхования гражданской ответственности с приложением копии договора страхования (страхового полиса), правил страхования гражданской ответственности, заявления на страхование, дополнения к договору (дополнительного соглашения к договору), копий документов об уплате страхового взноса. В уведомлении также указывается причина изменения или досрочного прекращения договора страхования, иная информация, необходимая для проведения контроля.</w:t>
      </w:r>
    </w:p>
    <w:p w:rsidR="001D03F3" w:rsidRPr="00407F1A" w:rsidRDefault="001D03F3" w:rsidP="004B28C2">
      <w:pPr>
        <w:spacing w:line="360" w:lineRule="auto"/>
        <w:ind w:firstLine="709"/>
        <w:jc w:val="both"/>
      </w:pPr>
      <w:r w:rsidRPr="00407F1A">
        <w:t>3.6. Член саморегулируемой организации обязан информировать саморегулируемую организацию о наступлении всех страховых случаев с указанием случившегося события, недостатков работ, вследствие которых был причинен вред, получателя страхового возмещения, размера причиненного вреда, подлежащего возмещению, суммы страхового возмещения, а также информации о восстановлении страховой суммы. Указанная информация направляется в течение тридцати дней с момента наступления страхового случая.</w:t>
      </w:r>
    </w:p>
    <w:p w:rsidR="001D03F3" w:rsidRPr="00407F1A" w:rsidRDefault="001D03F3" w:rsidP="004B28C2">
      <w:pPr>
        <w:spacing w:line="360" w:lineRule="auto"/>
        <w:ind w:firstLine="709"/>
        <w:jc w:val="both"/>
      </w:pPr>
      <w:r w:rsidRPr="00407F1A">
        <w:t xml:space="preserve">3.7. В целях обеспечения эффективного </w:t>
      </w:r>
      <w:proofErr w:type="gramStart"/>
      <w:r w:rsidRPr="00407F1A">
        <w:t>контроля за</w:t>
      </w:r>
      <w:proofErr w:type="gramEnd"/>
      <w:r w:rsidRPr="00407F1A">
        <w:t xml:space="preserve"> соблюдением настоящего Положения саморегулируемая организация вправе запрашивать иную информацию, не указанную в настоящем разделе. </w:t>
      </w:r>
    </w:p>
    <w:p w:rsidR="001D03F3" w:rsidRPr="00407F1A" w:rsidRDefault="001D03F3" w:rsidP="004B28C2">
      <w:pPr>
        <w:spacing w:line="360" w:lineRule="auto"/>
        <w:ind w:firstLine="709"/>
        <w:jc w:val="both"/>
      </w:pPr>
      <w:r w:rsidRPr="00407F1A">
        <w:t xml:space="preserve">3.8. Нарушение настоящего Положения влечет за собой ответственность, предусмотренную Положением о </w:t>
      </w:r>
      <w:r w:rsidR="00407F1A">
        <w:t xml:space="preserve">системе </w:t>
      </w:r>
      <w:r w:rsidRPr="00407F1A">
        <w:t>мер дисциплинарно</w:t>
      </w:r>
      <w:r w:rsidR="00407F1A">
        <w:t>го</w:t>
      </w:r>
      <w:r w:rsidRPr="00407F1A">
        <w:t xml:space="preserve"> </w:t>
      </w:r>
      <w:r w:rsidR="00407F1A">
        <w:t>воздействия</w:t>
      </w:r>
      <w:r w:rsidRPr="00407F1A">
        <w:t xml:space="preserve"> саморегулируемой организации. </w:t>
      </w:r>
    </w:p>
    <w:p w:rsidR="001D03F3" w:rsidRPr="00407F1A" w:rsidRDefault="001D03F3" w:rsidP="004B28C2">
      <w:pPr>
        <w:autoSpaceDE w:val="0"/>
        <w:autoSpaceDN w:val="0"/>
        <w:adjustRightInd w:val="0"/>
        <w:spacing w:line="360" w:lineRule="auto"/>
        <w:ind w:firstLine="709"/>
        <w:jc w:val="both"/>
      </w:pPr>
      <w:r w:rsidRPr="00407F1A">
        <w:t xml:space="preserve">3.9. </w:t>
      </w:r>
      <w:proofErr w:type="gramStart"/>
      <w:r w:rsidRPr="00407F1A">
        <w:t>Контроль за</w:t>
      </w:r>
      <w:proofErr w:type="gramEnd"/>
      <w:r w:rsidRPr="00407F1A">
        <w:t xml:space="preserve"> соблюдением настоящего Положения осуществляется саморегулируемой организацией в соответствии с Федеральным </w:t>
      </w:r>
      <w:hyperlink r:id="rId6" w:history="1">
        <w:r w:rsidRPr="00407F1A">
          <w:t>законом</w:t>
        </w:r>
      </w:hyperlink>
      <w:r w:rsidRPr="00407F1A">
        <w:t xml:space="preserve"> "О саморегулируемых организациях".</w:t>
      </w:r>
    </w:p>
    <w:p w:rsidR="001D03F3" w:rsidRPr="00407F1A" w:rsidRDefault="00407F1A" w:rsidP="004B28C2">
      <w:pPr>
        <w:spacing w:line="360" w:lineRule="auto"/>
        <w:ind w:firstLine="709"/>
        <w:jc w:val="center"/>
        <w:rPr>
          <w:b/>
        </w:rPr>
      </w:pPr>
      <w:r>
        <w:rPr>
          <w:b/>
        </w:rPr>
        <w:t>4</w:t>
      </w:r>
      <w:r w:rsidR="001D03F3" w:rsidRPr="00407F1A">
        <w:rPr>
          <w:b/>
        </w:rPr>
        <w:t>. Заключительные положения</w:t>
      </w:r>
    </w:p>
    <w:p w:rsidR="00857569" w:rsidRPr="00407F1A" w:rsidRDefault="00857569" w:rsidP="00857569">
      <w:pPr>
        <w:spacing w:line="360" w:lineRule="auto"/>
        <w:ind w:firstLine="709"/>
        <w:jc w:val="both"/>
      </w:pPr>
      <w:r w:rsidRPr="00407F1A">
        <w:t>4.1. Настоящее Положение вступает в силу не ранее, чем со дня внесения сведений о нем в государственный реестр саморегулируемых организаций, основанных на членстве лиц, осуществляющих строительство».</w:t>
      </w:r>
    </w:p>
    <w:p w:rsidR="00857569" w:rsidRPr="00407F1A" w:rsidRDefault="00857569" w:rsidP="00857569">
      <w:pPr>
        <w:spacing w:line="360" w:lineRule="auto"/>
        <w:ind w:firstLine="709"/>
        <w:jc w:val="both"/>
      </w:pPr>
      <w:r w:rsidRPr="00407F1A">
        <w:t>4.2. Нормы настоящего Положения применяются с 01.07.2017 г. в связи с вступлением в силу отдельных положений Федерального закона от 03.07.2016 №372-ФЗ "О внесении изменений в Градостроительный кодекс Российской Федерации и отдельные законодательные акты Российской Федерации".</w:t>
      </w:r>
    </w:p>
    <w:p w:rsidR="001D03F3" w:rsidRPr="00407F1A" w:rsidRDefault="00857569" w:rsidP="00857569">
      <w:pPr>
        <w:spacing w:line="360" w:lineRule="auto"/>
        <w:ind w:firstLine="709"/>
        <w:jc w:val="both"/>
      </w:pPr>
      <w:r w:rsidRPr="00407F1A">
        <w:t>4.3. В случае если законами и иными нормативными актами Российской Федерации, а также Уставом Ассоциации установлены иные правила, чем предусмотрены настоящим Положением, то применяются правила, установленные законами и иными нормативными актами Российской Федерации, а также Уставом Ассоциации.</w:t>
      </w:r>
    </w:p>
    <w:sectPr w:rsidR="001D03F3" w:rsidRPr="00407F1A" w:rsidSect="005866E5">
      <w:footerReference w:type="default" r:id="rId7"/>
      <w:pgSz w:w="11906" w:h="16838"/>
      <w:pgMar w:top="1276" w:right="849" w:bottom="1418" w:left="1276"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6013" w:rsidRDefault="00686013">
      <w:r>
        <w:separator/>
      </w:r>
    </w:p>
  </w:endnote>
  <w:endnote w:type="continuationSeparator" w:id="0">
    <w:p w:rsidR="00686013" w:rsidRDefault="006860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Segoe UI">
    <w:panose1 w:val="020B0502040204020203"/>
    <w:charset w:val="CC"/>
    <w:family w:val="swiss"/>
    <w:pitch w:val="variable"/>
    <w:sig w:usb0="E00022FF" w:usb1="C000205B" w:usb2="00000009" w:usb3="00000000" w:csb0="000001D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C9D" w:rsidRDefault="00452C9D">
    <w:pPr>
      <w:pStyle w:val="a3"/>
      <w:jc w:val="center"/>
    </w:pPr>
    <w:fldSimple w:instr=" PAGE   \* MERGEFORMAT ">
      <w:r w:rsidR="00EA5777">
        <w:rPr>
          <w:noProof/>
        </w:rPr>
        <w:t>5</w:t>
      </w:r>
    </w:fldSimple>
  </w:p>
  <w:p w:rsidR="00452C9D" w:rsidRDefault="00452C9D">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6013" w:rsidRDefault="00686013">
      <w:r>
        <w:separator/>
      </w:r>
    </w:p>
  </w:footnote>
  <w:footnote w:type="continuationSeparator" w:id="0">
    <w:p w:rsidR="00686013" w:rsidRDefault="0068601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stylePaneFormatFilter w:val="3F01"/>
  <w:defaultTabStop w:val="708"/>
  <w:characterSpacingControl w:val="doNotCompress"/>
  <w:footnotePr>
    <w:footnote w:id="-1"/>
    <w:footnote w:id="0"/>
  </w:footnotePr>
  <w:endnotePr>
    <w:endnote w:id="-1"/>
    <w:endnote w:id="0"/>
  </w:endnotePr>
  <w:compat/>
  <w:rsids>
    <w:rsidRoot w:val="005866E5"/>
    <w:rsid w:val="00005D7C"/>
    <w:rsid w:val="00050589"/>
    <w:rsid w:val="00055B17"/>
    <w:rsid w:val="00056736"/>
    <w:rsid w:val="0006578F"/>
    <w:rsid w:val="000A5036"/>
    <w:rsid w:val="000C7FA8"/>
    <w:rsid w:val="000D1082"/>
    <w:rsid w:val="000D36DF"/>
    <w:rsid w:val="000E4A4E"/>
    <w:rsid w:val="00104861"/>
    <w:rsid w:val="001357F8"/>
    <w:rsid w:val="00141E44"/>
    <w:rsid w:val="00155092"/>
    <w:rsid w:val="001748C1"/>
    <w:rsid w:val="001A0529"/>
    <w:rsid w:val="001B5AD4"/>
    <w:rsid w:val="001C167A"/>
    <w:rsid w:val="001D03F3"/>
    <w:rsid w:val="001D63F6"/>
    <w:rsid w:val="001E204C"/>
    <w:rsid w:val="001E31C7"/>
    <w:rsid w:val="001E7FBE"/>
    <w:rsid w:val="001F1066"/>
    <w:rsid w:val="002117FF"/>
    <w:rsid w:val="00222FF1"/>
    <w:rsid w:val="00250A31"/>
    <w:rsid w:val="00252DA6"/>
    <w:rsid w:val="00253011"/>
    <w:rsid w:val="00271DF5"/>
    <w:rsid w:val="00291DCC"/>
    <w:rsid w:val="002A3CEB"/>
    <w:rsid w:val="002A78C2"/>
    <w:rsid w:val="002D00A4"/>
    <w:rsid w:val="003167A6"/>
    <w:rsid w:val="003175C2"/>
    <w:rsid w:val="00351A1C"/>
    <w:rsid w:val="00353623"/>
    <w:rsid w:val="00387CFA"/>
    <w:rsid w:val="003A7B79"/>
    <w:rsid w:val="003C1919"/>
    <w:rsid w:val="00407746"/>
    <w:rsid w:val="00407F1A"/>
    <w:rsid w:val="00423383"/>
    <w:rsid w:val="00452C9D"/>
    <w:rsid w:val="00454C84"/>
    <w:rsid w:val="004656EC"/>
    <w:rsid w:val="0048089A"/>
    <w:rsid w:val="00485079"/>
    <w:rsid w:val="004A196E"/>
    <w:rsid w:val="004B28C2"/>
    <w:rsid w:val="004D0927"/>
    <w:rsid w:val="004D7663"/>
    <w:rsid w:val="004E39D5"/>
    <w:rsid w:val="004F615D"/>
    <w:rsid w:val="00512C63"/>
    <w:rsid w:val="00526A7A"/>
    <w:rsid w:val="00567F49"/>
    <w:rsid w:val="005866E5"/>
    <w:rsid w:val="00593871"/>
    <w:rsid w:val="005A0224"/>
    <w:rsid w:val="005E1695"/>
    <w:rsid w:val="00602C4F"/>
    <w:rsid w:val="00607038"/>
    <w:rsid w:val="006210EC"/>
    <w:rsid w:val="00634F69"/>
    <w:rsid w:val="0064554D"/>
    <w:rsid w:val="006537C6"/>
    <w:rsid w:val="00680CFD"/>
    <w:rsid w:val="00686013"/>
    <w:rsid w:val="006A0F14"/>
    <w:rsid w:val="006A25B7"/>
    <w:rsid w:val="006A6A63"/>
    <w:rsid w:val="006B3483"/>
    <w:rsid w:val="006C4B16"/>
    <w:rsid w:val="006D35E7"/>
    <w:rsid w:val="006D60DC"/>
    <w:rsid w:val="006E04DE"/>
    <w:rsid w:val="0076207A"/>
    <w:rsid w:val="0076389A"/>
    <w:rsid w:val="007842F6"/>
    <w:rsid w:val="007A38BC"/>
    <w:rsid w:val="007C51CD"/>
    <w:rsid w:val="007E2442"/>
    <w:rsid w:val="007E2D7B"/>
    <w:rsid w:val="007F2428"/>
    <w:rsid w:val="007F426E"/>
    <w:rsid w:val="00802D77"/>
    <w:rsid w:val="00804203"/>
    <w:rsid w:val="00814AB6"/>
    <w:rsid w:val="00816DDE"/>
    <w:rsid w:val="0082656B"/>
    <w:rsid w:val="008321D2"/>
    <w:rsid w:val="00857569"/>
    <w:rsid w:val="00864293"/>
    <w:rsid w:val="008B1AE5"/>
    <w:rsid w:val="008C2C4D"/>
    <w:rsid w:val="008E020D"/>
    <w:rsid w:val="008E74C7"/>
    <w:rsid w:val="009147C3"/>
    <w:rsid w:val="00923EC7"/>
    <w:rsid w:val="00931208"/>
    <w:rsid w:val="00944586"/>
    <w:rsid w:val="009522CC"/>
    <w:rsid w:val="009554E1"/>
    <w:rsid w:val="009564F8"/>
    <w:rsid w:val="00965A6B"/>
    <w:rsid w:val="0097006E"/>
    <w:rsid w:val="009937C0"/>
    <w:rsid w:val="00995F29"/>
    <w:rsid w:val="009A7FAC"/>
    <w:rsid w:val="009B701E"/>
    <w:rsid w:val="009D0749"/>
    <w:rsid w:val="009F03AB"/>
    <w:rsid w:val="00A10110"/>
    <w:rsid w:val="00A128C1"/>
    <w:rsid w:val="00A44978"/>
    <w:rsid w:val="00A452CF"/>
    <w:rsid w:val="00A60371"/>
    <w:rsid w:val="00A817C2"/>
    <w:rsid w:val="00A8324F"/>
    <w:rsid w:val="00A9543D"/>
    <w:rsid w:val="00AB2A96"/>
    <w:rsid w:val="00AC3718"/>
    <w:rsid w:val="00AD0AEA"/>
    <w:rsid w:val="00B123F9"/>
    <w:rsid w:val="00B2120B"/>
    <w:rsid w:val="00B27266"/>
    <w:rsid w:val="00B272F7"/>
    <w:rsid w:val="00B34DAF"/>
    <w:rsid w:val="00B42517"/>
    <w:rsid w:val="00B707F7"/>
    <w:rsid w:val="00B70897"/>
    <w:rsid w:val="00B823E7"/>
    <w:rsid w:val="00B9017A"/>
    <w:rsid w:val="00B960AD"/>
    <w:rsid w:val="00BA5962"/>
    <w:rsid w:val="00BC0877"/>
    <w:rsid w:val="00BE7A16"/>
    <w:rsid w:val="00BF0FCE"/>
    <w:rsid w:val="00C17A9F"/>
    <w:rsid w:val="00C22A13"/>
    <w:rsid w:val="00CB3FC1"/>
    <w:rsid w:val="00CC0A1E"/>
    <w:rsid w:val="00CE0B5B"/>
    <w:rsid w:val="00D16BA0"/>
    <w:rsid w:val="00D27AFC"/>
    <w:rsid w:val="00D56EF2"/>
    <w:rsid w:val="00D930C0"/>
    <w:rsid w:val="00DA1F4C"/>
    <w:rsid w:val="00DA3EAE"/>
    <w:rsid w:val="00DB3B89"/>
    <w:rsid w:val="00DB60DC"/>
    <w:rsid w:val="00DC15B8"/>
    <w:rsid w:val="00DD51B0"/>
    <w:rsid w:val="00DF74D5"/>
    <w:rsid w:val="00E14E15"/>
    <w:rsid w:val="00E23865"/>
    <w:rsid w:val="00E25660"/>
    <w:rsid w:val="00E521E7"/>
    <w:rsid w:val="00E666D0"/>
    <w:rsid w:val="00E66E78"/>
    <w:rsid w:val="00E6736E"/>
    <w:rsid w:val="00E9183C"/>
    <w:rsid w:val="00EA0513"/>
    <w:rsid w:val="00EA102A"/>
    <w:rsid w:val="00EA5777"/>
    <w:rsid w:val="00EB198C"/>
    <w:rsid w:val="00ED6B64"/>
    <w:rsid w:val="00EF4A31"/>
    <w:rsid w:val="00F00E45"/>
    <w:rsid w:val="00F0707A"/>
    <w:rsid w:val="00F12618"/>
    <w:rsid w:val="00F2298B"/>
    <w:rsid w:val="00F252F7"/>
    <w:rsid w:val="00F6666F"/>
    <w:rsid w:val="00F93D5E"/>
    <w:rsid w:val="00FC4633"/>
    <w:rsid w:val="00FC53C3"/>
    <w:rsid w:val="00FD7031"/>
    <w:rsid w:val="00FF47F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Web)"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866E5"/>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a4"/>
    <w:rsid w:val="005866E5"/>
    <w:pPr>
      <w:tabs>
        <w:tab w:val="center" w:pos="4677"/>
        <w:tab w:val="right" w:pos="9355"/>
      </w:tabs>
    </w:pPr>
    <w:rPr>
      <w:szCs w:val="20"/>
    </w:rPr>
  </w:style>
  <w:style w:type="character" w:customStyle="1" w:styleId="a4">
    <w:name w:val="Нижний колонтитул Знак"/>
    <w:link w:val="a3"/>
    <w:locked/>
    <w:rsid w:val="005866E5"/>
    <w:rPr>
      <w:sz w:val="24"/>
      <w:lang w:val="ru-RU" w:eastAsia="ru-RU"/>
    </w:rPr>
  </w:style>
  <w:style w:type="paragraph" w:customStyle="1" w:styleId="ConsPlusNormal">
    <w:name w:val="ConsPlusNormal"/>
    <w:rsid w:val="005866E5"/>
    <w:pPr>
      <w:widowControl w:val="0"/>
      <w:autoSpaceDE w:val="0"/>
      <w:autoSpaceDN w:val="0"/>
      <w:adjustRightInd w:val="0"/>
      <w:ind w:firstLine="720"/>
    </w:pPr>
    <w:rPr>
      <w:rFonts w:ascii="Arial" w:hAnsi="Arial" w:cs="Arial"/>
    </w:rPr>
  </w:style>
  <w:style w:type="paragraph" w:styleId="a5">
    <w:name w:val="Balloon Text"/>
    <w:basedOn w:val="a"/>
    <w:link w:val="a6"/>
    <w:rsid w:val="00A10110"/>
    <w:rPr>
      <w:rFonts w:ascii="Segoe UI" w:hAnsi="Segoe UI"/>
      <w:sz w:val="18"/>
      <w:szCs w:val="20"/>
      <w:lang/>
    </w:rPr>
  </w:style>
  <w:style w:type="character" w:customStyle="1" w:styleId="a6">
    <w:name w:val="Текст выноски Знак"/>
    <w:link w:val="a5"/>
    <w:locked/>
    <w:rsid w:val="00A10110"/>
    <w:rPr>
      <w:rFonts w:ascii="Segoe UI" w:hAnsi="Segoe UI"/>
      <w:sz w:val="18"/>
    </w:rPr>
  </w:style>
  <w:style w:type="paragraph" w:styleId="a7">
    <w:name w:val="Normal (Web)"/>
    <w:basedOn w:val="a"/>
    <w:rsid w:val="0076389A"/>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301556DF85F6A06A635AD31A5DBC660B036E368714E1B00F97C091EC9CdEeF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1534</Words>
  <Characters>8746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УТВЕРЖДЕНО</vt:lpstr>
    </vt:vector>
  </TitlesOfParts>
  <Company>Moscow Re</Company>
  <LinksUpToDate>false</LinksUpToDate>
  <CharactersWithSpaces>10260</CharactersWithSpaces>
  <SharedDoc>false</SharedDoc>
  <HLinks>
    <vt:vector size="6" baseType="variant">
      <vt:variant>
        <vt:i4>6029316</vt:i4>
      </vt:variant>
      <vt:variant>
        <vt:i4>0</vt:i4>
      </vt:variant>
      <vt:variant>
        <vt:i4>0</vt:i4>
      </vt:variant>
      <vt:variant>
        <vt:i4>5</vt:i4>
      </vt:variant>
      <vt:variant>
        <vt:lpwstr>consultantplus://offline/ref=301556DF85F6A06A635AD31A5DBC660B036E368714E1B00F97C091EC9CdEeFP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УТВЕРЖДЕНО</dc:title>
  <dc:subject/>
  <dc:creator>Сергей</dc:creator>
  <cp:keywords/>
  <cp:lastModifiedBy>-</cp:lastModifiedBy>
  <cp:revision>2</cp:revision>
  <cp:lastPrinted>2017-06-30T09:18:00Z</cp:lastPrinted>
  <dcterms:created xsi:type="dcterms:W3CDTF">2017-07-26T09:48:00Z</dcterms:created>
  <dcterms:modified xsi:type="dcterms:W3CDTF">2017-07-26T09:48:00Z</dcterms:modified>
</cp:coreProperties>
</file>