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57192" w:rsidRPr="00E77D3F" w:rsidRDefault="00257192" w:rsidP="00257192">
      <w:pPr>
        <w:autoSpaceDE w:val="0"/>
        <w:autoSpaceDN w:val="0"/>
        <w:adjustRightInd w:val="0"/>
        <w:jc w:val="right"/>
        <w:rPr>
          <w:rFonts w:ascii="Times New Roman" w:hAnsi="Times New Roman"/>
          <w:b/>
          <w:sz w:val="24"/>
          <w:szCs w:val="24"/>
        </w:rPr>
      </w:pPr>
      <w:r w:rsidRPr="00E77D3F">
        <w:rPr>
          <w:rFonts w:ascii="Times New Roman" w:hAnsi="Times New Roman"/>
          <w:b/>
          <w:sz w:val="24"/>
          <w:szCs w:val="24"/>
        </w:rPr>
        <w:t xml:space="preserve">УТВЕРЖДЕНО </w:t>
      </w:r>
    </w:p>
    <w:p w:rsidR="00257192" w:rsidRPr="00E77D3F" w:rsidRDefault="00257192" w:rsidP="00257192">
      <w:pPr>
        <w:autoSpaceDE w:val="0"/>
        <w:autoSpaceDN w:val="0"/>
        <w:adjustRightInd w:val="0"/>
        <w:jc w:val="right"/>
        <w:rPr>
          <w:rFonts w:ascii="Times New Roman" w:hAnsi="Times New Roman"/>
          <w:sz w:val="24"/>
          <w:szCs w:val="24"/>
        </w:rPr>
      </w:pPr>
      <w:r w:rsidRPr="00E77D3F">
        <w:rPr>
          <w:rFonts w:ascii="Times New Roman" w:hAnsi="Times New Roman"/>
          <w:sz w:val="24"/>
          <w:szCs w:val="24"/>
        </w:rPr>
        <w:t xml:space="preserve">Внеочередным общим собранием членов </w:t>
      </w:r>
    </w:p>
    <w:p w:rsidR="00257192" w:rsidRPr="00E77D3F" w:rsidRDefault="00257192" w:rsidP="00257192">
      <w:pPr>
        <w:autoSpaceDE w:val="0"/>
        <w:autoSpaceDN w:val="0"/>
        <w:adjustRightInd w:val="0"/>
        <w:jc w:val="right"/>
        <w:rPr>
          <w:rFonts w:ascii="Times New Roman" w:hAnsi="Times New Roman"/>
          <w:sz w:val="24"/>
          <w:szCs w:val="24"/>
        </w:rPr>
      </w:pPr>
      <w:r w:rsidRPr="00E77D3F">
        <w:rPr>
          <w:rFonts w:ascii="Times New Roman" w:hAnsi="Times New Roman"/>
          <w:sz w:val="24"/>
          <w:szCs w:val="24"/>
        </w:rPr>
        <w:t xml:space="preserve">АС </w:t>
      </w:r>
      <w:r w:rsidR="003B65BE" w:rsidRPr="00E77D3F">
        <w:rPr>
          <w:rFonts w:ascii="Times New Roman" w:hAnsi="Times New Roman"/>
          <w:sz w:val="24"/>
          <w:szCs w:val="24"/>
        </w:rPr>
        <w:t>«Национальный альянс проектировщиков «ГлавПроект</w:t>
      </w:r>
      <w:r w:rsidRPr="00E77D3F">
        <w:rPr>
          <w:rFonts w:ascii="Times New Roman" w:hAnsi="Times New Roman"/>
          <w:sz w:val="24"/>
          <w:szCs w:val="24"/>
        </w:rPr>
        <w:t xml:space="preserve">» </w:t>
      </w:r>
    </w:p>
    <w:p w:rsidR="00257192" w:rsidRPr="00E77D3F" w:rsidRDefault="00257192" w:rsidP="00257192">
      <w:pPr>
        <w:autoSpaceDE w:val="0"/>
        <w:autoSpaceDN w:val="0"/>
        <w:adjustRightInd w:val="0"/>
        <w:jc w:val="right"/>
        <w:rPr>
          <w:rFonts w:ascii="Times New Roman" w:hAnsi="Times New Roman"/>
          <w:sz w:val="24"/>
          <w:szCs w:val="24"/>
        </w:rPr>
      </w:pPr>
      <w:r w:rsidRPr="00E77D3F">
        <w:rPr>
          <w:rFonts w:ascii="Times New Roman" w:hAnsi="Times New Roman"/>
          <w:sz w:val="24"/>
          <w:szCs w:val="24"/>
        </w:rPr>
        <w:t>Протокол № б/</w:t>
      </w:r>
      <w:proofErr w:type="spellStart"/>
      <w:r w:rsidRPr="00E77D3F">
        <w:rPr>
          <w:rFonts w:ascii="Times New Roman" w:hAnsi="Times New Roman"/>
          <w:sz w:val="24"/>
          <w:szCs w:val="24"/>
        </w:rPr>
        <w:t>н</w:t>
      </w:r>
      <w:proofErr w:type="spellEnd"/>
      <w:r w:rsidRPr="00E77D3F">
        <w:rPr>
          <w:rFonts w:ascii="Times New Roman" w:hAnsi="Times New Roman"/>
          <w:sz w:val="24"/>
          <w:szCs w:val="24"/>
        </w:rPr>
        <w:t xml:space="preserve"> от </w:t>
      </w:r>
      <w:r w:rsidR="00E77D3F" w:rsidRPr="00E77D3F">
        <w:rPr>
          <w:rFonts w:ascii="Times New Roman" w:hAnsi="Times New Roman" w:cs="Times New Roman"/>
          <w:bCs/>
          <w:sz w:val="24"/>
          <w:szCs w:val="24"/>
        </w:rPr>
        <w:t>0</w:t>
      </w:r>
      <w:r w:rsidR="005234EE">
        <w:rPr>
          <w:rFonts w:ascii="Times New Roman" w:hAnsi="Times New Roman" w:cs="Times New Roman"/>
          <w:bCs/>
          <w:sz w:val="24"/>
          <w:szCs w:val="24"/>
        </w:rPr>
        <w:t>6</w:t>
      </w:r>
      <w:r w:rsidR="00E77D3F" w:rsidRPr="00E77D3F">
        <w:rPr>
          <w:rFonts w:ascii="Times New Roman" w:hAnsi="Times New Roman" w:cs="Times New Roman"/>
          <w:bCs/>
          <w:sz w:val="24"/>
          <w:szCs w:val="24"/>
        </w:rPr>
        <w:t>.09.2019г</w:t>
      </w:r>
      <w:r w:rsidRPr="00E77D3F">
        <w:rPr>
          <w:rFonts w:ascii="Times New Roman" w:hAnsi="Times New Roman"/>
          <w:sz w:val="24"/>
          <w:szCs w:val="24"/>
        </w:rPr>
        <w:t>.</w:t>
      </w:r>
    </w:p>
    <w:p w:rsidR="0077475A" w:rsidRPr="00E77D3F" w:rsidRDefault="0077475A" w:rsidP="00DB657A">
      <w:pPr>
        <w:ind w:left="5812" w:firstLine="11"/>
        <w:jc w:val="right"/>
        <w:rPr>
          <w:rFonts w:ascii="Times New Roman" w:hAnsi="Times New Roman" w:cs="Times New Roman"/>
          <w:sz w:val="24"/>
          <w:szCs w:val="24"/>
        </w:rPr>
      </w:pPr>
    </w:p>
    <w:p w:rsidR="00DB657A" w:rsidRPr="00E77D3F" w:rsidRDefault="00DB657A" w:rsidP="00E703D6">
      <w:pPr>
        <w:ind w:left="5812" w:firstLine="11"/>
        <w:jc w:val="right"/>
        <w:rPr>
          <w:rFonts w:ascii="Times New Roman" w:hAnsi="Times New Roman" w:cs="Times New Roman"/>
          <w:sz w:val="24"/>
          <w:szCs w:val="24"/>
        </w:rPr>
      </w:pPr>
    </w:p>
    <w:p w:rsidR="0015639C" w:rsidRPr="00E77D3F" w:rsidRDefault="0015639C" w:rsidP="00257192">
      <w:pPr>
        <w:autoSpaceDE w:val="0"/>
        <w:autoSpaceDN w:val="0"/>
        <w:adjustRightInd w:val="0"/>
        <w:jc w:val="right"/>
        <w:rPr>
          <w:rFonts w:ascii="Times New Roman" w:hAnsi="Times New Roman"/>
          <w:sz w:val="24"/>
          <w:szCs w:val="24"/>
        </w:rPr>
      </w:pPr>
    </w:p>
    <w:p w:rsidR="00C80BD3" w:rsidRPr="00E77D3F" w:rsidRDefault="00C80BD3" w:rsidP="00C80BD3">
      <w:pPr>
        <w:spacing w:line="240" w:lineRule="auto"/>
        <w:ind w:firstLine="2835"/>
        <w:rPr>
          <w:rFonts w:ascii="Times New Roman" w:hAnsi="Times New Roman" w:cs="Times New Roman"/>
          <w:sz w:val="28"/>
          <w:szCs w:val="28"/>
        </w:rPr>
      </w:pPr>
    </w:p>
    <w:p w:rsidR="002F0711" w:rsidRPr="00E77D3F" w:rsidRDefault="002F0711" w:rsidP="00C80BD3">
      <w:pPr>
        <w:spacing w:line="240" w:lineRule="auto"/>
        <w:ind w:firstLine="2835"/>
        <w:rPr>
          <w:rFonts w:ascii="Times New Roman" w:hAnsi="Times New Roman" w:cs="Times New Roman"/>
          <w:sz w:val="28"/>
          <w:szCs w:val="28"/>
        </w:rPr>
      </w:pPr>
    </w:p>
    <w:p w:rsidR="002F0711" w:rsidRPr="00E77D3F" w:rsidRDefault="002F0711" w:rsidP="00C80BD3">
      <w:pPr>
        <w:spacing w:line="240" w:lineRule="auto"/>
        <w:ind w:firstLine="2835"/>
        <w:rPr>
          <w:rFonts w:ascii="Times New Roman" w:hAnsi="Times New Roman" w:cs="Times New Roman"/>
          <w:sz w:val="28"/>
          <w:szCs w:val="28"/>
        </w:rPr>
      </w:pPr>
    </w:p>
    <w:p w:rsidR="002F0711" w:rsidRPr="00E77D3F" w:rsidRDefault="002F0711" w:rsidP="00C80BD3">
      <w:pPr>
        <w:spacing w:line="240" w:lineRule="auto"/>
        <w:ind w:firstLine="2835"/>
        <w:rPr>
          <w:rFonts w:ascii="Times New Roman" w:hAnsi="Times New Roman" w:cs="Times New Roman"/>
          <w:sz w:val="28"/>
          <w:szCs w:val="28"/>
        </w:rPr>
      </w:pPr>
    </w:p>
    <w:p w:rsidR="002F0711" w:rsidRPr="00E77D3F" w:rsidRDefault="002F0711" w:rsidP="00C80BD3">
      <w:pPr>
        <w:spacing w:line="240" w:lineRule="auto"/>
        <w:ind w:firstLine="2835"/>
        <w:rPr>
          <w:rFonts w:ascii="Times New Roman" w:hAnsi="Times New Roman" w:cs="Times New Roman"/>
          <w:sz w:val="28"/>
          <w:szCs w:val="28"/>
        </w:rPr>
      </w:pPr>
    </w:p>
    <w:p w:rsidR="002F0711" w:rsidRPr="00E77D3F" w:rsidRDefault="002F0711" w:rsidP="00C80BD3">
      <w:pPr>
        <w:spacing w:line="240" w:lineRule="auto"/>
        <w:ind w:firstLine="2835"/>
        <w:rPr>
          <w:rFonts w:ascii="Times New Roman" w:hAnsi="Times New Roman" w:cs="Times New Roman"/>
          <w:sz w:val="28"/>
          <w:szCs w:val="28"/>
        </w:rPr>
      </w:pPr>
    </w:p>
    <w:p w:rsidR="00C80BD3" w:rsidRPr="00E77D3F" w:rsidRDefault="00C80BD3" w:rsidP="00C80BD3">
      <w:pPr>
        <w:spacing w:line="240" w:lineRule="auto"/>
        <w:jc w:val="center"/>
        <w:rPr>
          <w:rFonts w:ascii="Times New Roman" w:hAnsi="Times New Roman" w:cs="Times New Roman"/>
          <w:sz w:val="28"/>
          <w:szCs w:val="28"/>
        </w:rPr>
      </w:pPr>
    </w:p>
    <w:p w:rsidR="00C80BD3" w:rsidRPr="00E77D3F" w:rsidRDefault="00C80BD3" w:rsidP="00C80BD3">
      <w:pPr>
        <w:spacing w:line="240" w:lineRule="auto"/>
        <w:rPr>
          <w:rFonts w:ascii="Times New Roman" w:hAnsi="Times New Roman" w:cs="Times New Roman"/>
          <w:sz w:val="28"/>
          <w:szCs w:val="28"/>
        </w:rPr>
      </w:pPr>
    </w:p>
    <w:p w:rsidR="00C80BD3" w:rsidRPr="00E77D3F" w:rsidRDefault="00C80BD3" w:rsidP="00C80BD3">
      <w:pPr>
        <w:spacing w:line="240" w:lineRule="auto"/>
        <w:rPr>
          <w:rFonts w:ascii="Times New Roman" w:hAnsi="Times New Roman" w:cs="Times New Roman"/>
          <w:sz w:val="28"/>
          <w:szCs w:val="28"/>
        </w:rPr>
      </w:pPr>
    </w:p>
    <w:p w:rsidR="00C80BD3" w:rsidRPr="00E77D3F" w:rsidRDefault="00C80BD3" w:rsidP="00C80BD3">
      <w:pPr>
        <w:spacing w:line="360" w:lineRule="auto"/>
        <w:jc w:val="center"/>
        <w:textAlignment w:val="top"/>
        <w:rPr>
          <w:rFonts w:ascii="Times New Roman" w:hAnsi="Times New Roman" w:cs="Times New Roman"/>
          <w:b/>
          <w:sz w:val="32"/>
          <w:szCs w:val="32"/>
        </w:rPr>
      </w:pPr>
      <w:r w:rsidRPr="00E77D3F">
        <w:rPr>
          <w:rFonts w:ascii="Times New Roman" w:hAnsi="Times New Roman" w:cs="Times New Roman"/>
          <w:b/>
          <w:sz w:val="32"/>
          <w:szCs w:val="32"/>
        </w:rPr>
        <w:t xml:space="preserve">ПОЛОЖЕНИЕ </w:t>
      </w:r>
    </w:p>
    <w:p w:rsidR="00E77D3F" w:rsidRPr="00E77D3F" w:rsidRDefault="00E25F2E" w:rsidP="00C80BD3">
      <w:pPr>
        <w:spacing w:line="360" w:lineRule="auto"/>
        <w:jc w:val="center"/>
        <w:textAlignment w:val="top"/>
        <w:rPr>
          <w:rFonts w:ascii="Times New Roman" w:hAnsi="Times New Roman" w:cs="Times New Roman"/>
          <w:b/>
          <w:sz w:val="32"/>
          <w:szCs w:val="32"/>
        </w:rPr>
      </w:pPr>
      <w:r w:rsidRPr="00E77D3F">
        <w:rPr>
          <w:rFonts w:ascii="Times New Roman" w:hAnsi="Times New Roman" w:cs="Times New Roman"/>
          <w:b/>
          <w:sz w:val="32"/>
          <w:szCs w:val="32"/>
        </w:rPr>
        <w:t>о</w:t>
      </w:r>
      <w:r w:rsidR="002F0711" w:rsidRPr="00E77D3F">
        <w:rPr>
          <w:rFonts w:ascii="Times New Roman" w:hAnsi="Times New Roman" w:cs="Times New Roman"/>
          <w:b/>
          <w:sz w:val="32"/>
          <w:szCs w:val="32"/>
        </w:rPr>
        <w:t xml:space="preserve"> членстве в </w:t>
      </w:r>
      <w:r w:rsidR="00911A0E" w:rsidRPr="00E77D3F">
        <w:rPr>
          <w:rFonts w:ascii="Times New Roman" w:hAnsi="Times New Roman" w:cs="Times New Roman"/>
          <w:b/>
          <w:sz w:val="32"/>
          <w:szCs w:val="32"/>
        </w:rPr>
        <w:t xml:space="preserve">Ассоциации </w:t>
      </w:r>
      <w:r w:rsidR="003B65BE" w:rsidRPr="00E77D3F">
        <w:rPr>
          <w:rFonts w:ascii="Times New Roman" w:hAnsi="Times New Roman"/>
          <w:b/>
          <w:sz w:val="32"/>
          <w:szCs w:val="32"/>
        </w:rPr>
        <w:t>«Национальный альянс проектировщиков «ГлавПроект</w:t>
      </w:r>
      <w:r w:rsidR="00AC0B8B" w:rsidRPr="00E77D3F">
        <w:rPr>
          <w:rFonts w:ascii="Times New Roman" w:hAnsi="Times New Roman" w:cs="Times New Roman"/>
          <w:b/>
          <w:sz w:val="32"/>
          <w:szCs w:val="32"/>
        </w:rPr>
        <w:t>»</w:t>
      </w:r>
      <w:r w:rsidR="002F0711" w:rsidRPr="00E77D3F">
        <w:rPr>
          <w:rFonts w:ascii="Times New Roman" w:hAnsi="Times New Roman" w:cs="Times New Roman"/>
          <w:b/>
          <w:sz w:val="32"/>
          <w:szCs w:val="32"/>
        </w:rPr>
        <w:t>, в том числе о размере, порядке расчета, а также порядке уплаты вступительного взноса, членских взносов</w:t>
      </w:r>
    </w:p>
    <w:p w:rsidR="00E77D3F" w:rsidRPr="00E77D3F" w:rsidRDefault="00E77D3F" w:rsidP="00C80BD3">
      <w:pPr>
        <w:spacing w:line="360" w:lineRule="auto"/>
        <w:jc w:val="center"/>
        <w:textAlignment w:val="top"/>
        <w:rPr>
          <w:rFonts w:ascii="Times New Roman" w:hAnsi="Times New Roman" w:cs="Times New Roman"/>
          <w:b/>
          <w:sz w:val="32"/>
          <w:szCs w:val="32"/>
        </w:rPr>
      </w:pPr>
      <w:r w:rsidRPr="00E77D3F">
        <w:rPr>
          <w:rFonts w:ascii="Times New Roman" w:hAnsi="Times New Roman" w:cs="Times New Roman"/>
          <w:b/>
          <w:sz w:val="32"/>
          <w:szCs w:val="32"/>
        </w:rPr>
        <w:t>(в новой редакции)</w:t>
      </w:r>
    </w:p>
    <w:p w:rsidR="00E77D3F" w:rsidRPr="00E77D3F" w:rsidRDefault="00E77D3F">
      <w:pPr>
        <w:spacing w:line="240" w:lineRule="auto"/>
        <w:rPr>
          <w:rFonts w:ascii="Times New Roman" w:hAnsi="Times New Roman" w:cs="Times New Roman"/>
          <w:b/>
          <w:sz w:val="32"/>
          <w:szCs w:val="32"/>
        </w:rPr>
      </w:pPr>
      <w:r w:rsidRPr="00E77D3F">
        <w:rPr>
          <w:rFonts w:ascii="Times New Roman" w:hAnsi="Times New Roman" w:cs="Times New Roman"/>
          <w:b/>
          <w:sz w:val="32"/>
          <w:szCs w:val="32"/>
        </w:rPr>
        <w:br w:type="page"/>
      </w:r>
    </w:p>
    <w:p w:rsidR="004B54DD" w:rsidRPr="00E77D3F" w:rsidRDefault="00403DE6" w:rsidP="00E25F2E">
      <w:pPr>
        <w:pStyle w:val="1"/>
        <w:spacing w:before="0" w:after="0" w:line="240" w:lineRule="auto"/>
        <w:jc w:val="center"/>
        <w:rPr>
          <w:rFonts w:ascii="Times New Roman" w:hAnsi="Times New Roman" w:cs="Times New Roman"/>
          <w:b/>
          <w:bCs/>
          <w:sz w:val="24"/>
          <w:szCs w:val="24"/>
        </w:rPr>
      </w:pPr>
      <w:bookmarkStart w:id="0" w:name="_Toc464809637"/>
      <w:r w:rsidRPr="00E77D3F">
        <w:rPr>
          <w:rFonts w:ascii="Times New Roman" w:hAnsi="Times New Roman" w:cs="Times New Roman"/>
          <w:b/>
          <w:bCs/>
          <w:sz w:val="24"/>
          <w:szCs w:val="24"/>
        </w:rPr>
        <w:lastRenderedPageBreak/>
        <w:t>1.   Область применения</w:t>
      </w:r>
      <w:bookmarkEnd w:id="0"/>
    </w:p>
    <w:p w:rsidR="004B54DD" w:rsidRPr="00E77D3F" w:rsidRDefault="00403DE6" w:rsidP="00E25F2E">
      <w:pPr>
        <w:spacing w:line="240" w:lineRule="auto"/>
        <w:ind w:firstLine="700"/>
        <w:jc w:val="both"/>
        <w:rPr>
          <w:rFonts w:ascii="Times New Roman" w:hAnsi="Times New Roman" w:cs="Times New Roman"/>
          <w:sz w:val="24"/>
          <w:szCs w:val="24"/>
        </w:rPr>
      </w:pPr>
      <w:r w:rsidRPr="00E77D3F">
        <w:rPr>
          <w:rFonts w:ascii="Times New Roman" w:eastAsia="Times New Roman" w:hAnsi="Times New Roman" w:cs="Times New Roman"/>
          <w:sz w:val="24"/>
          <w:szCs w:val="24"/>
        </w:rPr>
        <w:t>1.1. Положение устанавливает требования к членству в</w:t>
      </w:r>
      <w:r w:rsidR="00911A0E" w:rsidRPr="00E77D3F">
        <w:rPr>
          <w:rFonts w:ascii="Times New Roman" w:hAnsi="Times New Roman" w:cs="Times New Roman"/>
          <w:sz w:val="24"/>
          <w:szCs w:val="24"/>
        </w:rPr>
        <w:t xml:space="preserve"> </w:t>
      </w:r>
      <w:r w:rsidR="00911A0E" w:rsidRPr="00E77D3F">
        <w:rPr>
          <w:rFonts w:ascii="Times New Roman" w:eastAsia="Times New Roman" w:hAnsi="Times New Roman" w:cs="Times New Roman"/>
          <w:sz w:val="24"/>
          <w:szCs w:val="24"/>
        </w:rPr>
        <w:t xml:space="preserve">Ассоциации </w:t>
      </w:r>
      <w:r w:rsidR="003B65BE" w:rsidRPr="00E77D3F">
        <w:rPr>
          <w:rFonts w:ascii="Times New Roman" w:hAnsi="Times New Roman"/>
          <w:sz w:val="24"/>
          <w:szCs w:val="24"/>
        </w:rPr>
        <w:t>«Национальный альянс проектировщиков «ГлавПроект</w:t>
      </w:r>
      <w:r w:rsidR="00AC0B8B" w:rsidRPr="00E77D3F">
        <w:rPr>
          <w:rFonts w:ascii="Times New Roman" w:eastAsia="Times New Roman" w:hAnsi="Times New Roman" w:cs="Times New Roman"/>
          <w:sz w:val="24"/>
          <w:szCs w:val="24"/>
        </w:rPr>
        <w:t>»</w:t>
      </w:r>
      <w:r w:rsidR="00B13145" w:rsidRPr="00E77D3F">
        <w:rPr>
          <w:rFonts w:ascii="Times New Roman" w:eastAsia="Times New Roman" w:hAnsi="Times New Roman" w:cs="Times New Roman"/>
          <w:sz w:val="24"/>
          <w:szCs w:val="24"/>
        </w:rPr>
        <w:t xml:space="preserve"> </w:t>
      </w:r>
      <w:r w:rsidRPr="00E77D3F">
        <w:rPr>
          <w:rFonts w:ascii="Times New Roman" w:eastAsia="Times New Roman" w:hAnsi="Times New Roman" w:cs="Times New Roman"/>
          <w:sz w:val="24"/>
          <w:szCs w:val="24"/>
        </w:rPr>
        <w:t xml:space="preserve">(далее также </w:t>
      </w:r>
      <w:r w:rsidR="00911A0E" w:rsidRPr="00E77D3F">
        <w:rPr>
          <w:rFonts w:ascii="Times New Roman" w:eastAsia="Times New Roman" w:hAnsi="Times New Roman" w:cs="Times New Roman"/>
          <w:sz w:val="24"/>
          <w:szCs w:val="24"/>
        </w:rPr>
        <w:t>–</w:t>
      </w:r>
      <w:r w:rsidR="00E25F2E" w:rsidRPr="00E77D3F">
        <w:rPr>
          <w:rFonts w:ascii="Times New Roman" w:eastAsia="Times New Roman" w:hAnsi="Times New Roman" w:cs="Times New Roman"/>
          <w:sz w:val="24"/>
          <w:szCs w:val="24"/>
        </w:rPr>
        <w:t xml:space="preserve"> </w:t>
      </w:r>
      <w:r w:rsidR="00911A0E" w:rsidRPr="00E77D3F">
        <w:rPr>
          <w:rFonts w:ascii="Times New Roman" w:eastAsia="Times New Roman" w:hAnsi="Times New Roman" w:cs="Times New Roman"/>
          <w:sz w:val="24"/>
          <w:szCs w:val="24"/>
        </w:rPr>
        <w:t>Ассоциация</w:t>
      </w:r>
      <w:r w:rsidRPr="00E77D3F">
        <w:rPr>
          <w:rFonts w:ascii="Times New Roman" w:eastAsia="Times New Roman" w:hAnsi="Times New Roman" w:cs="Times New Roman"/>
          <w:sz w:val="24"/>
          <w:szCs w:val="24"/>
        </w:rPr>
        <w:t>) и определяет:</w:t>
      </w:r>
    </w:p>
    <w:p w:rsidR="004B54DD" w:rsidRPr="00E77D3F" w:rsidRDefault="00403DE6" w:rsidP="00E25F2E">
      <w:pPr>
        <w:numPr>
          <w:ilvl w:val="0"/>
          <w:numId w:val="3"/>
        </w:numPr>
        <w:spacing w:line="240" w:lineRule="auto"/>
        <w:ind w:hanging="360"/>
        <w:contextualSpacing/>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 xml:space="preserve">порядок вступления в члены </w:t>
      </w:r>
      <w:r w:rsidR="007B5111" w:rsidRPr="00E77D3F">
        <w:rPr>
          <w:rFonts w:ascii="Times New Roman" w:eastAsia="Times New Roman" w:hAnsi="Times New Roman" w:cs="Times New Roman"/>
          <w:sz w:val="24"/>
          <w:szCs w:val="24"/>
        </w:rPr>
        <w:t>Ассоциацию</w:t>
      </w:r>
      <w:r w:rsidRPr="00E77D3F">
        <w:rPr>
          <w:rFonts w:ascii="Times New Roman" w:eastAsia="Times New Roman" w:hAnsi="Times New Roman" w:cs="Times New Roman"/>
          <w:sz w:val="24"/>
          <w:szCs w:val="24"/>
        </w:rPr>
        <w:t>;</w:t>
      </w:r>
    </w:p>
    <w:p w:rsidR="004B54DD" w:rsidRPr="00E77D3F" w:rsidRDefault="00403DE6" w:rsidP="00E25F2E">
      <w:pPr>
        <w:numPr>
          <w:ilvl w:val="0"/>
          <w:numId w:val="4"/>
        </w:numPr>
        <w:spacing w:line="240" w:lineRule="auto"/>
        <w:ind w:hanging="360"/>
        <w:contextualSpacing/>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 xml:space="preserve">требования к членам </w:t>
      </w:r>
      <w:r w:rsidR="007B5111"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w:t>
      </w:r>
    </w:p>
    <w:p w:rsidR="004B54DD" w:rsidRPr="00E77D3F" w:rsidRDefault="00403DE6" w:rsidP="00E25F2E">
      <w:pPr>
        <w:numPr>
          <w:ilvl w:val="0"/>
          <w:numId w:val="4"/>
        </w:numPr>
        <w:spacing w:line="240" w:lineRule="auto"/>
        <w:ind w:hanging="360"/>
        <w:contextualSpacing/>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перечень документов, необходимых для вступления в саморегулируемую организацию;</w:t>
      </w:r>
    </w:p>
    <w:p w:rsidR="004B54DD" w:rsidRPr="00E77D3F" w:rsidRDefault="00403DE6" w:rsidP="00E25F2E">
      <w:pPr>
        <w:numPr>
          <w:ilvl w:val="0"/>
          <w:numId w:val="4"/>
        </w:numPr>
        <w:spacing w:line="240" w:lineRule="auto"/>
        <w:ind w:hanging="360"/>
        <w:contextualSpacing/>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 xml:space="preserve">размер (порядок расчета) членского взноса в </w:t>
      </w:r>
      <w:r w:rsidR="00944A3D"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 исходя из лимитов ответственности членов по договорам подряда</w:t>
      </w:r>
      <w:r w:rsidR="00147003" w:rsidRPr="00E77D3F">
        <w:rPr>
          <w:rFonts w:ascii="Times New Roman" w:eastAsia="Times New Roman" w:hAnsi="Times New Roman" w:cs="Times New Roman"/>
          <w:sz w:val="24"/>
          <w:szCs w:val="24"/>
        </w:rPr>
        <w:t xml:space="preserve"> </w:t>
      </w:r>
      <w:r w:rsidR="00257192" w:rsidRPr="00E77D3F">
        <w:rPr>
          <w:rFonts w:ascii="Times New Roman" w:hAnsi="Times New Roman"/>
          <w:sz w:val="24"/>
          <w:szCs w:val="24"/>
        </w:rPr>
        <w:t>на осуществление</w:t>
      </w:r>
      <w:r w:rsidR="00147003" w:rsidRPr="00E77D3F">
        <w:rPr>
          <w:rFonts w:ascii="Times New Roman" w:hAnsi="Times New Roman"/>
          <w:sz w:val="24"/>
          <w:szCs w:val="24"/>
        </w:rPr>
        <w:t xml:space="preserve"> подготовк</w:t>
      </w:r>
      <w:r w:rsidR="00257192" w:rsidRPr="00E77D3F">
        <w:rPr>
          <w:rFonts w:ascii="Times New Roman" w:hAnsi="Times New Roman"/>
          <w:sz w:val="24"/>
          <w:szCs w:val="24"/>
        </w:rPr>
        <w:t>и</w:t>
      </w:r>
      <w:r w:rsidR="00147003" w:rsidRPr="00E77D3F">
        <w:rPr>
          <w:rFonts w:ascii="Times New Roman" w:hAnsi="Times New Roman"/>
          <w:sz w:val="24"/>
          <w:szCs w:val="24"/>
        </w:rPr>
        <w:t xml:space="preserve"> проектной документации</w:t>
      </w:r>
      <w:r w:rsidRPr="00E77D3F">
        <w:rPr>
          <w:rFonts w:ascii="Times New Roman" w:eastAsia="Times New Roman" w:hAnsi="Times New Roman" w:cs="Times New Roman"/>
          <w:sz w:val="24"/>
          <w:szCs w:val="24"/>
        </w:rPr>
        <w:t>;</w:t>
      </w:r>
    </w:p>
    <w:p w:rsidR="004B54DD" w:rsidRPr="00E77D3F" w:rsidRDefault="00403DE6" w:rsidP="00E25F2E">
      <w:pPr>
        <w:numPr>
          <w:ilvl w:val="0"/>
          <w:numId w:val="4"/>
        </w:numPr>
        <w:spacing w:line="240" w:lineRule="auto"/>
        <w:ind w:hanging="360"/>
        <w:contextualSpacing/>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 xml:space="preserve">порядок внесения (уплаты) в </w:t>
      </w:r>
      <w:r w:rsidR="007B5111" w:rsidRPr="00E77D3F">
        <w:rPr>
          <w:rFonts w:ascii="Times New Roman" w:eastAsia="Times New Roman" w:hAnsi="Times New Roman" w:cs="Times New Roman"/>
          <w:sz w:val="24"/>
          <w:szCs w:val="24"/>
        </w:rPr>
        <w:t>Ассоциацию</w:t>
      </w:r>
      <w:r w:rsidRPr="00E77D3F">
        <w:rPr>
          <w:rFonts w:ascii="Times New Roman" w:eastAsia="Times New Roman" w:hAnsi="Times New Roman" w:cs="Times New Roman"/>
          <w:sz w:val="24"/>
          <w:szCs w:val="24"/>
        </w:rPr>
        <w:t xml:space="preserve"> членских взносов и иных целевых взносов;</w:t>
      </w:r>
    </w:p>
    <w:p w:rsidR="004B54DD" w:rsidRPr="00E77D3F" w:rsidRDefault="00403DE6" w:rsidP="00E25F2E">
      <w:pPr>
        <w:numPr>
          <w:ilvl w:val="0"/>
          <w:numId w:val="4"/>
        </w:numPr>
        <w:spacing w:line="240" w:lineRule="auto"/>
        <w:ind w:hanging="360"/>
        <w:contextualSpacing/>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основания и порядок прекращения членства в саморегулируемой организации.</w:t>
      </w:r>
    </w:p>
    <w:p w:rsidR="008F79B5" w:rsidRPr="00E77D3F" w:rsidRDefault="008F79B5" w:rsidP="00E25F2E">
      <w:pPr>
        <w:pStyle w:val="1"/>
        <w:spacing w:before="0" w:after="0" w:line="240" w:lineRule="auto"/>
        <w:jc w:val="center"/>
        <w:rPr>
          <w:rFonts w:ascii="Times New Roman" w:hAnsi="Times New Roman" w:cs="Times New Roman"/>
          <w:b/>
          <w:bCs/>
          <w:sz w:val="24"/>
          <w:szCs w:val="24"/>
        </w:rPr>
      </w:pPr>
      <w:bookmarkStart w:id="1" w:name="_Toc464809638"/>
    </w:p>
    <w:p w:rsidR="004B54DD" w:rsidRPr="00E77D3F" w:rsidRDefault="00403DE6" w:rsidP="00E25F2E">
      <w:pPr>
        <w:pStyle w:val="1"/>
        <w:spacing w:before="0" w:after="0" w:line="240" w:lineRule="auto"/>
        <w:jc w:val="center"/>
        <w:rPr>
          <w:rFonts w:ascii="Times New Roman" w:hAnsi="Times New Roman" w:cs="Times New Roman"/>
          <w:b/>
          <w:bCs/>
          <w:sz w:val="24"/>
          <w:szCs w:val="24"/>
        </w:rPr>
      </w:pPr>
      <w:r w:rsidRPr="00E77D3F">
        <w:rPr>
          <w:rFonts w:ascii="Times New Roman" w:hAnsi="Times New Roman" w:cs="Times New Roman"/>
          <w:b/>
          <w:bCs/>
          <w:sz w:val="24"/>
          <w:szCs w:val="24"/>
        </w:rPr>
        <w:t xml:space="preserve">2. </w:t>
      </w:r>
      <w:r w:rsidRPr="00E77D3F">
        <w:rPr>
          <w:rFonts w:ascii="Times New Roman" w:hAnsi="Times New Roman" w:cs="Times New Roman"/>
          <w:b/>
          <w:bCs/>
          <w:sz w:val="24"/>
          <w:szCs w:val="24"/>
        </w:rPr>
        <w:tab/>
        <w:t>Нормативные ссылки</w:t>
      </w:r>
      <w:bookmarkEnd w:id="1"/>
    </w:p>
    <w:p w:rsidR="004B54DD" w:rsidRPr="00E77D3F" w:rsidRDefault="00403DE6" w:rsidP="00E25F2E">
      <w:pPr>
        <w:spacing w:line="240" w:lineRule="auto"/>
        <w:ind w:firstLine="740"/>
        <w:jc w:val="both"/>
        <w:rPr>
          <w:rFonts w:ascii="Times New Roman" w:hAnsi="Times New Roman" w:cs="Times New Roman"/>
          <w:sz w:val="24"/>
          <w:szCs w:val="24"/>
        </w:rPr>
      </w:pPr>
      <w:r w:rsidRPr="00E77D3F">
        <w:rPr>
          <w:rFonts w:ascii="Times New Roman" w:eastAsia="Times New Roman" w:hAnsi="Times New Roman" w:cs="Times New Roman"/>
          <w:sz w:val="24"/>
          <w:szCs w:val="24"/>
        </w:rPr>
        <w:t>В настоящем Положении применяются ссылки на следующие нормативные документы:</w:t>
      </w:r>
    </w:p>
    <w:p w:rsidR="004B54DD" w:rsidRPr="00E77D3F" w:rsidRDefault="00AF122D" w:rsidP="00E25F2E">
      <w:pPr>
        <w:spacing w:line="240" w:lineRule="auto"/>
        <w:ind w:firstLine="700"/>
        <w:jc w:val="both"/>
        <w:rPr>
          <w:rFonts w:ascii="Times New Roman" w:hAnsi="Times New Roman" w:cs="Times New Roman"/>
          <w:sz w:val="24"/>
          <w:szCs w:val="24"/>
        </w:rPr>
      </w:pPr>
      <w:r w:rsidRPr="00E77D3F">
        <w:rPr>
          <w:rFonts w:ascii="Times New Roman" w:eastAsia="Times New Roman" w:hAnsi="Times New Roman" w:cs="Times New Roman"/>
          <w:sz w:val="24"/>
          <w:szCs w:val="24"/>
        </w:rPr>
        <w:t>2.1. Федеральный закон от 12.01.1996 №</w:t>
      </w:r>
      <w:r w:rsidR="00B66C3D" w:rsidRPr="00E77D3F">
        <w:rPr>
          <w:rFonts w:ascii="Times New Roman" w:eastAsia="Times New Roman" w:hAnsi="Times New Roman" w:cs="Times New Roman"/>
          <w:sz w:val="24"/>
          <w:szCs w:val="24"/>
        </w:rPr>
        <w:t xml:space="preserve"> </w:t>
      </w:r>
      <w:r w:rsidR="00403DE6" w:rsidRPr="00E77D3F">
        <w:rPr>
          <w:rFonts w:ascii="Times New Roman" w:eastAsia="Times New Roman" w:hAnsi="Times New Roman" w:cs="Times New Roman"/>
          <w:sz w:val="24"/>
          <w:szCs w:val="24"/>
        </w:rPr>
        <w:t>7-ФЗ «О некоммерческих организациях»;</w:t>
      </w:r>
    </w:p>
    <w:p w:rsidR="004B54DD" w:rsidRPr="00E77D3F" w:rsidRDefault="00403DE6" w:rsidP="00E25F2E">
      <w:pPr>
        <w:spacing w:line="240" w:lineRule="auto"/>
        <w:ind w:firstLine="700"/>
        <w:jc w:val="both"/>
        <w:rPr>
          <w:rFonts w:ascii="Times New Roman" w:hAnsi="Times New Roman" w:cs="Times New Roman"/>
          <w:sz w:val="24"/>
          <w:szCs w:val="24"/>
        </w:rPr>
      </w:pPr>
      <w:r w:rsidRPr="00E77D3F">
        <w:rPr>
          <w:rFonts w:ascii="Times New Roman" w:eastAsia="Times New Roman" w:hAnsi="Times New Roman" w:cs="Times New Roman"/>
          <w:sz w:val="24"/>
          <w:szCs w:val="24"/>
        </w:rPr>
        <w:t xml:space="preserve">2.2. Федеральный закон от </w:t>
      </w:r>
      <w:r w:rsidR="004A4265" w:rsidRPr="00E77D3F">
        <w:rPr>
          <w:rFonts w:ascii="Times New Roman" w:eastAsia="Times New Roman" w:hAnsi="Times New Roman" w:cs="Times New Roman"/>
          <w:sz w:val="24"/>
          <w:szCs w:val="24"/>
        </w:rPr>
        <w:t>0</w:t>
      </w:r>
      <w:r w:rsidRPr="00E77D3F">
        <w:rPr>
          <w:rFonts w:ascii="Times New Roman" w:eastAsia="Times New Roman" w:hAnsi="Times New Roman" w:cs="Times New Roman"/>
          <w:sz w:val="24"/>
          <w:szCs w:val="24"/>
        </w:rPr>
        <w:t>1</w:t>
      </w:r>
      <w:r w:rsidR="004A4265" w:rsidRPr="00E77D3F">
        <w:rPr>
          <w:rFonts w:ascii="Times New Roman" w:eastAsia="Times New Roman" w:hAnsi="Times New Roman" w:cs="Times New Roman"/>
          <w:sz w:val="24"/>
          <w:szCs w:val="24"/>
        </w:rPr>
        <w:t>.12.</w:t>
      </w:r>
      <w:r w:rsidRPr="00E77D3F">
        <w:rPr>
          <w:rFonts w:ascii="Times New Roman" w:eastAsia="Times New Roman" w:hAnsi="Times New Roman" w:cs="Times New Roman"/>
          <w:sz w:val="24"/>
          <w:szCs w:val="24"/>
        </w:rPr>
        <w:t xml:space="preserve"> </w:t>
      </w:r>
      <w:r w:rsidR="004A4265" w:rsidRPr="00E77D3F">
        <w:rPr>
          <w:rFonts w:ascii="Times New Roman" w:eastAsia="Times New Roman" w:hAnsi="Times New Roman" w:cs="Times New Roman"/>
          <w:sz w:val="24"/>
          <w:szCs w:val="24"/>
        </w:rPr>
        <w:t>2007 №</w:t>
      </w:r>
      <w:r w:rsidRPr="00E77D3F">
        <w:rPr>
          <w:rFonts w:ascii="Times New Roman" w:eastAsia="Times New Roman" w:hAnsi="Times New Roman" w:cs="Times New Roman"/>
          <w:sz w:val="24"/>
          <w:szCs w:val="24"/>
        </w:rPr>
        <w:t xml:space="preserve"> 315-ФЗ «О саморегулируемых организациях»;</w:t>
      </w:r>
    </w:p>
    <w:p w:rsidR="004B54DD" w:rsidRPr="00E77D3F" w:rsidRDefault="00403DE6" w:rsidP="00E25F2E">
      <w:pPr>
        <w:spacing w:line="240" w:lineRule="auto"/>
        <w:ind w:firstLine="700"/>
        <w:jc w:val="both"/>
        <w:rPr>
          <w:rFonts w:ascii="Times New Roman" w:hAnsi="Times New Roman" w:cs="Times New Roman"/>
          <w:sz w:val="24"/>
          <w:szCs w:val="24"/>
        </w:rPr>
      </w:pPr>
      <w:r w:rsidRPr="00E77D3F">
        <w:rPr>
          <w:rFonts w:ascii="Times New Roman" w:eastAsia="Times New Roman" w:hAnsi="Times New Roman" w:cs="Times New Roman"/>
          <w:sz w:val="24"/>
          <w:szCs w:val="24"/>
        </w:rPr>
        <w:t>2.3. Градостроительный Кодекс Российской Федерации;</w:t>
      </w:r>
    </w:p>
    <w:p w:rsidR="004B54DD" w:rsidRPr="00E77D3F" w:rsidRDefault="00403DE6" w:rsidP="00E25F2E">
      <w:pPr>
        <w:spacing w:line="240" w:lineRule="auto"/>
        <w:ind w:firstLine="700"/>
        <w:jc w:val="both"/>
        <w:rPr>
          <w:rFonts w:ascii="Times New Roman" w:hAnsi="Times New Roman" w:cs="Times New Roman"/>
          <w:sz w:val="24"/>
          <w:szCs w:val="24"/>
        </w:rPr>
      </w:pPr>
      <w:r w:rsidRPr="00E77D3F">
        <w:rPr>
          <w:rFonts w:ascii="Times New Roman" w:eastAsia="Times New Roman" w:hAnsi="Times New Roman" w:cs="Times New Roman"/>
          <w:sz w:val="24"/>
          <w:szCs w:val="24"/>
        </w:rPr>
        <w:t xml:space="preserve">2.4. Стандарты на процессы выполнения работ, утвержденные </w:t>
      </w:r>
      <w:r w:rsidR="00147003" w:rsidRPr="00E77D3F">
        <w:rPr>
          <w:rFonts w:ascii="Times New Roman" w:hAnsi="Times New Roman"/>
          <w:sz w:val="24"/>
          <w:szCs w:val="24"/>
        </w:rPr>
        <w:t xml:space="preserve">Национальным объединением саморегулируемых организаций, </w:t>
      </w:r>
      <w:r w:rsidR="00147003" w:rsidRPr="00E77D3F">
        <w:rPr>
          <w:rFonts w:ascii="Times New Roman" w:eastAsia="Times New Roman" w:hAnsi="Times New Roman"/>
          <w:sz w:val="24"/>
          <w:szCs w:val="24"/>
        </w:rPr>
        <w:t>основанных на членстве лиц, осуществляющих подготовку проектной документации</w:t>
      </w:r>
      <w:r w:rsidRPr="00E77D3F">
        <w:rPr>
          <w:rFonts w:ascii="Times New Roman" w:eastAsia="Times New Roman" w:hAnsi="Times New Roman" w:cs="Times New Roman"/>
          <w:sz w:val="24"/>
          <w:szCs w:val="24"/>
        </w:rPr>
        <w:t>;</w:t>
      </w:r>
    </w:p>
    <w:p w:rsidR="004B54DD" w:rsidRPr="00E77D3F" w:rsidRDefault="00403DE6" w:rsidP="00E25F2E">
      <w:pPr>
        <w:spacing w:line="240" w:lineRule="auto"/>
        <w:ind w:firstLine="700"/>
        <w:jc w:val="both"/>
        <w:rPr>
          <w:rFonts w:ascii="Times New Roman" w:hAnsi="Times New Roman" w:cs="Times New Roman"/>
          <w:sz w:val="24"/>
          <w:szCs w:val="24"/>
        </w:rPr>
      </w:pPr>
      <w:r w:rsidRPr="00E77D3F">
        <w:rPr>
          <w:rFonts w:ascii="Times New Roman" w:eastAsia="Times New Roman" w:hAnsi="Times New Roman" w:cs="Times New Roman"/>
          <w:sz w:val="24"/>
          <w:szCs w:val="24"/>
        </w:rPr>
        <w:t xml:space="preserve">2.5. Устав </w:t>
      </w:r>
      <w:r w:rsidR="00911A0E"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w:t>
      </w:r>
    </w:p>
    <w:p w:rsidR="004B54DD" w:rsidRPr="00E77D3F" w:rsidRDefault="00403DE6" w:rsidP="00E25F2E">
      <w:pPr>
        <w:spacing w:line="240" w:lineRule="auto"/>
        <w:ind w:firstLine="700"/>
        <w:jc w:val="both"/>
        <w:rPr>
          <w:rFonts w:ascii="Times New Roman" w:hAnsi="Times New Roman" w:cs="Times New Roman"/>
          <w:sz w:val="24"/>
          <w:szCs w:val="24"/>
        </w:rPr>
      </w:pPr>
      <w:r w:rsidRPr="00E77D3F">
        <w:rPr>
          <w:rFonts w:ascii="Times New Roman" w:eastAsia="Times New Roman" w:hAnsi="Times New Roman" w:cs="Times New Roman"/>
          <w:sz w:val="24"/>
          <w:szCs w:val="24"/>
        </w:rPr>
        <w:t xml:space="preserve">2.6. Положение о компенсационном фонде возмещения вреда </w:t>
      </w:r>
      <w:r w:rsidR="00911A0E"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w:t>
      </w:r>
    </w:p>
    <w:p w:rsidR="004B54DD" w:rsidRPr="00E77D3F" w:rsidRDefault="00403DE6" w:rsidP="00E25F2E">
      <w:pPr>
        <w:spacing w:line="240" w:lineRule="auto"/>
        <w:ind w:firstLine="700"/>
        <w:jc w:val="both"/>
        <w:rPr>
          <w:rFonts w:ascii="Times New Roman" w:hAnsi="Times New Roman" w:cs="Times New Roman"/>
          <w:sz w:val="24"/>
          <w:szCs w:val="24"/>
        </w:rPr>
      </w:pPr>
      <w:r w:rsidRPr="00E77D3F">
        <w:rPr>
          <w:rFonts w:ascii="Times New Roman" w:eastAsia="Times New Roman" w:hAnsi="Times New Roman" w:cs="Times New Roman"/>
          <w:sz w:val="24"/>
          <w:szCs w:val="24"/>
        </w:rPr>
        <w:t xml:space="preserve">2.7. Положение о компенсационном фонде обеспечения договорных обязательств </w:t>
      </w:r>
      <w:r w:rsidR="00911A0E"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w:t>
      </w:r>
    </w:p>
    <w:p w:rsidR="004B54DD" w:rsidRPr="00E77D3F" w:rsidRDefault="00403DE6" w:rsidP="00E25F2E">
      <w:pPr>
        <w:spacing w:line="240" w:lineRule="auto"/>
        <w:ind w:firstLine="700"/>
        <w:jc w:val="both"/>
        <w:rPr>
          <w:rFonts w:ascii="Times New Roman" w:hAnsi="Times New Roman" w:cs="Times New Roman"/>
          <w:sz w:val="24"/>
          <w:szCs w:val="24"/>
        </w:rPr>
      </w:pPr>
      <w:r w:rsidRPr="00E77D3F">
        <w:rPr>
          <w:rFonts w:ascii="Times New Roman" w:eastAsia="Times New Roman" w:hAnsi="Times New Roman" w:cs="Times New Roman"/>
          <w:sz w:val="24"/>
          <w:szCs w:val="24"/>
        </w:rPr>
        <w:t xml:space="preserve">2.8. Положение о контроле </w:t>
      </w:r>
      <w:r w:rsidR="00911A0E"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 xml:space="preserve"> за деятельностью своих членов;</w:t>
      </w:r>
    </w:p>
    <w:p w:rsidR="004B54DD" w:rsidRPr="00E77D3F" w:rsidRDefault="00403DE6" w:rsidP="00E25F2E">
      <w:pPr>
        <w:spacing w:line="240" w:lineRule="auto"/>
        <w:ind w:firstLine="700"/>
        <w:jc w:val="both"/>
        <w:rPr>
          <w:rFonts w:ascii="Times New Roman" w:hAnsi="Times New Roman" w:cs="Times New Roman"/>
          <w:sz w:val="24"/>
          <w:szCs w:val="24"/>
        </w:rPr>
      </w:pPr>
      <w:r w:rsidRPr="00E77D3F">
        <w:rPr>
          <w:rFonts w:ascii="Times New Roman" w:eastAsia="Times New Roman" w:hAnsi="Times New Roman" w:cs="Times New Roman"/>
          <w:sz w:val="24"/>
          <w:szCs w:val="24"/>
        </w:rPr>
        <w:t xml:space="preserve">2.9. Положение о проведении </w:t>
      </w:r>
      <w:r w:rsidR="00911A0E" w:rsidRPr="00E77D3F">
        <w:rPr>
          <w:rFonts w:ascii="Times New Roman" w:eastAsia="Times New Roman" w:hAnsi="Times New Roman" w:cs="Times New Roman"/>
          <w:sz w:val="24"/>
          <w:szCs w:val="24"/>
        </w:rPr>
        <w:t>Ассоциаци</w:t>
      </w:r>
      <w:r w:rsidR="00F71A7A" w:rsidRPr="00E77D3F">
        <w:rPr>
          <w:rFonts w:ascii="Times New Roman" w:eastAsia="Times New Roman" w:hAnsi="Times New Roman" w:cs="Times New Roman"/>
          <w:sz w:val="24"/>
          <w:szCs w:val="24"/>
        </w:rPr>
        <w:t>ей</w:t>
      </w:r>
      <w:r w:rsidRPr="00E77D3F">
        <w:rPr>
          <w:rFonts w:ascii="Times New Roman" w:eastAsia="Times New Roman" w:hAnsi="Times New Roman" w:cs="Times New Roman"/>
          <w:sz w:val="24"/>
          <w:szCs w:val="24"/>
        </w:rPr>
        <w:t xml:space="preserve"> анализа деятельности своих членов на основании информации, представляемой ими в форме отчетов;</w:t>
      </w:r>
    </w:p>
    <w:p w:rsidR="004B54DD" w:rsidRPr="00E77D3F" w:rsidRDefault="00403DE6" w:rsidP="00E25F2E">
      <w:pPr>
        <w:spacing w:line="240" w:lineRule="auto"/>
        <w:ind w:firstLine="700"/>
        <w:jc w:val="both"/>
        <w:rPr>
          <w:rFonts w:ascii="Times New Roman" w:hAnsi="Times New Roman" w:cs="Times New Roman"/>
          <w:sz w:val="24"/>
          <w:szCs w:val="24"/>
        </w:rPr>
      </w:pPr>
      <w:r w:rsidRPr="00E77D3F">
        <w:rPr>
          <w:rFonts w:ascii="Times New Roman" w:eastAsia="Times New Roman" w:hAnsi="Times New Roman" w:cs="Times New Roman"/>
          <w:sz w:val="24"/>
          <w:szCs w:val="24"/>
        </w:rPr>
        <w:t xml:space="preserve">2.10. Квалификационные стандарты </w:t>
      </w:r>
      <w:r w:rsidR="00911A0E"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w:t>
      </w:r>
    </w:p>
    <w:p w:rsidR="008F79B5" w:rsidRPr="00E77D3F" w:rsidRDefault="008F79B5" w:rsidP="00E25F2E">
      <w:pPr>
        <w:pStyle w:val="1"/>
        <w:spacing w:before="0" w:after="0" w:line="240" w:lineRule="auto"/>
        <w:jc w:val="center"/>
        <w:rPr>
          <w:rFonts w:ascii="Times New Roman" w:hAnsi="Times New Roman" w:cs="Times New Roman"/>
          <w:b/>
          <w:bCs/>
          <w:sz w:val="24"/>
          <w:szCs w:val="24"/>
        </w:rPr>
      </w:pPr>
      <w:bookmarkStart w:id="2" w:name="_Toc464809639"/>
    </w:p>
    <w:p w:rsidR="004B54DD" w:rsidRPr="00E77D3F" w:rsidRDefault="00403DE6" w:rsidP="00E25F2E">
      <w:pPr>
        <w:pStyle w:val="1"/>
        <w:spacing w:before="0" w:after="0" w:line="240" w:lineRule="auto"/>
        <w:jc w:val="center"/>
        <w:rPr>
          <w:rFonts w:ascii="Times New Roman" w:hAnsi="Times New Roman" w:cs="Times New Roman"/>
          <w:b/>
          <w:bCs/>
          <w:sz w:val="24"/>
          <w:szCs w:val="24"/>
        </w:rPr>
      </w:pPr>
      <w:r w:rsidRPr="00E77D3F">
        <w:rPr>
          <w:rFonts w:ascii="Times New Roman" w:hAnsi="Times New Roman" w:cs="Times New Roman"/>
          <w:b/>
          <w:bCs/>
          <w:sz w:val="24"/>
          <w:szCs w:val="24"/>
        </w:rPr>
        <w:t>3. Термины и определения</w:t>
      </w:r>
      <w:bookmarkEnd w:id="2"/>
    </w:p>
    <w:p w:rsidR="004B54DD" w:rsidRPr="00E77D3F" w:rsidRDefault="00403DE6" w:rsidP="00E25F2E">
      <w:pPr>
        <w:spacing w:line="240" w:lineRule="auto"/>
        <w:ind w:firstLine="700"/>
        <w:jc w:val="both"/>
        <w:rPr>
          <w:rFonts w:ascii="Times New Roman" w:hAnsi="Times New Roman" w:cs="Times New Roman"/>
          <w:sz w:val="24"/>
          <w:szCs w:val="24"/>
        </w:rPr>
      </w:pPr>
      <w:r w:rsidRPr="00E77D3F">
        <w:rPr>
          <w:rFonts w:ascii="Times New Roman" w:eastAsia="Times New Roman" w:hAnsi="Times New Roman" w:cs="Times New Roman"/>
          <w:sz w:val="24"/>
          <w:szCs w:val="24"/>
        </w:rPr>
        <w:t>Для целей настоящего Положения используются следующие основные термины и определения:</w:t>
      </w:r>
    </w:p>
    <w:p w:rsidR="006B4F24" w:rsidRPr="00E77D3F" w:rsidRDefault="00403DE6" w:rsidP="00E25F2E">
      <w:pPr>
        <w:spacing w:line="240" w:lineRule="auto"/>
        <w:ind w:firstLine="700"/>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3.1.    договор подряда</w:t>
      </w:r>
      <w:r w:rsidR="00933E2A" w:rsidRPr="00E77D3F">
        <w:rPr>
          <w:rFonts w:ascii="Times New Roman" w:eastAsia="Times New Roman" w:hAnsi="Times New Roman" w:cs="Times New Roman"/>
          <w:sz w:val="24"/>
          <w:szCs w:val="24"/>
        </w:rPr>
        <w:t xml:space="preserve"> на </w:t>
      </w:r>
      <w:r w:rsidR="00257192" w:rsidRPr="00E77D3F">
        <w:rPr>
          <w:rFonts w:ascii="Times New Roman" w:eastAsia="Times New Roman" w:hAnsi="Times New Roman" w:cs="Times New Roman"/>
          <w:sz w:val="24"/>
          <w:szCs w:val="24"/>
        </w:rPr>
        <w:t xml:space="preserve">осуществление </w:t>
      </w:r>
      <w:r w:rsidR="00933E2A" w:rsidRPr="00E77D3F">
        <w:rPr>
          <w:rFonts w:ascii="Times New Roman" w:eastAsia="Times New Roman" w:hAnsi="Times New Roman" w:cs="Times New Roman"/>
          <w:sz w:val="24"/>
          <w:szCs w:val="24"/>
        </w:rPr>
        <w:t>подготовк</w:t>
      </w:r>
      <w:r w:rsidR="00257192" w:rsidRPr="00E77D3F">
        <w:rPr>
          <w:rFonts w:ascii="Times New Roman" w:eastAsia="Times New Roman" w:hAnsi="Times New Roman" w:cs="Times New Roman"/>
          <w:sz w:val="24"/>
          <w:szCs w:val="24"/>
        </w:rPr>
        <w:t>и</w:t>
      </w:r>
      <w:r w:rsidR="00933E2A" w:rsidRPr="00E77D3F">
        <w:rPr>
          <w:rFonts w:ascii="Times New Roman" w:eastAsia="Times New Roman" w:hAnsi="Times New Roman" w:cs="Times New Roman"/>
          <w:sz w:val="24"/>
          <w:szCs w:val="24"/>
        </w:rPr>
        <w:t xml:space="preserve"> проектной документации</w:t>
      </w:r>
      <w:r w:rsidRPr="00E77D3F">
        <w:rPr>
          <w:rFonts w:ascii="Times New Roman" w:eastAsia="Times New Roman" w:hAnsi="Times New Roman" w:cs="Times New Roman"/>
          <w:sz w:val="24"/>
          <w:szCs w:val="24"/>
        </w:rPr>
        <w:t xml:space="preserve"> - договор </w:t>
      </w:r>
      <w:r w:rsidR="00257192" w:rsidRPr="00E77D3F">
        <w:rPr>
          <w:rFonts w:ascii="Times New Roman" w:eastAsia="Times New Roman" w:hAnsi="Times New Roman" w:cs="Times New Roman"/>
          <w:sz w:val="24"/>
          <w:szCs w:val="24"/>
        </w:rPr>
        <w:t xml:space="preserve">на осуществление подготовки </w:t>
      </w:r>
      <w:r w:rsidR="00933E2A" w:rsidRPr="00E77D3F">
        <w:rPr>
          <w:rFonts w:ascii="Times New Roman" w:eastAsia="Times New Roman" w:hAnsi="Times New Roman" w:cs="Times New Roman"/>
          <w:sz w:val="24"/>
          <w:szCs w:val="24"/>
        </w:rPr>
        <w:t>проектной документации</w:t>
      </w:r>
      <w:r w:rsidRPr="00E77D3F">
        <w:rPr>
          <w:rFonts w:ascii="Times New Roman" w:eastAsia="Times New Roman" w:hAnsi="Times New Roman" w:cs="Times New Roman"/>
          <w:sz w:val="24"/>
          <w:szCs w:val="24"/>
        </w:rPr>
        <w:t>, заключенный с застройщиком, техническим заказчиком, лицом, ответственным за эксплуатацию здания, сооружения, региональным оператором;</w:t>
      </w:r>
    </w:p>
    <w:p w:rsidR="00113170" w:rsidRPr="00E77D3F" w:rsidRDefault="006B4F24" w:rsidP="00E25F2E">
      <w:pPr>
        <w:spacing w:line="240" w:lineRule="auto"/>
        <w:ind w:firstLine="700"/>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 xml:space="preserve">3.2. </w:t>
      </w:r>
      <w:r w:rsidR="00FA7E46" w:rsidRPr="00E77D3F">
        <w:rPr>
          <w:rFonts w:ascii="Times New Roman" w:eastAsia="Times New Roman" w:hAnsi="Times New Roman" w:cs="Times New Roman"/>
          <w:sz w:val="24"/>
          <w:szCs w:val="24"/>
        </w:rPr>
        <w:t>к</w:t>
      </w:r>
      <w:r w:rsidRPr="00E77D3F">
        <w:rPr>
          <w:rFonts w:ascii="Times New Roman" w:eastAsia="Times New Roman" w:hAnsi="Times New Roman" w:cs="Times New Roman"/>
          <w:sz w:val="24"/>
          <w:szCs w:val="24"/>
        </w:rPr>
        <w:t xml:space="preserve">онкурентные способы заключения договоров -  способы определения </w:t>
      </w:r>
      <w:proofErr w:type="gramStart"/>
      <w:r w:rsidRPr="00E77D3F">
        <w:rPr>
          <w:rFonts w:ascii="Times New Roman" w:eastAsia="Times New Roman" w:hAnsi="Times New Roman" w:cs="Times New Roman"/>
          <w:sz w:val="24"/>
          <w:szCs w:val="24"/>
        </w:rPr>
        <w:t>поставщиков, подрядчиков, исполнителей (конкурс, аукцион, запрос котировок, запрос предложений), которые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законодательством Российской Федерации о закупках товаров, работ, услуг отдельными видами юридических лиц, или в иных случаях по результата</w:t>
      </w:r>
      <w:r w:rsidR="00113170" w:rsidRPr="00E77D3F">
        <w:rPr>
          <w:rFonts w:ascii="Times New Roman" w:eastAsia="Times New Roman" w:hAnsi="Times New Roman" w:cs="Times New Roman"/>
          <w:sz w:val="24"/>
          <w:szCs w:val="24"/>
        </w:rPr>
        <w:t>м торгов (конкурсов, аукционов)</w:t>
      </w:r>
      <w:r w:rsidRPr="00E77D3F">
        <w:rPr>
          <w:rFonts w:ascii="Times New Roman" w:eastAsia="Times New Roman" w:hAnsi="Times New Roman" w:cs="Times New Roman"/>
          <w:sz w:val="24"/>
          <w:szCs w:val="24"/>
        </w:rPr>
        <w:t xml:space="preserve"> для заключения соответствующих договоров являются обязательными</w:t>
      </w:r>
      <w:r w:rsidR="00403DE6" w:rsidRPr="00E77D3F">
        <w:rPr>
          <w:rFonts w:ascii="Times New Roman" w:eastAsia="Times New Roman" w:hAnsi="Times New Roman" w:cs="Times New Roman"/>
          <w:sz w:val="24"/>
          <w:szCs w:val="24"/>
        </w:rPr>
        <w:t>;</w:t>
      </w:r>
      <w:proofErr w:type="gramEnd"/>
    </w:p>
    <w:p w:rsidR="00113170" w:rsidRPr="00E77D3F" w:rsidRDefault="00113170" w:rsidP="00E25F2E">
      <w:pPr>
        <w:spacing w:line="240" w:lineRule="auto"/>
        <w:ind w:firstLine="700"/>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 xml:space="preserve">3.3. член </w:t>
      </w:r>
      <w:r w:rsidR="00FA7E46" w:rsidRPr="00E77D3F">
        <w:rPr>
          <w:rFonts w:ascii="Times New Roman" w:eastAsia="Times New Roman" w:hAnsi="Times New Roman" w:cs="Times New Roman"/>
          <w:sz w:val="24"/>
          <w:szCs w:val="24"/>
        </w:rPr>
        <w:t>саморегулируемой организации</w:t>
      </w:r>
      <w:r w:rsidRPr="00E77D3F">
        <w:rPr>
          <w:rFonts w:ascii="Times New Roman" w:eastAsia="Times New Roman" w:hAnsi="Times New Roman" w:cs="Times New Roman"/>
          <w:sz w:val="24"/>
          <w:szCs w:val="24"/>
        </w:rPr>
        <w:t xml:space="preserve"> – индивидуальный предприниматель или юридическое лицо, в отношении которого принято решение о приеме,</w:t>
      </w:r>
      <w:r w:rsidR="00394DA0" w:rsidRPr="00E77D3F">
        <w:rPr>
          <w:rFonts w:ascii="Times New Roman" w:eastAsia="Times New Roman" w:hAnsi="Times New Roman" w:cs="Times New Roman"/>
          <w:sz w:val="24"/>
          <w:szCs w:val="24"/>
        </w:rPr>
        <w:t xml:space="preserve"> и такое решение вступило в силу</w:t>
      </w:r>
      <w:r w:rsidR="0077475A" w:rsidRPr="00E77D3F">
        <w:rPr>
          <w:rFonts w:ascii="Times New Roman" w:eastAsia="Times New Roman" w:hAnsi="Times New Roman" w:cs="Times New Roman"/>
          <w:sz w:val="24"/>
          <w:szCs w:val="24"/>
        </w:rPr>
        <w:t>,</w:t>
      </w:r>
      <w:r w:rsidR="00394DA0" w:rsidRPr="00E77D3F">
        <w:rPr>
          <w:rFonts w:ascii="Times New Roman" w:eastAsia="Times New Roman" w:hAnsi="Times New Roman" w:cs="Times New Roman"/>
          <w:sz w:val="24"/>
          <w:szCs w:val="24"/>
        </w:rPr>
        <w:t xml:space="preserve"> в соответствии с действующим законодательством</w:t>
      </w:r>
      <w:r w:rsidRPr="00E77D3F">
        <w:rPr>
          <w:rFonts w:ascii="Times New Roman" w:eastAsia="Times New Roman" w:hAnsi="Times New Roman" w:cs="Times New Roman"/>
          <w:sz w:val="24"/>
          <w:szCs w:val="24"/>
        </w:rPr>
        <w:t>.</w:t>
      </w:r>
    </w:p>
    <w:p w:rsidR="009B0A0C" w:rsidRPr="00E77D3F" w:rsidRDefault="00403DE6" w:rsidP="009B0A0C">
      <w:pPr>
        <w:spacing w:line="240" w:lineRule="auto"/>
        <w:ind w:firstLine="700"/>
        <w:jc w:val="both"/>
        <w:rPr>
          <w:sz w:val="24"/>
          <w:szCs w:val="24"/>
        </w:rPr>
      </w:pPr>
      <w:r w:rsidRPr="00E77D3F">
        <w:rPr>
          <w:rFonts w:ascii="Times New Roman" w:eastAsia="Times New Roman" w:hAnsi="Times New Roman" w:cs="Times New Roman"/>
          <w:sz w:val="24"/>
          <w:szCs w:val="24"/>
        </w:rPr>
        <w:lastRenderedPageBreak/>
        <w:t>3.</w:t>
      </w:r>
      <w:r w:rsidR="001D748B" w:rsidRPr="00E77D3F">
        <w:rPr>
          <w:rFonts w:ascii="Times New Roman" w:eastAsia="Times New Roman" w:hAnsi="Times New Roman" w:cs="Times New Roman"/>
          <w:sz w:val="24"/>
          <w:szCs w:val="24"/>
        </w:rPr>
        <w:t>4</w:t>
      </w:r>
      <w:r w:rsidRPr="00E77D3F">
        <w:rPr>
          <w:rFonts w:ascii="Times New Roman" w:eastAsia="Times New Roman" w:hAnsi="Times New Roman" w:cs="Times New Roman"/>
          <w:sz w:val="24"/>
          <w:szCs w:val="24"/>
        </w:rPr>
        <w:t xml:space="preserve">. </w:t>
      </w:r>
      <w:r w:rsidR="00475369" w:rsidRPr="00E77D3F">
        <w:rPr>
          <w:rFonts w:ascii="Times New Roman" w:eastAsia="Times New Roman" w:hAnsi="Times New Roman" w:cs="Times New Roman"/>
          <w:sz w:val="24"/>
          <w:szCs w:val="24"/>
        </w:rPr>
        <w:t xml:space="preserve">специалист по организации </w:t>
      </w:r>
      <w:r w:rsidR="0053433C" w:rsidRPr="00E77D3F">
        <w:rPr>
          <w:rFonts w:ascii="Times New Roman" w:eastAsia="Times New Roman" w:hAnsi="Times New Roman" w:cs="Times New Roman"/>
          <w:sz w:val="24"/>
          <w:szCs w:val="24"/>
        </w:rPr>
        <w:t>архитектурно-строительного проектирования (главны</w:t>
      </w:r>
      <w:r w:rsidR="00257192" w:rsidRPr="00E77D3F">
        <w:rPr>
          <w:rFonts w:ascii="Times New Roman" w:eastAsia="Times New Roman" w:hAnsi="Times New Roman" w:cs="Times New Roman"/>
          <w:sz w:val="24"/>
          <w:szCs w:val="24"/>
        </w:rPr>
        <w:t>й</w:t>
      </w:r>
      <w:r w:rsidR="0053433C" w:rsidRPr="00E77D3F">
        <w:rPr>
          <w:rFonts w:ascii="Times New Roman" w:eastAsia="Times New Roman" w:hAnsi="Times New Roman" w:cs="Times New Roman"/>
          <w:sz w:val="24"/>
          <w:szCs w:val="24"/>
        </w:rPr>
        <w:t xml:space="preserve"> архитектор проект</w:t>
      </w:r>
      <w:r w:rsidR="00257192" w:rsidRPr="00E77D3F">
        <w:rPr>
          <w:rFonts w:ascii="Times New Roman" w:eastAsia="Times New Roman" w:hAnsi="Times New Roman" w:cs="Times New Roman"/>
          <w:sz w:val="24"/>
          <w:szCs w:val="24"/>
        </w:rPr>
        <w:t>а</w:t>
      </w:r>
      <w:r w:rsidR="0053433C" w:rsidRPr="00E77D3F">
        <w:rPr>
          <w:rFonts w:ascii="Times New Roman" w:eastAsia="Times New Roman" w:hAnsi="Times New Roman" w:cs="Times New Roman"/>
          <w:sz w:val="24"/>
          <w:szCs w:val="24"/>
        </w:rPr>
        <w:t xml:space="preserve">) </w:t>
      </w:r>
      <w:r w:rsidRPr="00E77D3F">
        <w:rPr>
          <w:rFonts w:ascii="Times New Roman" w:eastAsia="Times New Roman" w:hAnsi="Times New Roman" w:cs="Times New Roman"/>
          <w:sz w:val="24"/>
          <w:szCs w:val="24"/>
        </w:rPr>
        <w:t xml:space="preserve">- физическое лицо, которое имеет право осуществлять по трудовому договору, заключенному с индивидуальным предпринимателем или юридическим лицом, трудовые функции по организации выполнения работ </w:t>
      </w:r>
      <w:r w:rsidR="0053433C" w:rsidRPr="00E77D3F">
        <w:rPr>
          <w:rFonts w:ascii="Times New Roman" w:eastAsia="Times New Roman" w:hAnsi="Times New Roman" w:cs="Times New Roman"/>
          <w:sz w:val="24"/>
          <w:szCs w:val="24"/>
        </w:rPr>
        <w:t>по подготовке проектной документации в должности главного архитектора проекта</w:t>
      </w:r>
      <w:r w:rsidR="009B0A0C" w:rsidRPr="00E77D3F">
        <w:rPr>
          <w:rFonts w:ascii="Times New Roman" w:eastAsia="Times New Roman" w:hAnsi="Times New Roman" w:cs="Times New Roman"/>
          <w:sz w:val="24"/>
          <w:szCs w:val="24"/>
        </w:rPr>
        <w:t>,</w:t>
      </w:r>
      <w:r w:rsidRPr="00E77D3F">
        <w:rPr>
          <w:rFonts w:ascii="Times New Roman" w:eastAsia="Times New Roman" w:hAnsi="Times New Roman" w:cs="Times New Roman"/>
          <w:sz w:val="24"/>
          <w:szCs w:val="24"/>
        </w:rPr>
        <w:t xml:space="preserve"> и сведения о котором включены в национальный реестр специалистов в области </w:t>
      </w:r>
      <w:bookmarkStart w:id="3" w:name="_Toc464809640"/>
      <w:r w:rsidR="009B0A0C" w:rsidRPr="00E77D3F">
        <w:rPr>
          <w:rFonts w:ascii="Times New Roman" w:eastAsia="Times New Roman" w:hAnsi="Times New Roman" w:cs="Times New Roman"/>
          <w:sz w:val="24"/>
          <w:szCs w:val="24"/>
        </w:rPr>
        <w:t xml:space="preserve">инженерных изысканий и архитектурно-строительного проектирования (далее также - </w:t>
      </w:r>
      <w:proofErr w:type="spellStart"/>
      <w:r w:rsidR="009B0A0C" w:rsidRPr="00E77D3F">
        <w:rPr>
          <w:rFonts w:ascii="Times New Roman" w:eastAsia="Times New Roman" w:hAnsi="Times New Roman" w:cs="Times New Roman"/>
          <w:sz w:val="24"/>
          <w:szCs w:val="24"/>
        </w:rPr>
        <w:t>ГАПы</w:t>
      </w:r>
      <w:proofErr w:type="spellEnd"/>
      <w:r w:rsidR="009B0A0C" w:rsidRPr="00E77D3F">
        <w:rPr>
          <w:rFonts w:ascii="Times New Roman" w:eastAsia="Times New Roman" w:hAnsi="Times New Roman" w:cs="Times New Roman"/>
          <w:sz w:val="24"/>
          <w:szCs w:val="24"/>
        </w:rPr>
        <w:t>).</w:t>
      </w:r>
    </w:p>
    <w:p w:rsidR="009B0A0C" w:rsidRPr="00E77D3F" w:rsidRDefault="009B0A0C" w:rsidP="009B0A0C"/>
    <w:p w:rsidR="004B54DD" w:rsidRPr="00E77D3F" w:rsidRDefault="00403DE6" w:rsidP="00E25F2E">
      <w:pPr>
        <w:pStyle w:val="1"/>
        <w:spacing w:before="0" w:after="0" w:line="240" w:lineRule="auto"/>
        <w:jc w:val="center"/>
        <w:rPr>
          <w:rFonts w:ascii="Times New Roman" w:hAnsi="Times New Roman" w:cs="Times New Roman"/>
          <w:b/>
          <w:bCs/>
          <w:sz w:val="24"/>
          <w:szCs w:val="24"/>
        </w:rPr>
      </w:pPr>
      <w:r w:rsidRPr="00E77D3F">
        <w:rPr>
          <w:rFonts w:ascii="Times New Roman" w:hAnsi="Times New Roman" w:cs="Times New Roman"/>
          <w:b/>
          <w:bCs/>
          <w:sz w:val="24"/>
          <w:szCs w:val="24"/>
        </w:rPr>
        <w:t>4. Общие положения</w:t>
      </w:r>
      <w:bookmarkEnd w:id="3"/>
    </w:p>
    <w:p w:rsidR="004B54DD" w:rsidRPr="00E77D3F" w:rsidRDefault="00403DE6" w:rsidP="00E25F2E">
      <w:pPr>
        <w:spacing w:line="240" w:lineRule="auto"/>
        <w:ind w:firstLine="700"/>
        <w:jc w:val="both"/>
        <w:rPr>
          <w:rFonts w:ascii="Times New Roman" w:hAnsi="Times New Roman" w:cs="Times New Roman"/>
          <w:sz w:val="24"/>
          <w:szCs w:val="24"/>
        </w:rPr>
      </w:pPr>
      <w:r w:rsidRPr="00E77D3F">
        <w:rPr>
          <w:rFonts w:ascii="Times New Roman" w:eastAsia="Times New Roman" w:hAnsi="Times New Roman" w:cs="Times New Roman"/>
          <w:sz w:val="24"/>
          <w:szCs w:val="24"/>
        </w:rPr>
        <w:t>4.1. Настоящее Положение разработано в соответствии с Конституцией РФ, Градостроительным кодексом Р</w:t>
      </w:r>
      <w:r w:rsidR="00457472" w:rsidRPr="00E77D3F">
        <w:rPr>
          <w:rFonts w:ascii="Times New Roman" w:eastAsia="Times New Roman" w:hAnsi="Times New Roman" w:cs="Times New Roman"/>
          <w:sz w:val="24"/>
          <w:szCs w:val="24"/>
        </w:rPr>
        <w:t>оссийской Федерации</w:t>
      </w:r>
      <w:r w:rsidRPr="00E77D3F">
        <w:rPr>
          <w:rFonts w:ascii="Times New Roman" w:eastAsia="Times New Roman" w:hAnsi="Times New Roman" w:cs="Times New Roman"/>
          <w:sz w:val="24"/>
          <w:szCs w:val="24"/>
        </w:rPr>
        <w:t>, Федеральным законом от 01.12.2007 №</w:t>
      </w:r>
      <w:r w:rsidR="00470BBC" w:rsidRPr="00E77D3F">
        <w:rPr>
          <w:rFonts w:ascii="Times New Roman" w:eastAsia="Times New Roman" w:hAnsi="Times New Roman" w:cs="Times New Roman"/>
          <w:sz w:val="24"/>
          <w:szCs w:val="24"/>
        </w:rPr>
        <w:t> </w:t>
      </w:r>
      <w:r w:rsidRPr="00E77D3F">
        <w:rPr>
          <w:rFonts w:ascii="Times New Roman" w:eastAsia="Times New Roman" w:hAnsi="Times New Roman" w:cs="Times New Roman"/>
          <w:sz w:val="24"/>
          <w:szCs w:val="24"/>
        </w:rPr>
        <w:t xml:space="preserve">315-ФЗ «О саморегулируемых организациях», </w:t>
      </w:r>
      <w:r w:rsidR="001D748B" w:rsidRPr="00E77D3F">
        <w:rPr>
          <w:rFonts w:ascii="Times New Roman" w:eastAsia="Times New Roman" w:hAnsi="Times New Roman" w:cs="Times New Roman"/>
          <w:sz w:val="24"/>
          <w:szCs w:val="24"/>
        </w:rPr>
        <w:t xml:space="preserve">другими нормативными правовыми актами Российской Федерации, </w:t>
      </w:r>
      <w:r w:rsidRPr="00E77D3F">
        <w:rPr>
          <w:rFonts w:ascii="Times New Roman" w:eastAsia="Times New Roman" w:hAnsi="Times New Roman" w:cs="Times New Roman"/>
          <w:sz w:val="24"/>
          <w:szCs w:val="24"/>
        </w:rPr>
        <w:t xml:space="preserve">а также Уставом </w:t>
      </w:r>
      <w:r w:rsidR="007B5111"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w:t>
      </w:r>
    </w:p>
    <w:p w:rsidR="004B54DD" w:rsidRPr="00E77D3F" w:rsidRDefault="00403DE6" w:rsidP="00E25F2E">
      <w:pPr>
        <w:spacing w:line="240" w:lineRule="auto"/>
        <w:ind w:firstLine="700"/>
        <w:jc w:val="both"/>
        <w:rPr>
          <w:rFonts w:ascii="Times New Roman" w:hAnsi="Times New Roman" w:cs="Times New Roman"/>
          <w:sz w:val="24"/>
          <w:szCs w:val="24"/>
        </w:rPr>
      </w:pPr>
      <w:r w:rsidRPr="00E77D3F">
        <w:rPr>
          <w:rFonts w:ascii="Times New Roman" w:eastAsia="Times New Roman" w:hAnsi="Times New Roman" w:cs="Times New Roman"/>
          <w:sz w:val="24"/>
          <w:szCs w:val="24"/>
        </w:rPr>
        <w:t>4.</w:t>
      </w:r>
      <w:r w:rsidR="00E77D3F" w:rsidRPr="00E77D3F">
        <w:rPr>
          <w:rFonts w:ascii="Times New Roman" w:eastAsia="Times New Roman" w:hAnsi="Times New Roman" w:cs="Times New Roman"/>
          <w:sz w:val="24"/>
          <w:szCs w:val="24"/>
        </w:rPr>
        <w:t>2</w:t>
      </w:r>
      <w:r w:rsidR="00F37298" w:rsidRPr="00E77D3F">
        <w:rPr>
          <w:rFonts w:ascii="Times New Roman" w:eastAsia="Times New Roman" w:hAnsi="Times New Roman" w:cs="Times New Roman"/>
          <w:sz w:val="24"/>
          <w:szCs w:val="24"/>
        </w:rPr>
        <w:t>.</w:t>
      </w:r>
      <w:r w:rsidRPr="00E77D3F">
        <w:rPr>
          <w:rFonts w:ascii="Times New Roman" w:eastAsia="Times New Roman" w:hAnsi="Times New Roman" w:cs="Times New Roman"/>
          <w:sz w:val="24"/>
          <w:szCs w:val="24"/>
        </w:rPr>
        <w:t xml:space="preserve"> </w:t>
      </w:r>
      <w:r w:rsidR="00320147" w:rsidRPr="00E77D3F">
        <w:rPr>
          <w:rFonts w:ascii="Times New Roman" w:eastAsia="Times New Roman" w:hAnsi="Times New Roman" w:cs="Times New Roman"/>
          <w:sz w:val="24"/>
          <w:szCs w:val="24"/>
        </w:rPr>
        <w:t>Ч</w:t>
      </w:r>
      <w:r w:rsidRPr="00E77D3F">
        <w:rPr>
          <w:rFonts w:ascii="Times New Roman" w:eastAsia="Times New Roman" w:hAnsi="Times New Roman" w:cs="Times New Roman"/>
          <w:sz w:val="24"/>
          <w:szCs w:val="24"/>
        </w:rPr>
        <w:t xml:space="preserve">лен </w:t>
      </w:r>
      <w:r w:rsidR="00CA6260"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 xml:space="preserve"> не может быть членом </w:t>
      </w:r>
      <w:r w:rsidR="00520397" w:rsidRPr="00E77D3F">
        <w:rPr>
          <w:rFonts w:ascii="Times New Roman" w:eastAsia="Times New Roman" w:hAnsi="Times New Roman" w:cs="Times New Roman"/>
          <w:sz w:val="24"/>
          <w:szCs w:val="24"/>
        </w:rPr>
        <w:t>другой</w:t>
      </w:r>
      <w:r w:rsidRPr="00E77D3F">
        <w:rPr>
          <w:rFonts w:ascii="Times New Roman" w:eastAsia="Times New Roman" w:hAnsi="Times New Roman" w:cs="Times New Roman"/>
          <w:sz w:val="24"/>
          <w:szCs w:val="24"/>
        </w:rPr>
        <w:t xml:space="preserve"> саморегулируемой организации, основанной на членстве лиц, осуществляющих </w:t>
      </w:r>
      <w:r w:rsidR="00620DE7" w:rsidRPr="00E77D3F">
        <w:rPr>
          <w:rFonts w:ascii="Times New Roman" w:eastAsia="Times New Roman" w:hAnsi="Times New Roman"/>
          <w:sz w:val="24"/>
          <w:szCs w:val="24"/>
        </w:rPr>
        <w:t>подготовку проектной документации</w:t>
      </w:r>
      <w:r w:rsidRPr="00E77D3F">
        <w:rPr>
          <w:rFonts w:ascii="Times New Roman" w:eastAsia="Times New Roman" w:hAnsi="Times New Roman" w:cs="Times New Roman"/>
          <w:sz w:val="24"/>
          <w:szCs w:val="24"/>
        </w:rPr>
        <w:t>.</w:t>
      </w:r>
    </w:p>
    <w:p w:rsidR="004B54DD" w:rsidRPr="00E77D3F" w:rsidRDefault="00403DE6" w:rsidP="00E25F2E">
      <w:pPr>
        <w:spacing w:line="240" w:lineRule="auto"/>
        <w:ind w:firstLine="700"/>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4.</w:t>
      </w:r>
      <w:r w:rsidR="00E77D3F" w:rsidRPr="00E77D3F">
        <w:rPr>
          <w:rFonts w:ascii="Times New Roman" w:eastAsia="Times New Roman" w:hAnsi="Times New Roman" w:cs="Times New Roman"/>
          <w:sz w:val="24"/>
          <w:szCs w:val="24"/>
        </w:rPr>
        <w:t>3</w:t>
      </w:r>
      <w:r w:rsidRPr="00E77D3F">
        <w:rPr>
          <w:rFonts w:ascii="Times New Roman" w:eastAsia="Times New Roman" w:hAnsi="Times New Roman" w:cs="Times New Roman"/>
          <w:sz w:val="24"/>
          <w:szCs w:val="24"/>
        </w:rPr>
        <w:t xml:space="preserve">. Решение о приеме в члены </w:t>
      </w:r>
      <w:r w:rsidR="00CA6260"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 xml:space="preserve"> принимается коллегиальным органом управления </w:t>
      </w:r>
      <w:r w:rsidR="00CA6260"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 xml:space="preserve"> на </w:t>
      </w:r>
      <w:r w:rsidR="003A26BE" w:rsidRPr="00E77D3F">
        <w:rPr>
          <w:rFonts w:ascii="Times New Roman" w:eastAsia="Times New Roman" w:hAnsi="Times New Roman" w:cs="Times New Roman"/>
          <w:sz w:val="24"/>
          <w:szCs w:val="24"/>
        </w:rPr>
        <w:t>о</w:t>
      </w:r>
      <w:r w:rsidRPr="00E77D3F">
        <w:rPr>
          <w:rFonts w:ascii="Times New Roman" w:eastAsia="Times New Roman" w:hAnsi="Times New Roman" w:cs="Times New Roman"/>
          <w:sz w:val="24"/>
          <w:szCs w:val="24"/>
        </w:rPr>
        <w:t xml:space="preserve">сновании документов, предоставленных кандидатом в члены </w:t>
      </w:r>
      <w:r w:rsidR="00CA6260" w:rsidRPr="00E77D3F">
        <w:rPr>
          <w:rFonts w:ascii="Times New Roman" w:eastAsia="Times New Roman" w:hAnsi="Times New Roman" w:cs="Times New Roman"/>
          <w:sz w:val="24"/>
          <w:szCs w:val="24"/>
        </w:rPr>
        <w:t>Ассоциации</w:t>
      </w:r>
      <w:r w:rsidR="00795695" w:rsidRPr="00E77D3F">
        <w:rPr>
          <w:rFonts w:ascii="Times New Roman" w:eastAsia="Times New Roman" w:hAnsi="Times New Roman" w:cs="Times New Roman"/>
          <w:sz w:val="24"/>
          <w:szCs w:val="24"/>
        </w:rPr>
        <w:t xml:space="preserve">, </w:t>
      </w:r>
      <w:r w:rsidR="00795695" w:rsidRPr="00E77D3F">
        <w:rPr>
          <w:rFonts w:ascii="Times New Roman" w:hAnsi="Times New Roman" w:cs="Times New Roman"/>
          <w:sz w:val="24"/>
          <w:szCs w:val="24"/>
        </w:rPr>
        <w:t xml:space="preserve"> </w:t>
      </w:r>
      <w:r w:rsidR="00795695" w:rsidRPr="00E77D3F">
        <w:rPr>
          <w:rFonts w:ascii="Times New Roman" w:eastAsia="Times New Roman" w:hAnsi="Times New Roman" w:cs="Times New Roman"/>
          <w:sz w:val="24"/>
          <w:szCs w:val="24"/>
        </w:rPr>
        <w:t>а также на основании результатов проверки, проведенной в соответствии с Положением о контроле Ассоциации за деятельностью своих членов.</w:t>
      </w:r>
    </w:p>
    <w:p w:rsidR="00CA6260" w:rsidRPr="00E77D3F" w:rsidRDefault="00CA6260" w:rsidP="00E25F2E">
      <w:pPr>
        <w:spacing w:line="240" w:lineRule="auto"/>
        <w:ind w:firstLine="700"/>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Решение об исключении из членов Ассоциации принимается органами Ассоциации, уполномоченными принимать такие решения в соот</w:t>
      </w:r>
      <w:r w:rsidR="00E727BD" w:rsidRPr="00E77D3F">
        <w:rPr>
          <w:rFonts w:ascii="Times New Roman" w:eastAsia="Times New Roman" w:hAnsi="Times New Roman" w:cs="Times New Roman"/>
          <w:sz w:val="24"/>
          <w:szCs w:val="24"/>
        </w:rPr>
        <w:t>ветствии с Уставом Ассоциации</w:t>
      </w:r>
      <w:r w:rsidR="00BA7635" w:rsidRPr="00E77D3F">
        <w:rPr>
          <w:rFonts w:ascii="Times New Roman" w:eastAsia="Times New Roman" w:hAnsi="Times New Roman" w:cs="Times New Roman"/>
          <w:sz w:val="24"/>
          <w:szCs w:val="24"/>
        </w:rPr>
        <w:t>, внутренними положениями Ассоциации</w:t>
      </w:r>
      <w:r w:rsidR="00E727BD" w:rsidRPr="00E77D3F">
        <w:rPr>
          <w:rFonts w:ascii="Times New Roman" w:eastAsia="Times New Roman" w:hAnsi="Times New Roman" w:cs="Times New Roman"/>
          <w:sz w:val="24"/>
          <w:szCs w:val="24"/>
        </w:rPr>
        <w:t xml:space="preserve"> и</w:t>
      </w:r>
      <w:r w:rsidRPr="00E77D3F">
        <w:rPr>
          <w:rFonts w:ascii="Times New Roman" w:eastAsia="Times New Roman" w:hAnsi="Times New Roman" w:cs="Times New Roman"/>
          <w:sz w:val="24"/>
          <w:szCs w:val="24"/>
        </w:rPr>
        <w:t xml:space="preserve"> </w:t>
      </w:r>
      <w:r w:rsidR="00E727BD" w:rsidRPr="00E77D3F">
        <w:rPr>
          <w:rFonts w:ascii="Times New Roman" w:eastAsia="Times New Roman" w:hAnsi="Times New Roman" w:cs="Times New Roman"/>
          <w:sz w:val="24"/>
          <w:szCs w:val="24"/>
        </w:rPr>
        <w:t xml:space="preserve">действующим </w:t>
      </w:r>
      <w:r w:rsidRPr="00E77D3F">
        <w:rPr>
          <w:rFonts w:ascii="Times New Roman" w:eastAsia="Times New Roman" w:hAnsi="Times New Roman" w:cs="Times New Roman"/>
          <w:sz w:val="24"/>
          <w:szCs w:val="24"/>
        </w:rPr>
        <w:t>законодательством Российской Федерации  по основаниям и в порядке, предусмотренным действующим законодательством Российской Федерации</w:t>
      </w:r>
      <w:r w:rsidR="00383818" w:rsidRPr="00E77D3F">
        <w:rPr>
          <w:rFonts w:ascii="Times New Roman" w:eastAsia="Times New Roman" w:hAnsi="Times New Roman" w:cs="Times New Roman"/>
          <w:sz w:val="24"/>
          <w:szCs w:val="24"/>
        </w:rPr>
        <w:t xml:space="preserve"> и внутренними положениями Ассоциации</w:t>
      </w:r>
      <w:r w:rsidRPr="00E77D3F">
        <w:rPr>
          <w:rFonts w:ascii="Times New Roman" w:eastAsia="Times New Roman" w:hAnsi="Times New Roman" w:cs="Times New Roman"/>
          <w:sz w:val="24"/>
          <w:szCs w:val="24"/>
        </w:rPr>
        <w:t>.</w:t>
      </w:r>
    </w:p>
    <w:p w:rsidR="008F79B5" w:rsidRPr="00E77D3F" w:rsidRDefault="008F79B5" w:rsidP="00E25F2E">
      <w:pPr>
        <w:pStyle w:val="1"/>
        <w:spacing w:before="0" w:after="0" w:line="240" w:lineRule="auto"/>
        <w:jc w:val="center"/>
        <w:rPr>
          <w:rFonts w:ascii="Times New Roman" w:hAnsi="Times New Roman" w:cs="Times New Roman"/>
          <w:b/>
          <w:bCs/>
          <w:sz w:val="24"/>
          <w:szCs w:val="24"/>
        </w:rPr>
      </w:pPr>
      <w:bookmarkStart w:id="4" w:name="_Toc464809641"/>
    </w:p>
    <w:p w:rsidR="008070A4" w:rsidRPr="00E77D3F" w:rsidRDefault="00403DE6" w:rsidP="00E25F2E">
      <w:pPr>
        <w:pStyle w:val="1"/>
        <w:spacing w:before="0" w:after="0" w:line="240" w:lineRule="auto"/>
        <w:jc w:val="center"/>
        <w:rPr>
          <w:rFonts w:ascii="Times New Roman" w:hAnsi="Times New Roman" w:cs="Times New Roman"/>
          <w:b/>
          <w:bCs/>
          <w:sz w:val="24"/>
          <w:szCs w:val="24"/>
        </w:rPr>
      </w:pPr>
      <w:r w:rsidRPr="00E77D3F">
        <w:rPr>
          <w:rFonts w:ascii="Times New Roman" w:hAnsi="Times New Roman" w:cs="Times New Roman"/>
          <w:b/>
          <w:bCs/>
          <w:sz w:val="24"/>
          <w:szCs w:val="24"/>
        </w:rPr>
        <w:t xml:space="preserve">5. Порядок вступления в члены </w:t>
      </w:r>
      <w:bookmarkEnd w:id="4"/>
      <w:r w:rsidR="008070A4" w:rsidRPr="00E77D3F">
        <w:rPr>
          <w:rFonts w:ascii="Times New Roman" w:hAnsi="Times New Roman" w:cs="Times New Roman"/>
          <w:b/>
          <w:bCs/>
          <w:sz w:val="24"/>
          <w:szCs w:val="24"/>
        </w:rPr>
        <w:t xml:space="preserve">Ассоциации </w:t>
      </w:r>
    </w:p>
    <w:p w:rsidR="008070A4" w:rsidRPr="00E77D3F" w:rsidRDefault="008070A4" w:rsidP="00E25F2E">
      <w:pPr>
        <w:pStyle w:val="1"/>
        <w:spacing w:before="0" w:after="0" w:line="240" w:lineRule="auto"/>
        <w:jc w:val="center"/>
        <w:rPr>
          <w:rFonts w:ascii="Times New Roman" w:hAnsi="Times New Roman" w:cs="Times New Roman"/>
          <w:b/>
          <w:bCs/>
          <w:sz w:val="24"/>
          <w:szCs w:val="24"/>
        </w:rPr>
      </w:pPr>
    </w:p>
    <w:p w:rsidR="004B54DD" w:rsidRPr="00E77D3F" w:rsidRDefault="0077475A" w:rsidP="008E50D4">
      <w:pPr>
        <w:spacing w:line="240" w:lineRule="auto"/>
        <w:ind w:firstLine="720"/>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5.</w:t>
      </w:r>
      <w:r w:rsidR="00E77D3F" w:rsidRPr="00E77D3F">
        <w:rPr>
          <w:rFonts w:ascii="Times New Roman" w:eastAsia="Times New Roman" w:hAnsi="Times New Roman" w:cs="Times New Roman"/>
          <w:sz w:val="24"/>
          <w:szCs w:val="24"/>
        </w:rPr>
        <w:t>1</w:t>
      </w:r>
      <w:r w:rsidRPr="00E77D3F">
        <w:rPr>
          <w:rFonts w:ascii="Times New Roman" w:eastAsia="Times New Roman" w:hAnsi="Times New Roman" w:cs="Times New Roman"/>
          <w:sz w:val="24"/>
          <w:szCs w:val="24"/>
        </w:rPr>
        <w:t xml:space="preserve">. </w:t>
      </w:r>
      <w:r w:rsidR="008E50D4" w:rsidRPr="00E77D3F">
        <w:rPr>
          <w:rFonts w:ascii="Times New Roman" w:eastAsia="Times New Roman" w:hAnsi="Times New Roman" w:cs="Times New Roman"/>
          <w:sz w:val="24"/>
          <w:szCs w:val="24"/>
        </w:rPr>
        <w:t>Д</w:t>
      </w:r>
      <w:r w:rsidR="00403DE6" w:rsidRPr="00E77D3F">
        <w:rPr>
          <w:rFonts w:ascii="Times New Roman" w:eastAsia="Times New Roman" w:hAnsi="Times New Roman" w:cs="Times New Roman"/>
          <w:sz w:val="24"/>
          <w:szCs w:val="24"/>
        </w:rPr>
        <w:t xml:space="preserve">ля приема в члены </w:t>
      </w:r>
      <w:r w:rsidR="00795695" w:rsidRPr="00E77D3F">
        <w:rPr>
          <w:rFonts w:ascii="Times New Roman" w:eastAsia="Times New Roman" w:hAnsi="Times New Roman" w:cs="Times New Roman"/>
          <w:sz w:val="24"/>
          <w:szCs w:val="24"/>
        </w:rPr>
        <w:t>Ассоциации</w:t>
      </w:r>
      <w:r w:rsidR="00403DE6" w:rsidRPr="00E77D3F">
        <w:rPr>
          <w:rFonts w:ascii="Times New Roman" w:eastAsia="Times New Roman" w:hAnsi="Times New Roman" w:cs="Times New Roman"/>
          <w:sz w:val="24"/>
          <w:szCs w:val="24"/>
        </w:rPr>
        <w:t xml:space="preserve"> индивидуальный предприниматель или юридическое лицо представляет в </w:t>
      </w:r>
      <w:r w:rsidR="00795695" w:rsidRPr="00E77D3F">
        <w:rPr>
          <w:rFonts w:ascii="Times New Roman" w:eastAsia="Times New Roman" w:hAnsi="Times New Roman" w:cs="Times New Roman"/>
          <w:sz w:val="24"/>
          <w:szCs w:val="24"/>
        </w:rPr>
        <w:t>Ассоциацию</w:t>
      </w:r>
      <w:r w:rsidR="00403DE6" w:rsidRPr="00E77D3F">
        <w:rPr>
          <w:rFonts w:ascii="Times New Roman" w:eastAsia="Times New Roman" w:hAnsi="Times New Roman" w:cs="Times New Roman"/>
          <w:sz w:val="24"/>
          <w:szCs w:val="24"/>
        </w:rPr>
        <w:t xml:space="preserve"> следующие документы:</w:t>
      </w:r>
    </w:p>
    <w:p w:rsidR="004B54DD" w:rsidRPr="00E77D3F" w:rsidRDefault="00403DE6" w:rsidP="00E25F2E">
      <w:pPr>
        <w:spacing w:line="240" w:lineRule="auto"/>
        <w:ind w:firstLine="567"/>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 xml:space="preserve">1) заявление о приеме в члены </w:t>
      </w:r>
      <w:r w:rsidR="00944A3D" w:rsidRPr="00E77D3F">
        <w:rPr>
          <w:rFonts w:ascii="Times New Roman" w:eastAsia="Times New Roman" w:hAnsi="Times New Roman" w:cs="Times New Roman"/>
          <w:sz w:val="24"/>
          <w:szCs w:val="24"/>
        </w:rPr>
        <w:t>Ассоциации</w:t>
      </w:r>
      <w:r w:rsidR="00FF7D2B" w:rsidRPr="00E77D3F">
        <w:rPr>
          <w:rFonts w:ascii="Times New Roman" w:eastAsia="Times New Roman" w:hAnsi="Times New Roman" w:cs="Times New Roman"/>
          <w:sz w:val="24"/>
          <w:szCs w:val="24"/>
        </w:rPr>
        <w:t>,</w:t>
      </w:r>
      <w:r w:rsidRPr="00E77D3F">
        <w:rPr>
          <w:rFonts w:ascii="Times New Roman" w:eastAsia="Times New Roman" w:hAnsi="Times New Roman" w:cs="Times New Roman"/>
          <w:sz w:val="24"/>
          <w:szCs w:val="24"/>
        </w:rPr>
        <w:t xml:space="preserve"> </w:t>
      </w:r>
      <w:r w:rsidR="00FF7D2B" w:rsidRPr="00E77D3F">
        <w:rPr>
          <w:rFonts w:ascii="Times New Roman" w:eastAsia="Times New Roman" w:hAnsi="Times New Roman" w:cs="Times New Roman"/>
          <w:sz w:val="24"/>
          <w:szCs w:val="24"/>
        </w:rPr>
        <w:t>в котором должны быть указаны в том числе сведения о намерении принимать участие в заключени</w:t>
      </w:r>
      <w:proofErr w:type="gramStart"/>
      <w:r w:rsidR="00FF7D2B" w:rsidRPr="00E77D3F">
        <w:rPr>
          <w:rFonts w:ascii="Times New Roman" w:eastAsia="Times New Roman" w:hAnsi="Times New Roman" w:cs="Times New Roman"/>
          <w:sz w:val="24"/>
          <w:szCs w:val="24"/>
        </w:rPr>
        <w:t>и</w:t>
      </w:r>
      <w:proofErr w:type="gramEnd"/>
      <w:r w:rsidR="00FF7D2B" w:rsidRPr="00E77D3F">
        <w:rPr>
          <w:rFonts w:ascii="Times New Roman" w:eastAsia="Times New Roman" w:hAnsi="Times New Roman" w:cs="Times New Roman"/>
          <w:sz w:val="24"/>
          <w:szCs w:val="24"/>
        </w:rPr>
        <w:t xml:space="preserve"> договоров подряда</w:t>
      </w:r>
      <w:r w:rsidR="006A3987" w:rsidRPr="00E77D3F">
        <w:rPr>
          <w:rFonts w:ascii="Times New Roman" w:eastAsia="Times New Roman" w:hAnsi="Times New Roman" w:cs="Times New Roman"/>
          <w:sz w:val="24"/>
          <w:szCs w:val="24"/>
        </w:rPr>
        <w:t xml:space="preserve"> на </w:t>
      </w:r>
      <w:r w:rsidR="00362A87" w:rsidRPr="00E77D3F">
        <w:rPr>
          <w:rFonts w:ascii="Times New Roman" w:eastAsia="Times New Roman" w:hAnsi="Times New Roman" w:cs="Times New Roman"/>
          <w:sz w:val="24"/>
          <w:szCs w:val="24"/>
        </w:rPr>
        <w:t xml:space="preserve">осуществление </w:t>
      </w:r>
      <w:r w:rsidR="006A3987" w:rsidRPr="00E77D3F">
        <w:rPr>
          <w:rFonts w:ascii="Times New Roman" w:eastAsia="Times New Roman" w:hAnsi="Times New Roman" w:cs="Times New Roman"/>
          <w:sz w:val="24"/>
          <w:szCs w:val="24"/>
        </w:rPr>
        <w:t>подготовк</w:t>
      </w:r>
      <w:r w:rsidR="00362A87" w:rsidRPr="00E77D3F">
        <w:rPr>
          <w:rFonts w:ascii="Times New Roman" w:eastAsia="Times New Roman" w:hAnsi="Times New Roman" w:cs="Times New Roman"/>
          <w:sz w:val="24"/>
          <w:szCs w:val="24"/>
        </w:rPr>
        <w:t>и</w:t>
      </w:r>
      <w:r w:rsidR="006A3987" w:rsidRPr="00E77D3F">
        <w:rPr>
          <w:rFonts w:ascii="Times New Roman" w:eastAsia="Times New Roman" w:hAnsi="Times New Roman" w:cs="Times New Roman"/>
          <w:sz w:val="24"/>
          <w:szCs w:val="24"/>
        </w:rPr>
        <w:t xml:space="preserve"> проектной документации</w:t>
      </w:r>
      <w:r w:rsidR="00FF7D2B" w:rsidRPr="00E77D3F">
        <w:rPr>
          <w:rFonts w:ascii="Times New Roman" w:eastAsia="Times New Roman" w:hAnsi="Times New Roman" w:cs="Times New Roman"/>
          <w:sz w:val="24"/>
          <w:szCs w:val="24"/>
        </w:rPr>
        <w:t xml:space="preserve"> с использованием конкурентных способов заключения договоров или об отсутствии таких намерений, </w:t>
      </w:r>
      <w:r w:rsidRPr="00E77D3F">
        <w:rPr>
          <w:rFonts w:ascii="Times New Roman" w:eastAsia="Times New Roman" w:hAnsi="Times New Roman" w:cs="Times New Roman"/>
          <w:sz w:val="24"/>
          <w:szCs w:val="24"/>
        </w:rPr>
        <w:t>по форме согласно Приложению 1, подписанное уполномоченным лицом. Полномочия такого лица подтверждаются Уставом, доверенностью либо иным документом, которы</w:t>
      </w:r>
      <w:r w:rsidR="00FF7D2B" w:rsidRPr="00E77D3F">
        <w:rPr>
          <w:rFonts w:ascii="Times New Roman" w:eastAsia="Times New Roman" w:hAnsi="Times New Roman" w:cs="Times New Roman"/>
          <w:sz w:val="24"/>
          <w:szCs w:val="24"/>
        </w:rPr>
        <w:t>й</w:t>
      </w:r>
      <w:r w:rsidRPr="00E77D3F">
        <w:rPr>
          <w:rFonts w:ascii="Times New Roman" w:eastAsia="Times New Roman" w:hAnsi="Times New Roman" w:cs="Times New Roman"/>
          <w:sz w:val="24"/>
          <w:szCs w:val="24"/>
        </w:rPr>
        <w:t xml:space="preserve"> долж</w:t>
      </w:r>
      <w:r w:rsidR="00FF7D2B" w:rsidRPr="00E77D3F">
        <w:rPr>
          <w:rFonts w:ascii="Times New Roman" w:eastAsia="Times New Roman" w:hAnsi="Times New Roman" w:cs="Times New Roman"/>
          <w:sz w:val="24"/>
          <w:szCs w:val="24"/>
        </w:rPr>
        <w:t>е</w:t>
      </w:r>
      <w:r w:rsidRPr="00E77D3F">
        <w:rPr>
          <w:rFonts w:ascii="Times New Roman" w:eastAsia="Times New Roman" w:hAnsi="Times New Roman" w:cs="Times New Roman"/>
          <w:sz w:val="24"/>
          <w:szCs w:val="24"/>
        </w:rPr>
        <w:t>н прилагаться к заявлению;</w:t>
      </w:r>
    </w:p>
    <w:p w:rsidR="00180F4C" w:rsidRPr="00E77D3F" w:rsidRDefault="00403DE6" w:rsidP="00E25F2E">
      <w:pPr>
        <w:spacing w:line="240" w:lineRule="auto"/>
        <w:ind w:firstLine="567"/>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 xml:space="preserve">2) </w:t>
      </w:r>
      <w:r w:rsidR="00795695" w:rsidRPr="00E77D3F">
        <w:rPr>
          <w:rFonts w:ascii="Times New Roman" w:eastAsia="Times New Roman" w:hAnsi="Times New Roman" w:cs="Times New Roman"/>
          <w:sz w:val="24"/>
          <w:szCs w:val="24"/>
        </w:rPr>
        <w:t xml:space="preserve">копия документа, подтверждающего факт внесения в соответствующий государственный реестр записи о государственной регистрации индивидуального предпринимателя или юридического лица, копии учредительных документов (для юридического лица), надлежащим образом заверенный перевод на русский язык документов о государственной регистрации юридического лица в соответствии с законодательством соответствующего государства (для иностранного юридического лица); </w:t>
      </w:r>
    </w:p>
    <w:p w:rsidR="004B54DD" w:rsidRPr="00E77D3F" w:rsidRDefault="00180F4C" w:rsidP="00E25F2E">
      <w:pPr>
        <w:spacing w:line="240" w:lineRule="auto"/>
        <w:ind w:firstLine="567"/>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3</w:t>
      </w:r>
      <w:r w:rsidR="00403DE6" w:rsidRPr="00E77D3F">
        <w:rPr>
          <w:rFonts w:ascii="Times New Roman" w:eastAsia="Times New Roman" w:hAnsi="Times New Roman" w:cs="Times New Roman"/>
          <w:sz w:val="24"/>
          <w:szCs w:val="24"/>
        </w:rPr>
        <w:t xml:space="preserve">) документы, подтверждающие соответствие индивидуального предпринимателя или юридического лица требованиям, установленным </w:t>
      </w:r>
      <w:r w:rsidRPr="00E77D3F">
        <w:rPr>
          <w:rFonts w:ascii="Times New Roman" w:eastAsia="Times New Roman" w:hAnsi="Times New Roman" w:cs="Times New Roman"/>
          <w:sz w:val="24"/>
          <w:szCs w:val="24"/>
        </w:rPr>
        <w:t>Ассоциацией</w:t>
      </w:r>
      <w:r w:rsidR="00403DE6" w:rsidRPr="00E77D3F">
        <w:rPr>
          <w:rFonts w:ascii="Times New Roman" w:eastAsia="Times New Roman" w:hAnsi="Times New Roman" w:cs="Times New Roman"/>
          <w:sz w:val="24"/>
          <w:szCs w:val="24"/>
        </w:rPr>
        <w:t xml:space="preserve"> к своим членам в разделе </w:t>
      </w:r>
      <w:r w:rsidR="00CC4858" w:rsidRPr="00E77D3F">
        <w:rPr>
          <w:rFonts w:ascii="Times New Roman" w:eastAsia="Times New Roman" w:hAnsi="Times New Roman" w:cs="Times New Roman"/>
          <w:sz w:val="24"/>
          <w:szCs w:val="24"/>
        </w:rPr>
        <w:t>5</w:t>
      </w:r>
      <w:r w:rsidR="00403DE6" w:rsidRPr="00E77D3F">
        <w:rPr>
          <w:rFonts w:ascii="Times New Roman" w:eastAsia="Times New Roman" w:hAnsi="Times New Roman" w:cs="Times New Roman"/>
          <w:sz w:val="24"/>
          <w:szCs w:val="24"/>
        </w:rPr>
        <w:t xml:space="preserve"> настоящего Положения и иных внутренних документах </w:t>
      </w:r>
      <w:r w:rsidR="00944A3D" w:rsidRPr="00E77D3F">
        <w:rPr>
          <w:rFonts w:ascii="Times New Roman" w:eastAsia="Times New Roman" w:hAnsi="Times New Roman" w:cs="Times New Roman"/>
          <w:sz w:val="24"/>
          <w:szCs w:val="24"/>
        </w:rPr>
        <w:t>Ассоциации</w:t>
      </w:r>
      <w:r w:rsidR="00403DE6" w:rsidRPr="00E77D3F">
        <w:rPr>
          <w:rFonts w:ascii="Times New Roman" w:eastAsia="Times New Roman" w:hAnsi="Times New Roman" w:cs="Times New Roman"/>
          <w:sz w:val="24"/>
          <w:szCs w:val="24"/>
        </w:rPr>
        <w:t>:</w:t>
      </w:r>
    </w:p>
    <w:p w:rsidR="004B54DD" w:rsidRPr="00E77D3F" w:rsidRDefault="00403DE6" w:rsidP="00E25F2E">
      <w:pPr>
        <w:spacing w:line="240" w:lineRule="auto"/>
        <w:ind w:firstLine="567"/>
        <w:jc w:val="both"/>
        <w:rPr>
          <w:rFonts w:ascii="Times New Roman" w:hAnsi="Times New Roman" w:cs="Times New Roman"/>
          <w:sz w:val="24"/>
          <w:szCs w:val="24"/>
        </w:rPr>
      </w:pPr>
      <w:r w:rsidRPr="00E77D3F">
        <w:rPr>
          <w:rFonts w:ascii="Times New Roman" w:eastAsia="Times New Roman" w:hAnsi="Times New Roman" w:cs="Times New Roman"/>
          <w:sz w:val="24"/>
          <w:szCs w:val="24"/>
        </w:rPr>
        <w:t>а) сведения об имуществе юридического лица или индивидуальног</w:t>
      </w:r>
      <w:r w:rsidR="00517FF4" w:rsidRPr="00E77D3F">
        <w:rPr>
          <w:rFonts w:ascii="Times New Roman" w:eastAsia="Times New Roman" w:hAnsi="Times New Roman" w:cs="Times New Roman"/>
          <w:sz w:val="24"/>
          <w:szCs w:val="24"/>
        </w:rPr>
        <w:t xml:space="preserve">о предпринимателя </w:t>
      </w:r>
      <w:r w:rsidR="006974B7" w:rsidRPr="00E77D3F">
        <w:rPr>
          <w:rFonts w:ascii="Times New Roman" w:eastAsia="Times New Roman" w:hAnsi="Times New Roman" w:cs="Times New Roman"/>
          <w:sz w:val="24"/>
          <w:szCs w:val="24"/>
        </w:rPr>
        <w:t>(раздел</w:t>
      </w:r>
      <w:r w:rsidR="00517FF4" w:rsidRPr="00E77D3F">
        <w:rPr>
          <w:rFonts w:ascii="Times New Roman" w:eastAsia="Times New Roman" w:hAnsi="Times New Roman" w:cs="Times New Roman"/>
          <w:sz w:val="24"/>
          <w:szCs w:val="24"/>
        </w:rPr>
        <w:t xml:space="preserve"> № 1</w:t>
      </w:r>
      <w:r w:rsidR="00CC4858" w:rsidRPr="00E77D3F">
        <w:rPr>
          <w:rFonts w:ascii="Times New Roman" w:eastAsia="Times New Roman" w:hAnsi="Times New Roman" w:cs="Times New Roman"/>
          <w:sz w:val="24"/>
          <w:szCs w:val="24"/>
        </w:rPr>
        <w:t>2</w:t>
      </w:r>
      <w:r w:rsidRPr="00E77D3F">
        <w:rPr>
          <w:rFonts w:ascii="Times New Roman" w:eastAsia="Times New Roman" w:hAnsi="Times New Roman" w:cs="Times New Roman"/>
          <w:sz w:val="24"/>
          <w:szCs w:val="24"/>
        </w:rPr>
        <w:t xml:space="preserve"> в составе отче</w:t>
      </w:r>
      <w:r w:rsidR="00B559CA" w:rsidRPr="00E77D3F">
        <w:rPr>
          <w:rFonts w:ascii="Times New Roman" w:eastAsia="Times New Roman" w:hAnsi="Times New Roman" w:cs="Times New Roman"/>
          <w:sz w:val="24"/>
          <w:szCs w:val="24"/>
        </w:rPr>
        <w:t>та</w:t>
      </w:r>
      <w:r w:rsidRPr="00E77D3F">
        <w:rPr>
          <w:rFonts w:ascii="Times New Roman" w:eastAsia="Times New Roman" w:hAnsi="Times New Roman" w:cs="Times New Roman"/>
          <w:sz w:val="24"/>
          <w:szCs w:val="24"/>
        </w:rPr>
        <w:t xml:space="preserve"> члена </w:t>
      </w:r>
      <w:r w:rsidR="00180F4C"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 установленн</w:t>
      </w:r>
      <w:r w:rsidR="00F71A7A" w:rsidRPr="00E77D3F">
        <w:rPr>
          <w:rFonts w:ascii="Times New Roman" w:eastAsia="Times New Roman" w:hAnsi="Times New Roman" w:cs="Times New Roman"/>
          <w:sz w:val="24"/>
          <w:szCs w:val="24"/>
        </w:rPr>
        <w:t>ого</w:t>
      </w:r>
      <w:r w:rsidRPr="00E77D3F">
        <w:rPr>
          <w:rFonts w:ascii="Times New Roman" w:eastAsia="Times New Roman" w:hAnsi="Times New Roman" w:cs="Times New Roman"/>
          <w:sz w:val="24"/>
          <w:szCs w:val="24"/>
        </w:rPr>
        <w:t xml:space="preserve"> Положением о проведении </w:t>
      </w:r>
      <w:r w:rsidR="00180F4C" w:rsidRPr="00E77D3F">
        <w:rPr>
          <w:rFonts w:ascii="Times New Roman" w:eastAsia="Times New Roman" w:hAnsi="Times New Roman" w:cs="Times New Roman"/>
          <w:sz w:val="24"/>
          <w:szCs w:val="24"/>
        </w:rPr>
        <w:t>Ассоциацией</w:t>
      </w:r>
      <w:r w:rsidRPr="00E77D3F">
        <w:rPr>
          <w:rFonts w:ascii="Times New Roman" w:eastAsia="Times New Roman" w:hAnsi="Times New Roman" w:cs="Times New Roman"/>
          <w:sz w:val="24"/>
          <w:szCs w:val="24"/>
        </w:rPr>
        <w:t xml:space="preserve"> анализа деятельности своих членов на основании информации, представляемой ими в форме отчетов);</w:t>
      </w:r>
    </w:p>
    <w:p w:rsidR="004B54DD" w:rsidRPr="00E77D3F" w:rsidRDefault="00403DE6" w:rsidP="00E25F2E">
      <w:pPr>
        <w:spacing w:line="240" w:lineRule="auto"/>
        <w:ind w:firstLine="567"/>
        <w:jc w:val="both"/>
        <w:rPr>
          <w:rFonts w:ascii="Times New Roman" w:hAnsi="Times New Roman" w:cs="Times New Roman"/>
          <w:sz w:val="24"/>
          <w:szCs w:val="24"/>
        </w:rPr>
      </w:pPr>
      <w:r w:rsidRPr="00E77D3F">
        <w:rPr>
          <w:rFonts w:ascii="Times New Roman" w:eastAsia="Times New Roman" w:hAnsi="Times New Roman" w:cs="Times New Roman"/>
          <w:sz w:val="24"/>
          <w:szCs w:val="24"/>
        </w:rPr>
        <w:t xml:space="preserve">б) документы, подтверждающие соответствие квалификационным требованиям к индивидуальному предпринимателю или руководителю юридического лица, самостоятельно организующему </w:t>
      </w:r>
      <w:r w:rsidR="006412C4" w:rsidRPr="00E77D3F">
        <w:rPr>
          <w:rFonts w:ascii="Times New Roman" w:eastAsia="Times New Roman" w:hAnsi="Times New Roman" w:cs="Times New Roman"/>
          <w:sz w:val="24"/>
          <w:szCs w:val="24"/>
        </w:rPr>
        <w:t>в</w:t>
      </w:r>
      <w:r w:rsidR="00F9149A" w:rsidRPr="00E77D3F">
        <w:rPr>
          <w:rFonts w:ascii="Times New Roman" w:eastAsia="Times New Roman" w:hAnsi="Times New Roman" w:cs="Times New Roman"/>
          <w:sz w:val="24"/>
          <w:szCs w:val="24"/>
        </w:rPr>
        <w:t>ыполнение работ по подготовке</w:t>
      </w:r>
      <w:r w:rsidR="006412C4" w:rsidRPr="00E77D3F">
        <w:rPr>
          <w:rFonts w:ascii="Times New Roman" w:eastAsia="Times New Roman" w:hAnsi="Times New Roman" w:cs="Times New Roman"/>
          <w:sz w:val="24"/>
          <w:szCs w:val="24"/>
        </w:rPr>
        <w:t xml:space="preserve"> проектной документации</w:t>
      </w:r>
      <w:r w:rsidRPr="00E77D3F">
        <w:rPr>
          <w:rFonts w:ascii="Times New Roman" w:eastAsia="Times New Roman" w:hAnsi="Times New Roman" w:cs="Times New Roman"/>
          <w:sz w:val="24"/>
          <w:szCs w:val="24"/>
        </w:rPr>
        <w:t>:</w:t>
      </w:r>
    </w:p>
    <w:p w:rsidR="004B54DD" w:rsidRPr="00E77D3F" w:rsidRDefault="00403DE6" w:rsidP="00E25F2E">
      <w:pPr>
        <w:numPr>
          <w:ilvl w:val="0"/>
          <w:numId w:val="6"/>
        </w:numPr>
        <w:spacing w:line="240" w:lineRule="auto"/>
        <w:ind w:left="0" w:firstLine="567"/>
        <w:contextualSpacing/>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lastRenderedPageBreak/>
        <w:t>в отношении руков</w:t>
      </w:r>
      <w:r w:rsidR="00352D3B" w:rsidRPr="00E77D3F">
        <w:rPr>
          <w:rFonts w:ascii="Times New Roman" w:eastAsia="Times New Roman" w:hAnsi="Times New Roman" w:cs="Times New Roman"/>
          <w:sz w:val="24"/>
          <w:szCs w:val="24"/>
        </w:rPr>
        <w:t>одителя юридического лица: копия трудового договора</w:t>
      </w:r>
      <w:r w:rsidR="0031640E" w:rsidRPr="00E77D3F">
        <w:rPr>
          <w:rFonts w:ascii="Times New Roman" w:eastAsia="Times New Roman" w:hAnsi="Times New Roman" w:cs="Times New Roman"/>
          <w:sz w:val="24"/>
          <w:szCs w:val="24"/>
        </w:rPr>
        <w:t xml:space="preserve"> и/или</w:t>
      </w:r>
      <w:r w:rsidR="00352D3B" w:rsidRPr="00E77D3F">
        <w:rPr>
          <w:rFonts w:ascii="Times New Roman" w:eastAsia="Times New Roman" w:hAnsi="Times New Roman" w:cs="Times New Roman"/>
          <w:sz w:val="24"/>
          <w:szCs w:val="24"/>
        </w:rPr>
        <w:t xml:space="preserve"> копия трудовой книжки</w:t>
      </w:r>
      <w:r w:rsidRPr="00E77D3F">
        <w:rPr>
          <w:rFonts w:ascii="Times New Roman" w:eastAsia="Times New Roman" w:hAnsi="Times New Roman" w:cs="Times New Roman"/>
          <w:sz w:val="24"/>
          <w:szCs w:val="24"/>
        </w:rPr>
        <w:t>;</w:t>
      </w:r>
    </w:p>
    <w:p w:rsidR="004B54DD" w:rsidRPr="00E77D3F" w:rsidRDefault="00403DE6" w:rsidP="00E25F2E">
      <w:pPr>
        <w:numPr>
          <w:ilvl w:val="0"/>
          <w:numId w:val="6"/>
        </w:numPr>
        <w:spacing w:line="240" w:lineRule="auto"/>
        <w:ind w:left="0" w:firstLine="567"/>
        <w:contextualSpacing/>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в отношении индиви</w:t>
      </w:r>
      <w:r w:rsidR="00352D3B" w:rsidRPr="00E77D3F">
        <w:rPr>
          <w:rFonts w:ascii="Times New Roman" w:eastAsia="Times New Roman" w:hAnsi="Times New Roman" w:cs="Times New Roman"/>
          <w:sz w:val="24"/>
          <w:szCs w:val="24"/>
        </w:rPr>
        <w:t>дуального предпринимателя: копия трудового договора</w:t>
      </w:r>
      <w:r w:rsidR="0031640E" w:rsidRPr="00E77D3F">
        <w:rPr>
          <w:rFonts w:ascii="Times New Roman" w:eastAsia="Times New Roman" w:hAnsi="Times New Roman" w:cs="Times New Roman"/>
          <w:sz w:val="24"/>
          <w:szCs w:val="24"/>
        </w:rPr>
        <w:t xml:space="preserve"> и/или</w:t>
      </w:r>
      <w:r w:rsidR="00352D3B" w:rsidRPr="00E77D3F">
        <w:rPr>
          <w:rFonts w:ascii="Times New Roman" w:eastAsia="Times New Roman" w:hAnsi="Times New Roman" w:cs="Times New Roman"/>
          <w:sz w:val="24"/>
          <w:szCs w:val="24"/>
        </w:rPr>
        <w:t xml:space="preserve"> копия трудовой книжки</w:t>
      </w:r>
      <w:r w:rsidRPr="00E77D3F">
        <w:rPr>
          <w:rFonts w:ascii="Times New Roman" w:eastAsia="Times New Roman" w:hAnsi="Times New Roman" w:cs="Times New Roman"/>
          <w:sz w:val="24"/>
          <w:szCs w:val="24"/>
        </w:rPr>
        <w:t xml:space="preserve">, подтверждающие стаж работы индивидуального предпринимателя в качестве работника </w:t>
      </w:r>
      <w:r w:rsidR="009F2E83" w:rsidRPr="00E77D3F">
        <w:rPr>
          <w:rFonts w:ascii="Times New Roman" w:eastAsia="Times New Roman" w:hAnsi="Times New Roman" w:cs="Times New Roman"/>
          <w:sz w:val="24"/>
          <w:szCs w:val="24"/>
        </w:rPr>
        <w:t>по трудовому договору,</w:t>
      </w:r>
      <w:r w:rsidR="00352D3B" w:rsidRPr="00E77D3F">
        <w:rPr>
          <w:rFonts w:ascii="Times New Roman" w:eastAsia="Times New Roman" w:hAnsi="Times New Roman" w:cs="Times New Roman"/>
          <w:sz w:val="24"/>
          <w:szCs w:val="24"/>
        </w:rPr>
        <w:t xml:space="preserve"> оригинал или копия выписки</w:t>
      </w:r>
      <w:r w:rsidRPr="00E77D3F">
        <w:rPr>
          <w:rFonts w:ascii="Times New Roman" w:eastAsia="Times New Roman" w:hAnsi="Times New Roman" w:cs="Times New Roman"/>
          <w:sz w:val="24"/>
          <w:szCs w:val="24"/>
        </w:rPr>
        <w:t xml:space="preserve"> из единого государственного реестра индивидуальных предпринимателей с указанием видов деятельности, подтверждающие стаж работы лица в качестве индивидуального предпринимателя;</w:t>
      </w:r>
    </w:p>
    <w:p w:rsidR="004B54DD" w:rsidRPr="00E77D3F" w:rsidRDefault="00403DE6" w:rsidP="00E25F2E">
      <w:pPr>
        <w:numPr>
          <w:ilvl w:val="0"/>
          <w:numId w:val="1"/>
        </w:numPr>
        <w:spacing w:line="240" w:lineRule="auto"/>
        <w:ind w:left="0" w:firstLine="567"/>
        <w:contextualSpacing/>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копии документов об образовании (дипломов, удостоверений о повышении квалификации и т.д.);</w:t>
      </w:r>
    </w:p>
    <w:p w:rsidR="00581EFF" w:rsidRPr="00E77D3F" w:rsidRDefault="00581EFF" w:rsidP="00E25F2E">
      <w:pPr>
        <w:numPr>
          <w:ilvl w:val="0"/>
          <w:numId w:val="1"/>
        </w:numPr>
        <w:spacing w:line="240" w:lineRule="auto"/>
        <w:ind w:left="0" w:firstLine="567"/>
        <w:contextualSpacing/>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 xml:space="preserve">копии свидетельств о квалификации, выданные центрами оценки квалификации в установленном </w:t>
      </w:r>
      <w:r w:rsidR="007A1B0B" w:rsidRPr="00E77D3F">
        <w:rPr>
          <w:rFonts w:ascii="Times New Roman" w:eastAsia="Times New Roman" w:hAnsi="Times New Roman" w:cs="Times New Roman"/>
          <w:sz w:val="24"/>
          <w:szCs w:val="24"/>
        </w:rPr>
        <w:t xml:space="preserve">законом </w:t>
      </w:r>
      <w:r w:rsidRPr="00E77D3F">
        <w:rPr>
          <w:rFonts w:ascii="Times New Roman" w:eastAsia="Times New Roman" w:hAnsi="Times New Roman" w:cs="Times New Roman"/>
          <w:sz w:val="24"/>
          <w:szCs w:val="24"/>
        </w:rPr>
        <w:t>порядке</w:t>
      </w:r>
      <w:r w:rsidR="00F71A7A" w:rsidRPr="00E77D3F">
        <w:rPr>
          <w:rFonts w:ascii="Times New Roman" w:eastAsia="Times New Roman" w:hAnsi="Times New Roman" w:cs="Times New Roman"/>
          <w:sz w:val="24"/>
          <w:szCs w:val="24"/>
        </w:rPr>
        <w:t xml:space="preserve"> </w:t>
      </w:r>
      <w:r w:rsidR="00F71A7A" w:rsidRPr="00E77D3F">
        <w:rPr>
          <w:rFonts w:ascii="Times New Roman" w:eastAsia="Times New Roman" w:hAnsi="Times New Roman" w:cs="Times New Roman"/>
          <w:color w:val="auto"/>
          <w:sz w:val="24"/>
          <w:szCs w:val="24"/>
        </w:rPr>
        <w:t>(при необходимости)</w:t>
      </w:r>
      <w:r w:rsidR="00F71A7A" w:rsidRPr="00E77D3F">
        <w:rPr>
          <w:rFonts w:ascii="Times New Roman" w:eastAsia="Times New Roman" w:hAnsi="Times New Roman" w:cs="Times New Roman"/>
          <w:sz w:val="24"/>
          <w:szCs w:val="24"/>
        </w:rPr>
        <w:t>;</w:t>
      </w:r>
    </w:p>
    <w:p w:rsidR="004B54DD" w:rsidRPr="00E77D3F" w:rsidRDefault="00403DE6" w:rsidP="00E25F2E">
      <w:pPr>
        <w:spacing w:line="240" w:lineRule="auto"/>
        <w:ind w:firstLine="567"/>
        <w:jc w:val="both"/>
        <w:rPr>
          <w:rFonts w:ascii="Times New Roman" w:hAnsi="Times New Roman" w:cs="Times New Roman"/>
          <w:sz w:val="24"/>
          <w:szCs w:val="24"/>
        </w:rPr>
      </w:pPr>
      <w:r w:rsidRPr="00E77D3F">
        <w:rPr>
          <w:rFonts w:ascii="Times New Roman" w:eastAsia="Times New Roman" w:hAnsi="Times New Roman" w:cs="Times New Roman"/>
          <w:sz w:val="24"/>
          <w:szCs w:val="24"/>
        </w:rPr>
        <w:t xml:space="preserve">в) документы, подтверждающие соответствие количественным и квалификационным требованиям к специалистам индивидуального предпринимателя или юридического лица, за исключением </w:t>
      </w:r>
      <w:proofErr w:type="spellStart"/>
      <w:r w:rsidR="006412C4" w:rsidRPr="00E77D3F">
        <w:rPr>
          <w:rFonts w:ascii="Times New Roman" w:eastAsia="Times New Roman" w:hAnsi="Times New Roman" w:cs="Times New Roman"/>
          <w:sz w:val="24"/>
          <w:szCs w:val="24"/>
        </w:rPr>
        <w:t>ГАПов</w:t>
      </w:r>
      <w:proofErr w:type="spellEnd"/>
      <w:r w:rsidRPr="00E77D3F">
        <w:rPr>
          <w:rFonts w:ascii="Times New Roman" w:eastAsia="Times New Roman" w:hAnsi="Times New Roman" w:cs="Times New Roman"/>
          <w:sz w:val="24"/>
          <w:szCs w:val="24"/>
        </w:rPr>
        <w:t>, в зависимости от установленных направлений деятельности:</w:t>
      </w:r>
    </w:p>
    <w:p w:rsidR="004B54DD" w:rsidRPr="00E77D3F" w:rsidRDefault="00403DE6" w:rsidP="00E25F2E">
      <w:pPr>
        <w:numPr>
          <w:ilvl w:val="0"/>
          <w:numId w:val="7"/>
        </w:numPr>
        <w:spacing w:line="240" w:lineRule="auto"/>
        <w:ind w:left="0" w:firstLine="567"/>
        <w:contextualSpacing/>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пер</w:t>
      </w:r>
      <w:r w:rsidR="00517FF4" w:rsidRPr="00E77D3F">
        <w:rPr>
          <w:rFonts w:ascii="Times New Roman" w:eastAsia="Times New Roman" w:hAnsi="Times New Roman" w:cs="Times New Roman"/>
          <w:sz w:val="24"/>
          <w:szCs w:val="24"/>
        </w:rPr>
        <w:t>ечень специалистов (</w:t>
      </w:r>
      <w:r w:rsidR="00BF5CA1" w:rsidRPr="00E77D3F">
        <w:rPr>
          <w:rFonts w:ascii="Times New Roman" w:eastAsia="Times New Roman" w:hAnsi="Times New Roman" w:cs="Times New Roman"/>
          <w:sz w:val="24"/>
          <w:szCs w:val="24"/>
        </w:rPr>
        <w:t>раздел</w:t>
      </w:r>
      <w:r w:rsidR="00517FF4" w:rsidRPr="00E77D3F">
        <w:rPr>
          <w:rFonts w:ascii="Times New Roman" w:eastAsia="Times New Roman" w:hAnsi="Times New Roman" w:cs="Times New Roman"/>
          <w:sz w:val="24"/>
          <w:szCs w:val="24"/>
        </w:rPr>
        <w:t xml:space="preserve"> № </w:t>
      </w:r>
      <w:r w:rsidR="00CC4858" w:rsidRPr="00E77D3F">
        <w:rPr>
          <w:rFonts w:ascii="Times New Roman" w:eastAsia="Times New Roman" w:hAnsi="Times New Roman" w:cs="Times New Roman"/>
          <w:sz w:val="24"/>
          <w:szCs w:val="24"/>
        </w:rPr>
        <w:t>5</w:t>
      </w:r>
      <w:r w:rsidRPr="00E77D3F">
        <w:rPr>
          <w:rFonts w:ascii="Times New Roman" w:eastAsia="Times New Roman" w:hAnsi="Times New Roman" w:cs="Times New Roman"/>
          <w:sz w:val="24"/>
          <w:szCs w:val="24"/>
        </w:rPr>
        <w:t xml:space="preserve"> в составе отчет</w:t>
      </w:r>
      <w:r w:rsidR="00B559CA" w:rsidRPr="00E77D3F">
        <w:rPr>
          <w:rFonts w:ascii="Times New Roman" w:eastAsia="Times New Roman" w:hAnsi="Times New Roman" w:cs="Times New Roman"/>
          <w:sz w:val="24"/>
          <w:szCs w:val="24"/>
        </w:rPr>
        <w:t>а</w:t>
      </w:r>
      <w:r w:rsidRPr="00E77D3F">
        <w:rPr>
          <w:rFonts w:ascii="Times New Roman" w:eastAsia="Times New Roman" w:hAnsi="Times New Roman" w:cs="Times New Roman"/>
          <w:sz w:val="24"/>
          <w:szCs w:val="24"/>
        </w:rPr>
        <w:t xml:space="preserve"> члена </w:t>
      </w:r>
      <w:r w:rsidR="00180F4C"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 xml:space="preserve">, установленной Положением о проведении </w:t>
      </w:r>
      <w:r w:rsidR="00180F4C"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 xml:space="preserve"> анализа деятельности своих членов на основании информации, представляемой ими в форме отчетов);</w:t>
      </w:r>
    </w:p>
    <w:p w:rsidR="004B54DD" w:rsidRPr="00E77D3F" w:rsidRDefault="00403DE6" w:rsidP="00E25F2E">
      <w:pPr>
        <w:numPr>
          <w:ilvl w:val="0"/>
          <w:numId w:val="7"/>
        </w:numPr>
        <w:spacing w:line="240" w:lineRule="auto"/>
        <w:ind w:left="0" w:firstLine="567"/>
        <w:contextualSpacing/>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копии трудовых договоров</w:t>
      </w:r>
      <w:r w:rsidR="0031640E" w:rsidRPr="00E77D3F">
        <w:rPr>
          <w:rFonts w:ascii="Times New Roman" w:eastAsia="Times New Roman" w:hAnsi="Times New Roman" w:cs="Times New Roman"/>
          <w:sz w:val="24"/>
          <w:szCs w:val="24"/>
        </w:rPr>
        <w:t xml:space="preserve"> и/или</w:t>
      </w:r>
      <w:r w:rsidRPr="00E77D3F">
        <w:rPr>
          <w:rFonts w:ascii="Times New Roman" w:eastAsia="Times New Roman" w:hAnsi="Times New Roman" w:cs="Times New Roman"/>
          <w:sz w:val="24"/>
          <w:szCs w:val="24"/>
        </w:rPr>
        <w:t xml:space="preserve"> копии трудовых книжек в отношении специалистов;</w:t>
      </w:r>
    </w:p>
    <w:p w:rsidR="004B54DD" w:rsidRPr="00E77D3F" w:rsidRDefault="00403DE6" w:rsidP="00E25F2E">
      <w:pPr>
        <w:numPr>
          <w:ilvl w:val="0"/>
          <w:numId w:val="1"/>
        </w:numPr>
        <w:spacing w:line="240" w:lineRule="auto"/>
        <w:ind w:left="0" w:firstLine="567"/>
        <w:contextualSpacing/>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копии документов об образовании (дипломов, удостоверений о повышении квалификации и т.д.) в отношении специалистов;</w:t>
      </w:r>
    </w:p>
    <w:p w:rsidR="004B54DD" w:rsidRPr="00E77D3F" w:rsidRDefault="001242D0" w:rsidP="00E25F2E">
      <w:pPr>
        <w:spacing w:line="240" w:lineRule="auto"/>
        <w:ind w:firstLine="567"/>
        <w:jc w:val="both"/>
        <w:rPr>
          <w:rFonts w:ascii="Times New Roman" w:hAnsi="Times New Roman" w:cs="Times New Roman"/>
          <w:sz w:val="24"/>
          <w:szCs w:val="24"/>
        </w:rPr>
      </w:pPr>
      <w:r w:rsidRPr="00E77D3F">
        <w:rPr>
          <w:rFonts w:ascii="Times New Roman" w:eastAsia="Times New Roman" w:hAnsi="Times New Roman" w:cs="Times New Roman"/>
          <w:sz w:val="24"/>
          <w:szCs w:val="24"/>
        </w:rPr>
        <w:t>г</w:t>
      </w:r>
      <w:r w:rsidR="00403DE6" w:rsidRPr="00E77D3F">
        <w:rPr>
          <w:rFonts w:ascii="Times New Roman" w:eastAsia="Times New Roman" w:hAnsi="Times New Roman" w:cs="Times New Roman"/>
          <w:sz w:val="24"/>
          <w:szCs w:val="24"/>
        </w:rPr>
        <w:t xml:space="preserve">) документы, подтверждающие наличие у индивидуального предпринимателя или юридического лица </w:t>
      </w:r>
      <w:proofErr w:type="spellStart"/>
      <w:r w:rsidR="006412C4" w:rsidRPr="00E77D3F">
        <w:rPr>
          <w:rFonts w:ascii="Times New Roman" w:eastAsia="Times New Roman" w:hAnsi="Times New Roman" w:cs="Times New Roman"/>
          <w:sz w:val="24"/>
          <w:szCs w:val="24"/>
        </w:rPr>
        <w:t>ГАПов</w:t>
      </w:r>
      <w:proofErr w:type="spellEnd"/>
      <w:r w:rsidR="00403DE6" w:rsidRPr="00E77D3F">
        <w:rPr>
          <w:rFonts w:ascii="Times New Roman" w:eastAsia="Times New Roman" w:hAnsi="Times New Roman" w:cs="Times New Roman"/>
          <w:sz w:val="24"/>
          <w:szCs w:val="24"/>
        </w:rPr>
        <w:t>:</w:t>
      </w:r>
    </w:p>
    <w:p w:rsidR="004B54DD" w:rsidRPr="00E77D3F" w:rsidRDefault="00403DE6" w:rsidP="00E25F2E">
      <w:pPr>
        <w:numPr>
          <w:ilvl w:val="0"/>
          <w:numId w:val="5"/>
        </w:numPr>
        <w:spacing w:line="240" w:lineRule="auto"/>
        <w:ind w:left="0" w:firstLine="567"/>
        <w:contextualSpacing/>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 xml:space="preserve">перечень </w:t>
      </w:r>
      <w:proofErr w:type="spellStart"/>
      <w:r w:rsidR="006412C4" w:rsidRPr="00E77D3F">
        <w:rPr>
          <w:rFonts w:ascii="Times New Roman" w:eastAsia="Times New Roman" w:hAnsi="Times New Roman" w:cs="Times New Roman"/>
          <w:sz w:val="24"/>
          <w:szCs w:val="24"/>
        </w:rPr>
        <w:t>ГАПов</w:t>
      </w:r>
      <w:proofErr w:type="spellEnd"/>
      <w:r w:rsidRPr="00E77D3F">
        <w:rPr>
          <w:rFonts w:ascii="Times New Roman" w:eastAsia="Times New Roman" w:hAnsi="Times New Roman" w:cs="Times New Roman"/>
          <w:sz w:val="24"/>
          <w:szCs w:val="24"/>
        </w:rPr>
        <w:t xml:space="preserve"> (</w:t>
      </w:r>
      <w:r w:rsidR="00BF5CA1" w:rsidRPr="00E77D3F">
        <w:rPr>
          <w:rFonts w:ascii="Times New Roman" w:eastAsia="Times New Roman" w:hAnsi="Times New Roman" w:cs="Times New Roman"/>
          <w:sz w:val="24"/>
          <w:szCs w:val="24"/>
        </w:rPr>
        <w:t>раздел</w:t>
      </w:r>
      <w:r w:rsidR="00517FF4" w:rsidRPr="00E77D3F">
        <w:rPr>
          <w:rFonts w:ascii="Times New Roman" w:eastAsia="Times New Roman" w:hAnsi="Times New Roman" w:cs="Times New Roman"/>
          <w:sz w:val="24"/>
          <w:szCs w:val="24"/>
        </w:rPr>
        <w:t xml:space="preserve"> № </w:t>
      </w:r>
      <w:r w:rsidR="00CC4858" w:rsidRPr="00E77D3F">
        <w:rPr>
          <w:rFonts w:ascii="Times New Roman" w:eastAsia="Times New Roman" w:hAnsi="Times New Roman" w:cs="Times New Roman"/>
          <w:sz w:val="24"/>
          <w:szCs w:val="24"/>
        </w:rPr>
        <w:t>5</w:t>
      </w:r>
      <w:r w:rsidRPr="00E77D3F">
        <w:rPr>
          <w:rFonts w:ascii="Times New Roman" w:eastAsia="Times New Roman" w:hAnsi="Times New Roman" w:cs="Times New Roman"/>
          <w:sz w:val="24"/>
          <w:szCs w:val="24"/>
        </w:rPr>
        <w:t xml:space="preserve"> в составе отчет</w:t>
      </w:r>
      <w:r w:rsidR="00B559CA" w:rsidRPr="00E77D3F">
        <w:rPr>
          <w:rFonts w:ascii="Times New Roman" w:eastAsia="Times New Roman" w:hAnsi="Times New Roman" w:cs="Times New Roman"/>
          <w:sz w:val="24"/>
          <w:szCs w:val="24"/>
        </w:rPr>
        <w:t>а</w:t>
      </w:r>
      <w:r w:rsidRPr="00E77D3F">
        <w:rPr>
          <w:rFonts w:ascii="Times New Roman" w:eastAsia="Times New Roman" w:hAnsi="Times New Roman" w:cs="Times New Roman"/>
          <w:sz w:val="24"/>
          <w:szCs w:val="24"/>
        </w:rPr>
        <w:t xml:space="preserve"> члена </w:t>
      </w:r>
      <w:r w:rsidR="00944A3D"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 xml:space="preserve">, </w:t>
      </w:r>
      <w:r w:rsidR="00113170" w:rsidRPr="00E77D3F">
        <w:rPr>
          <w:rFonts w:ascii="Times New Roman" w:eastAsia="Times New Roman" w:hAnsi="Times New Roman" w:cs="Times New Roman"/>
          <w:sz w:val="24"/>
          <w:szCs w:val="24"/>
        </w:rPr>
        <w:t xml:space="preserve">по форме </w:t>
      </w:r>
      <w:r w:rsidRPr="00E77D3F">
        <w:rPr>
          <w:rFonts w:ascii="Times New Roman" w:eastAsia="Times New Roman" w:hAnsi="Times New Roman" w:cs="Times New Roman"/>
          <w:sz w:val="24"/>
          <w:szCs w:val="24"/>
        </w:rPr>
        <w:t xml:space="preserve">установленной Положением о проведении </w:t>
      </w:r>
      <w:r w:rsidR="00944A3D" w:rsidRPr="00E77D3F">
        <w:rPr>
          <w:rFonts w:ascii="Times New Roman" w:eastAsia="Times New Roman" w:hAnsi="Times New Roman" w:cs="Times New Roman"/>
          <w:sz w:val="24"/>
          <w:szCs w:val="24"/>
        </w:rPr>
        <w:t>Ассоциацией</w:t>
      </w:r>
      <w:r w:rsidRPr="00E77D3F">
        <w:rPr>
          <w:rFonts w:ascii="Times New Roman" w:eastAsia="Times New Roman" w:hAnsi="Times New Roman" w:cs="Times New Roman"/>
          <w:sz w:val="24"/>
          <w:szCs w:val="24"/>
        </w:rPr>
        <w:t xml:space="preserve"> анализа деятельности своих членов на основании информации, представляемой ими в форме отчетов);</w:t>
      </w:r>
    </w:p>
    <w:p w:rsidR="004B54DD" w:rsidRPr="00E77D3F" w:rsidRDefault="00403DE6" w:rsidP="00E25F2E">
      <w:pPr>
        <w:numPr>
          <w:ilvl w:val="0"/>
          <w:numId w:val="2"/>
        </w:numPr>
        <w:spacing w:line="240" w:lineRule="auto"/>
        <w:ind w:left="0" w:firstLine="567"/>
        <w:contextualSpacing/>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копии трудовых договоров</w:t>
      </w:r>
      <w:r w:rsidR="0031640E" w:rsidRPr="00E77D3F">
        <w:rPr>
          <w:rFonts w:ascii="Times New Roman" w:eastAsia="Times New Roman" w:hAnsi="Times New Roman" w:cs="Times New Roman"/>
          <w:sz w:val="24"/>
          <w:szCs w:val="24"/>
        </w:rPr>
        <w:t xml:space="preserve"> и/или </w:t>
      </w:r>
      <w:r w:rsidRPr="00E77D3F">
        <w:rPr>
          <w:rFonts w:ascii="Times New Roman" w:eastAsia="Times New Roman" w:hAnsi="Times New Roman" w:cs="Times New Roman"/>
          <w:sz w:val="24"/>
          <w:szCs w:val="24"/>
        </w:rPr>
        <w:t xml:space="preserve">копии трудовых книжек в отношении </w:t>
      </w:r>
      <w:proofErr w:type="spellStart"/>
      <w:r w:rsidR="006412C4" w:rsidRPr="00E77D3F">
        <w:rPr>
          <w:rFonts w:ascii="Times New Roman" w:eastAsia="Times New Roman" w:hAnsi="Times New Roman" w:cs="Times New Roman"/>
          <w:sz w:val="24"/>
          <w:szCs w:val="24"/>
        </w:rPr>
        <w:t>ГАПов</w:t>
      </w:r>
      <w:proofErr w:type="spellEnd"/>
      <w:r w:rsidRPr="00E77D3F">
        <w:rPr>
          <w:rFonts w:ascii="Times New Roman" w:eastAsia="Times New Roman" w:hAnsi="Times New Roman" w:cs="Times New Roman"/>
          <w:sz w:val="24"/>
          <w:szCs w:val="24"/>
        </w:rPr>
        <w:t>;</w:t>
      </w:r>
    </w:p>
    <w:p w:rsidR="004B54DD" w:rsidRPr="00E77D3F" w:rsidRDefault="00403DE6" w:rsidP="00E25F2E">
      <w:pPr>
        <w:numPr>
          <w:ilvl w:val="0"/>
          <w:numId w:val="1"/>
        </w:numPr>
        <w:spacing w:line="240" w:lineRule="auto"/>
        <w:ind w:left="0" w:firstLine="567"/>
        <w:contextualSpacing/>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 xml:space="preserve">копии документов об образовании (дипломов, удостоверений о повышении квалификации и т.д.) в отношении </w:t>
      </w:r>
      <w:proofErr w:type="spellStart"/>
      <w:r w:rsidR="006412C4" w:rsidRPr="00E77D3F">
        <w:rPr>
          <w:rFonts w:ascii="Times New Roman" w:eastAsia="Times New Roman" w:hAnsi="Times New Roman" w:cs="Times New Roman"/>
          <w:sz w:val="24"/>
          <w:szCs w:val="24"/>
        </w:rPr>
        <w:t>ГАПов</w:t>
      </w:r>
      <w:proofErr w:type="spellEnd"/>
      <w:r w:rsidRPr="00E77D3F">
        <w:rPr>
          <w:rFonts w:ascii="Times New Roman" w:eastAsia="Times New Roman" w:hAnsi="Times New Roman" w:cs="Times New Roman"/>
          <w:sz w:val="24"/>
          <w:szCs w:val="24"/>
        </w:rPr>
        <w:t>;</w:t>
      </w:r>
    </w:p>
    <w:p w:rsidR="00A33DB1" w:rsidRPr="00E77D3F" w:rsidRDefault="00A33DB1" w:rsidP="00E25F2E">
      <w:pPr>
        <w:numPr>
          <w:ilvl w:val="0"/>
          <w:numId w:val="1"/>
        </w:numPr>
        <w:spacing w:line="240" w:lineRule="auto"/>
        <w:ind w:left="0" w:firstLine="709"/>
        <w:contextualSpacing/>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 xml:space="preserve">копии документов, подтверждающие включение </w:t>
      </w:r>
      <w:proofErr w:type="spellStart"/>
      <w:r w:rsidR="006412C4" w:rsidRPr="00E77D3F">
        <w:rPr>
          <w:rFonts w:ascii="Times New Roman" w:eastAsia="Times New Roman" w:hAnsi="Times New Roman" w:cs="Times New Roman"/>
          <w:sz w:val="24"/>
          <w:szCs w:val="24"/>
        </w:rPr>
        <w:t>ГАПов</w:t>
      </w:r>
      <w:proofErr w:type="spellEnd"/>
      <w:r w:rsidRPr="00E77D3F">
        <w:rPr>
          <w:rFonts w:ascii="Times New Roman" w:eastAsia="Times New Roman" w:hAnsi="Times New Roman" w:cs="Times New Roman"/>
          <w:sz w:val="24"/>
          <w:szCs w:val="24"/>
        </w:rPr>
        <w:t xml:space="preserve"> в национальный реестр специалистов в области </w:t>
      </w:r>
      <w:r w:rsidR="00C66801" w:rsidRPr="00E77D3F">
        <w:rPr>
          <w:rFonts w:ascii="Times New Roman" w:eastAsia="Times New Roman" w:hAnsi="Times New Roman" w:cs="Times New Roman"/>
          <w:sz w:val="24"/>
          <w:szCs w:val="24"/>
        </w:rPr>
        <w:t>инженерных изысканий и архитектурно-строительного проектирования</w:t>
      </w:r>
      <w:r w:rsidRPr="00E77D3F">
        <w:rPr>
          <w:rFonts w:ascii="Times New Roman" w:eastAsia="Times New Roman" w:hAnsi="Times New Roman" w:cs="Times New Roman"/>
          <w:sz w:val="24"/>
          <w:szCs w:val="24"/>
        </w:rPr>
        <w:t xml:space="preserve"> </w:t>
      </w:r>
      <w:r w:rsidR="00CD5DBB" w:rsidRPr="00E77D3F">
        <w:rPr>
          <w:rFonts w:ascii="Times New Roman" w:hAnsi="Times New Roman"/>
          <w:sz w:val="24"/>
          <w:szCs w:val="24"/>
        </w:rPr>
        <w:t xml:space="preserve">Национального объединения саморегулируемых организаций, </w:t>
      </w:r>
      <w:r w:rsidR="00CD5DBB" w:rsidRPr="00E77D3F">
        <w:rPr>
          <w:rFonts w:ascii="Times New Roman" w:eastAsia="Times New Roman" w:hAnsi="Times New Roman"/>
          <w:sz w:val="24"/>
          <w:szCs w:val="24"/>
        </w:rPr>
        <w:t>основанных на членстве лиц, осуществляющих подготовку проектной документации</w:t>
      </w:r>
      <w:r w:rsidRPr="00E77D3F">
        <w:rPr>
          <w:rFonts w:ascii="Times New Roman" w:eastAsia="Times New Roman" w:hAnsi="Times New Roman" w:cs="Times New Roman"/>
          <w:sz w:val="24"/>
          <w:szCs w:val="24"/>
        </w:rPr>
        <w:t>.</w:t>
      </w:r>
    </w:p>
    <w:p w:rsidR="004B54DD" w:rsidRPr="00E77D3F" w:rsidRDefault="001242D0" w:rsidP="00E25F2E">
      <w:pPr>
        <w:spacing w:line="240" w:lineRule="auto"/>
        <w:ind w:firstLine="567"/>
        <w:jc w:val="both"/>
        <w:rPr>
          <w:rFonts w:ascii="Times New Roman" w:hAnsi="Times New Roman" w:cs="Times New Roman"/>
          <w:sz w:val="24"/>
          <w:szCs w:val="24"/>
        </w:rPr>
      </w:pPr>
      <w:r w:rsidRPr="00E77D3F">
        <w:rPr>
          <w:rFonts w:ascii="Times New Roman" w:eastAsia="Times New Roman" w:hAnsi="Times New Roman" w:cs="Times New Roman"/>
          <w:sz w:val="24"/>
          <w:szCs w:val="24"/>
        </w:rPr>
        <w:t>д</w:t>
      </w:r>
      <w:r w:rsidR="00403DE6" w:rsidRPr="00E77D3F">
        <w:rPr>
          <w:rFonts w:ascii="Times New Roman" w:eastAsia="Times New Roman" w:hAnsi="Times New Roman" w:cs="Times New Roman"/>
          <w:sz w:val="24"/>
          <w:szCs w:val="24"/>
        </w:rPr>
        <w:t xml:space="preserve">) документы, подтверждающие наличие у </w:t>
      </w:r>
      <w:proofErr w:type="spellStart"/>
      <w:r w:rsidR="00CD5DBB" w:rsidRPr="00E77D3F">
        <w:rPr>
          <w:rFonts w:ascii="Times New Roman" w:eastAsia="Times New Roman" w:hAnsi="Times New Roman" w:cs="Times New Roman"/>
          <w:sz w:val="24"/>
          <w:szCs w:val="24"/>
        </w:rPr>
        <w:t>ГАПов</w:t>
      </w:r>
      <w:proofErr w:type="spellEnd"/>
      <w:r w:rsidR="00403DE6" w:rsidRPr="00E77D3F">
        <w:rPr>
          <w:rFonts w:ascii="Times New Roman" w:eastAsia="Times New Roman" w:hAnsi="Times New Roman" w:cs="Times New Roman"/>
          <w:sz w:val="24"/>
          <w:szCs w:val="24"/>
        </w:rPr>
        <w:t xml:space="preserve"> необходимых должностных обязанностей: копии д</w:t>
      </w:r>
      <w:r w:rsidR="009C0478" w:rsidRPr="00E77D3F">
        <w:rPr>
          <w:rFonts w:ascii="Times New Roman" w:eastAsia="Times New Roman" w:hAnsi="Times New Roman" w:cs="Times New Roman"/>
          <w:sz w:val="24"/>
          <w:szCs w:val="24"/>
        </w:rPr>
        <w:t>олжностных инструкций, приказов</w:t>
      </w:r>
      <w:r w:rsidR="00403DE6" w:rsidRPr="00E77D3F">
        <w:rPr>
          <w:rFonts w:ascii="Times New Roman" w:eastAsia="Times New Roman" w:hAnsi="Times New Roman" w:cs="Times New Roman"/>
          <w:sz w:val="24"/>
          <w:szCs w:val="24"/>
        </w:rPr>
        <w:t xml:space="preserve"> в отношении </w:t>
      </w:r>
      <w:proofErr w:type="spellStart"/>
      <w:r w:rsidR="00CD5DBB" w:rsidRPr="00E77D3F">
        <w:rPr>
          <w:rFonts w:ascii="Times New Roman" w:eastAsia="Times New Roman" w:hAnsi="Times New Roman" w:cs="Times New Roman"/>
          <w:sz w:val="24"/>
          <w:szCs w:val="24"/>
        </w:rPr>
        <w:t>ГАПов</w:t>
      </w:r>
      <w:proofErr w:type="spellEnd"/>
      <w:r w:rsidR="00403DE6" w:rsidRPr="00E77D3F">
        <w:rPr>
          <w:rFonts w:ascii="Times New Roman" w:eastAsia="Times New Roman" w:hAnsi="Times New Roman" w:cs="Times New Roman"/>
          <w:sz w:val="24"/>
          <w:szCs w:val="24"/>
        </w:rPr>
        <w:t>.</w:t>
      </w:r>
    </w:p>
    <w:p w:rsidR="007A1B0B" w:rsidRPr="00E77D3F" w:rsidRDefault="00403DE6" w:rsidP="00E25F2E">
      <w:pPr>
        <w:spacing w:line="240" w:lineRule="auto"/>
        <w:ind w:firstLine="690"/>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ab/>
        <w:t>5.</w:t>
      </w:r>
      <w:r w:rsidR="00E77D3F" w:rsidRPr="00E77D3F">
        <w:rPr>
          <w:rFonts w:ascii="Times New Roman" w:eastAsia="Times New Roman" w:hAnsi="Times New Roman" w:cs="Times New Roman"/>
          <w:sz w:val="24"/>
          <w:szCs w:val="24"/>
        </w:rPr>
        <w:t>2</w:t>
      </w:r>
      <w:r w:rsidRPr="00E77D3F">
        <w:rPr>
          <w:rFonts w:ascii="Times New Roman" w:eastAsia="Times New Roman" w:hAnsi="Times New Roman" w:cs="Times New Roman"/>
          <w:sz w:val="24"/>
          <w:szCs w:val="24"/>
        </w:rPr>
        <w:t xml:space="preserve">. </w:t>
      </w:r>
      <w:r w:rsidR="007A1B0B" w:rsidRPr="00E77D3F">
        <w:rPr>
          <w:rFonts w:ascii="Times New Roman" w:eastAsia="Times New Roman" w:hAnsi="Times New Roman" w:cs="Times New Roman"/>
          <w:sz w:val="24"/>
          <w:szCs w:val="24"/>
        </w:rPr>
        <w:t xml:space="preserve">Копии представляемых документов </w:t>
      </w:r>
      <w:r w:rsidR="004E3831" w:rsidRPr="00E77D3F">
        <w:rPr>
          <w:rFonts w:ascii="Times New Roman" w:eastAsia="Times New Roman" w:hAnsi="Times New Roman" w:cs="Times New Roman"/>
          <w:sz w:val="24"/>
          <w:szCs w:val="24"/>
        </w:rPr>
        <w:t xml:space="preserve">должны быть заверены </w:t>
      </w:r>
      <w:r w:rsidR="007A1B0B" w:rsidRPr="00E77D3F">
        <w:rPr>
          <w:rFonts w:ascii="Times New Roman" w:eastAsia="Times New Roman" w:hAnsi="Times New Roman" w:cs="Times New Roman"/>
          <w:sz w:val="24"/>
          <w:szCs w:val="24"/>
        </w:rPr>
        <w:t xml:space="preserve">уполномоченным лицом </w:t>
      </w:r>
      <w:r w:rsidR="004E3831" w:rsidRPr="00E77D3F">
        <w:rPr>
          <w:rFonts w:ascii="Times New Roman" w:eastAsia="Times New Roman" w:hAnsi="Times New Roman" w:cs="Times New Roman"/>
          <w:sz w:val="24"/>
          <w:szCs w:val="24"/>
        </w:rPr>
        <w:t xml:space="preserve">индивидуального предпринимателя или юридического лица </w:t>
      </w:r>
      <w:r w:rsidR="007A1B0B" w:rsidRPr="00E77D3F">
        <w:rPr>
          <w:rFonts w:ascii="Times New Roman" w:eastAsia="Times New Roman" w:hAnsi="Times New Roman" w:cs="Times New Roman"/>
          <w:sz w:val="24"/>
          <w:szCs w:val="24"/>
        </w:rPr>
        <w:t>и, при наличии, печатью индивидуального предпринимателя</w:t>
      </w:r>
      <w:r w:rsidR="004E3831" w:rsidRPr="00E77D3F">
        <w:rPr>
          <w:rFonts w:ascii="Times New Roman" w:eastAsia="Times New Roman" w:hAnsi="Times New Roman" w:cs="Times New Roman"/>
          <w:sz w:val="24"/>
          <w:szCs w:val="24"/>
        </w:rPr>
        <w:t xml:space="preserve"> или юридического лица.</w:t>
      </w:r>
    </w:p>
    <w:p w:rsidR="00FA7E46" w:rsidRPr="00E77D3F" w:rsidRDefault="00FA7E46" w:rsidP="00E25F2E">
      <w:pPr>
        <w:spacing w:line="240" w:lineRule="auto"/>
        <w:ind w:firstLine="690"/>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Документы, представляемые иностранными юридическими лицами, должны быть переведены на русский язык и надлежащим образом легализованы.</w:t>
      </w:r>
    </w:p>
    <w:p w:rsidR="004B54DD" w:rsidRPr="00E77D3F" w:rsidRDefault="00403DE6" w:rsidP="00E25F2E">
      <w:pPr>
        <w:spacing w:line="240" w:lineRule="auto"/>
        <w:ind w:firstLine="720"/>
        <w:jc w:val="both"/>
        <w:rPr>
          <w:rFonts w:ascii="Times New Roman" w:hAnsi="Times New Roman" w:cs="Times New Roman"/>
          <w:sz w:val="24"/>
          <w:szCs w:val="24"/>
        </w:rPr>
      </w:pPr>
      <w:r w:rsidRPr="00E77D3F">
        <w:rPr>
          <w:rFonts w:ascii="Times New Roman" w:eastAsia="Times New Roman" w:hAnsi="Times New Roman" w:cs="Times New Roman"/>
          <w:sz w:val="24"/>
          <w:szCs w:val="24"/>
        </w:rPr>
        <w:t>5.</w:t>
      </w:r>
      <w:r w:rsidR="00E77D3F" w:rsidRPr="00E77D3F">
        <w:rPr>
          <w:rFonts w:ascii="Times New Roman" w:eastAsia="Times New Roman" w:hAnsi="Times New Roman" w:cs="Times New Roman"/>
          <w:sz w:val="24"/>
          <w:szCs w:val="24"/>
        </w:rPr>
        <w:t>3</w:t>
      </w:r>
      <w:r w:rsidRPr="00E77D3F">
        <w:rPr>
          <w:rFonts w:ascii="Times New Roman" w:eastAsia="Times New Roman" w:hAnsi="Times New Roman" w:cs="Times New Roman"/>
          <w:sz w:val="24"/>
          <w:szCs w:val="24"/>
        </w:rPr>
        <w:t xml:space="preserve">. Порядок проведения проверки документов, указанных </w:t>
      </w:r>
      <w:r w:rsidR="00B00B22" w:rsidRPr="00E77D3F">
        <w:rPr>
          <w:rFonts w:ascii="Times New Roman" w:eastAsia="Times New Roman" w:hAnsi="Times New Roman" w:cs="Times New Roman"/>
          <w:sz w:val="24"/>
          <w:szCs w:val="24"/>
        </w:rPr>
        <w:t>в пункте</w:t>
      </w:r>
      <w:r w:rsidR="00A33DB1" w:rsidRPr="00E77D3F">
        <w:rPr>
          <w:rFonts w:ascii="Times New Roman" w:eastAsia="Times New Roman" w:hAnsi="Times New Roman" w:cs="Times New Roman"/>
          <w:sz w:val="24"/>
          <w:szCs w:val="24"/>
        </w:rPr>
        <w:t xml:space="preserve"> 5.</w:t>
      </w:r>
      <w:r w:rsidR="00E77D3F" w:rsidRPr="00E77D3F">
        <w:rPr>
          <w:rFonts w:ascii="Times New Roman" w:eastAsia="Times New Roman" w:hAnsi="Times New Roman" w:cs="Times New Roman"/>
          <w:sz w:val="24"/>
          <w:szCs w:val="24"/>
        </w:rPr>
        <w:t>1</w:t>
      </w:r>
      <w:r w:rsidR="00A33DB1" w:rsidRPr="00E77D3F">
        <w:rPr>
          <w:rFonts w:ascii="Times New Roman" w:eastAsia="Times New Roman" w:hAnsi="Times New Roman" w:cs="Times New Roman"/>
          <w:sz w:val="24"/>
          <w:szCs w:val="24"/>
        </w:rPr>
        <w:t xml:space="preserve"> </w:t>
      </w:r>
      <w:r w:rsidRPr="00E77D3F">
        <w:rPr>
          <w:rFonts w:ascii="Times New Roman" w:eastAsia="Times New Roman" w:hAnsi="Times New Roman" w:cs="Times New Roman"/>
          <w:sz w:val="24"/>
          <w:szCs w:val="24"/>
        </w:rPr>
        <w:t xml:space="preserve">настоящего Положения, устанавливается Положением о контроле </w:t>
      </w:r>
      <w:r w:rsidR="00A33DB1"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 xml:space="preserve"> за деятельностью своих членов.</w:t>
      </w:r>
    </w:p>
    <w:p w:rsidR="004B54DD" w:rsidRPr="00E77D3F" w:rsidRDefault="00403DE6" w:rsidP="00E25F2E">
      <w:pPr>
        <w:spacing w:line="240" w:lineRule="auto"/>
        <w:ind w:firstLine="720"/>
        <w:jc w:val="both"/>
        <w:rPr>
          <w:rFonts w:ascii="Times New Roman" w:hAnsi="Times New Roman" w:cs="Times New Roman"/>
          <w:sz w:val="24"/>
          <w:szCs w:val="24"/>
        </w:rPr>
      </w:pPr>
      <w:r w:rsidRPr="00E77D3F">
        <w:rPr>
          <w:rFonts w:ascii="Times New Roman" w:eastAsia="Times New Roman" w:hAnsi="Times New Roman" w:cs="Times New Roman"/>
          <w:sz w:val="24"/>
          <w:szCs w:val="24"/>
        </w:rPr>
        <w:t>5.</w:t>
      </w:r>
      <w:r w:rsidR="00E77D3F" w:rsidRPr="00E77D3F">
        <w:rPr>
          <w:rFonts w:ascii="Times New Roman" w:eastAsia="Times New Roman" w:hAnsi="Times New Roman" w:cs="Times New Roman"/>
          <w:sz w:val="24"/>
          <w:szCs w:val="24"/>
        </w:rPr>
        <w:t>4</w:t>
      </w:r>
      <w:r w:rsidR="0044683F" w:rsidRPr="00E77D3F">
        <w:rPr>
          <w:rFonts w:ascii="Times New Roman" w:eastAsia="Times New Roman" w:hAnsi="Times New Roman" w:cs="Times New Roman"/>
          <w:sz w:val="24"/>
          <w:szCs w:val="24"/>
        </w:rPr>
        <w:t xml:space="preserve">. </w:t>
      </w:r>
      <w:r w:rsidR="00E77D3F" w:rsidRPr="00E77D3F">
        <w:rPr>
          <w:rFonts w:ascii="Times New Roman" w:eastAsia="Times New Roman" w:hAnsi="Times New Roman" w:cs="Times New Roman"/>
          <w:sz w:val="24"/>
          <w:szCs w:val="24"/>
        </w:rPr>
        <w:t>В</w:t>
      </w:r>
      <w:r w:rsidRPr="00E77D3F">
        <w:rPr>
          <w:rFonts w:ascii="Times New Roman" w:eastAsia="Times New Roman" w:hAnsi="Times New Roman" w:cs="Times New Roman"/>
          <w:sz w:val="24"/>
          <w:szCs w:val="24"/>
        </w:rPr>
        <w:t xml:space="preserve"> срок не более чем два месяца со дня получения документов, указанных в пункте 5.</w:t>
      </w:r>
      <w:r w:rsidR="00E77D3F" w:rsidRPr="00E77D3F">
        <w:rPr>
          <w:rFonts w:ascii="Times New Roman" w:eastAsia="Times New Roman" w:hAnsi="Times New Roman" w:cs="Times New Roman"/>
          <w:sz w:val="24"/>
          <w:szCs w:val="24"/>
        </w:rPr>
        <w:t>1</w:t>
      </w:r>
      <w:r w:rsidRPr="00E77D3F">
        <w:rPr>
          <w:rFonts w:ascii="Times New Roman" w:eastAsia="Times New Roman" w:hAnsi="Times New Roman" w:cs="Times New Roman"/>
          <w:sz w:val="24"/>
          <w:szCs w:val="24"/>
        </w:rPr>
        <w:t xml:space="preserve">. настоящего Положения, </w:t>
      </w:r>
      <w:r w:rsidR="00A33DB1" w:rsidRPr="00E77D3F">
        <w:rPr>
          <w:rFonts w:ascii="Times New Roman" w:eastAsia="Times New Roman" w:hAnsi="Times New Roman" w:cs="Times New Roman"/>
          <w:sz w:val="24"/>
          <w:szCs w:val="24"/>
        </w:rPr>
        <w:t xml:space="preserve">Ассоциация </w:t>
      </w:r>
      <w:r w:rsidRPr="00E77D3F">
        <w:rPr>
          <w:rFonts w:ascii="Times New Roman" w:eastAsia="Times New Roman" w:hAnsi="Times New Roman" w:cs="Times New Roman"/>
          <w:sz w:val="24"/>
          <w:szCs w:val="24"/>
        </w:rPr>
        <w:t xml:space="preserve">осуществляет проверку индивидуального предпринимателя или юридического лица на соответствие требованиям </w:t>
      </w:r>
      <w:r w:rsidR="00A33DB1"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 xml:space="preserve"> к своим членам. При этом </w:t>
      </w:r>
      <w:r w:rsidR="00A33DB1" w:rsidRPr="00E77D3F">
        <w:rPr>
          <w:rFonts w:ascii="Times New Roman" w:eastAsia="Times New Roman" w:hAnsi="Times New Roman" w:cs="Times New Roman"/>
          <w:sz w:val="24"/>
          <w:szCs w:val="24"/>
        </w:rPr>
        <w:t xml:space="preserve">Ассоциация </w:t>
      </w:r>
      <w:r w:rsidRPr="00E77D3F">
        <w:rPr>
          <w:rFonts w:ascii="Times New Roman" w:eastAsia="Times New Roman" w:hAnsi="Times New Roman" w:cs="Times New Roman"/>
          <w:sz w:val="24"/>
          <w:szCs w:val="24"/>
        </w:rPr>
        <w:t>вправе обратиться:</w:t>
      </w:r>
    </w:p>
    <w:p w:rsidR="004B54DD" w:rsidRPr="00E77D3F" w:rsidRDefault="00403DE6" w:rsidP="00E25F2E">
      <w:pPr>
        <w:spacing w:line="240" w:lineRule="auto"/>
        <w:ind w:firstLine="720"/>
        <w:jc w:val="both"/>
        <w:rPr>
          <w:rFonts w:ascii="Times New Roman" w:hAnsi="Times New Roman" w:cs="Times New Roman"/>
          <w:sz w:val="24"/>
          <w:szCs w:val="24"/>
        </w:rPr>
      </w:pPr>
      <w:r w:rsidRPr="00E77D3F">
        <w:rPr>
          <w:rFonts w:ascii="Times New Roman" w:eastAsia="Times New Roman" w:hAnsi="Times New Roman" w:cs="Times New Roman"/>
          <w:sz w:val="24"/>
          <w:szCs w:val="24"/>
        </w:rPr>
        <w:t xml:space="preserve">1) в Национальное объединение саморегулируемых организаций, </w:t>
      </w:r>
      <w:r w:rsidR="00CD5DBB" w:rsidRPr="00E77D3F">
        <w:rPr>
          <w:rFonts w:ascii="Times New Roman" w:eastAsia="Times New Roman" w:hAnsi="Times New Roman"/>
          <w:sz w:val="24"/>
          <w:szCs w:val="24"/>
        </w:rPr>
        <w:t>основанных на членстве лиц, осуществляющих подготовку проектной документации</w:t>
      </w:r>
      <w:r w:rsidRPr="00E77D3F">
        <w:rPr>
          <w:rFonts w:ascii="Times New Roman" w:eastAsia="Times New Roman" w:hAnsi="Times New Roman" w:cs="Times New Roman"/>
          <w:sz w:val="24"/>
          <w:szCs w:val="24"/>
        </w:rPr>
        <w:t>, с запросом сведений:</w:t>
      </w:r>
    </w:p>
    <w:p w:rsidR="004B54DD" w:rsidRPr="00E77D3F" w:rsidRDefault="00403DE6" w:rsidP="00E25F2E">
      <w:pPr>
        <w:spacing w:line="240" w:lineRule="auto"/>
        <w:ind w:firstLine="720"/>
        <w:jc w:val="both"/>
        <w:rPr>
          <w:rFonts w:ascii="Times New Roman" w:hAnsi="Times New Roman" w:cs="Times New Roman"/>
          <w:sz w:val="24"/>
          <w:szCs w:val="24"/>
        </w:rPr>
      </w:pPr>
      <w:r w:rsidRPr="00E77D3F">
        <w:rPr>
          <w:rFonts w:ascii="Times New Roman" w:eastAsia="Times New Roman" w:hAnsi="Times New Roman" w:cs="Times New Roman"/>
          <w:sz w:val="24"/>
          <w:szCs w:val="24"/>
        </w:rPr>
        <w:t>а) о выплатах из компенсационного фонда саморегулируемой организации, членом которой являлись индивидуальный предприниматель или юридическое лицо, произведенных по вине такого индивидуального предпринимателя или такого юридического лица;</w:t>
      </w:r>
    </w:p>
    <w:p w:rsidR="004B54DD" w:rsidRPr="00E77D3F" w:rsidRDefault="00403DE6" w:rsidP="00E25F2E">
      <w:pPr>
        <w:spacing w:line="240" w:lineRule="auto"/>
        <w:ind w:firstLine="720"/>
        <w:jc w:val="both"/>
        <w:rPr>
          <w:rFonts w:ascii="Times New Roman" w:hAnsi="Times New Roman" w:cs="Times New Roman"/>
          <w:sz w:val="24"/>
          <w:szCs w:val="24"/>
        </w:rPr>
      </w:pPr>
      <w:proofErr w:type="gramStart"/>
      <w:r w:rsidRPr="00E77D3F">
        <w:rPr>
          <w:rFonts w:ascii="Times New Roman" w:eastAsia="Times New Roman" w:hAnsi="Times New Roman" w:cs="Times New Roman"/>
          <w:sz w:val="24"/>
          <w:szCs w:val="24"/>
        </w:rPr>
        <w:lastRenderedPageBreak/>
        <w:t>б) о наличии или об отсутствии в отношении специалистов индивидуального предпринимателя или юридического лица, указанных в документах индивидуального предпринимателя или юридического лица, решений об исключении сведений о таких специалистах из национального реестра специалистов</w:t>
      </w:r>
      <w:r w:rsidR="00F71A7A" w:rsidRPr="00E77D3F">
        <w:rPr>
          <w:rFonts w:ascii="Times New Roman" w:eastAsia="Times New Roman" w:hAnsi="Times New Roman" w:cs="Times New Roman"/>
          <w:sz w:val="24"/>
          <w:szCs w:val="24"/>
        </w:rPr>
        <w:t xml:space="preserve"> в области </w:t>
      </w:r>
      <w:r w:rsidR="0012433F" w:rsidRPr="00E77D3F">
        <w:rPr>
          <w:rFonts w:ascii="Times New Roman" w:eastAsia="Times New Roman" w:hAnsi="Times New Roman" w:cs="Times New Roman"/>
          <w:sz w:val="24"/>
          <w:szCs w:val="24"/>
        </w:rPr>
        <w:t>инженерных изысканий и архитектурно-строительного проектирования</w:t>
      </w:r>
      <w:r w:rsidRPr="00E77D3F">
        <w:rPr>
          <w:rFonts w:ascii="Times New Roman" w:eastAsia="Times New Roman" w:hAnsi="Times New Roman" w:cs="Times New Roman"/>
          <w:sz w:val="24"/>
          <w:szCs w:val="24"/>
        </w:rPr>
        <w:t xml:space="preserve"> принятых за период не менее чем два года, предшествующих дню получения </w:t>
      </w:r>
      <w:r w:rsidR="00A33DB1" w:rsidRPr="00E77D3F">
        <w:rPr>
          <w:rFonts w:ascii="Times New Roman" w:eastAsia="Times New Roman" w:hAnsi="Times New Roman" w:cs="Times New Roman"/>
          <w:sz w:val="24"/>
          <w:szCs w:val="24"/>
        </w:rPr>
        <w:t>Ассоциацией</w:t>
      </w:r>
      <w:r w:rsidRPr="00E77D3F">
        <w:rPr>
          <w:rFonts w:ascii="Times New Roman" w:eastAsia="Times New Roman" w:hAnsi="Times New Roman" w:cs="Times New Roman"/>
          <w:sz w:val="24"/>
          <w:szCs w:val="24"/>
        </w:rPr>
        <w:t xml:space="preserve"> документов, указанных в пункте 5.</w:t>
      </w:r>
      <w:r w:rsidR="00A33DB1" w:rsidRPr="00E77D3F">
        <w:rPr>
          <w:rFonts w:ascii="Times New Roman" w:eastAsia="Times New Roman" w:hAnsi="Times New Roman" w:cs="Times New Roman"/>
          <w:sz w:val="24"/>
          <w:szCs w:val="24"/>
        </w:rPr>
        <w:t>2</w:t>
      </w:r>
      <w:r w:rsidRPr="00E77D3F">
        <w:rPr>
          <w:rFonts w:ascii="Times New Roman" w:eastAsia="Times New Roman" w:hAnsi="Times New Roman" w:cs="Times New Roman"/>
          <w:sz w:val="24"/>
          <w:szCs w:val="24"/>
        </w:rPr>
        <w:t>. настоящего Положения;</w:t>
      </w:r>
      <w:proofErr w:type="gramEnd"/>
    </w:p>
    <w:p w:rsidR="004B54DD" w:rsidRPr="00E77D3F" w:rsidRDefault="00403DE6" w:rsidP="00E25F2E">
      <w:pPr>
        <w:spacing w:line="240" w:lineRule="auto"/>
        <w:ind w:firstLine="720"/>
        <w:jc w:val="both"/>
        <w:rPr>
          <w:rFonts w:ascii="Times New Roman" w:hAnsi="Times New Roman" w:cs="Times New Roman"/>
          <w:sz w:val="24"/>
          <w:szCs w:val="24"/>
        </w:rPr>
      </w:pPr>
      <w:r w:rsidRPr="00E77D3F">
        <w:rPr>
          <w:rFonts w:ascii="Times New Roman" w:eastAsia="Times New Roman" w:hAnsi="Times New Roman" w:cs="Times New Roman"/>
          <w:sz w:val="24"/>
          <w:szCs w:val="24"/>
        </w:rPr>
        <w:t xml:space="preserve">2) в органы государственной власти и органы местного самоуправления с запросом информации, необходимой </w:t>
      </w:r>
      <w:r w:rsidR="00024A65"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 xml:space="preserve"> для принятия решения о приеме индивидуального предпринимателя или юридического лица в члены </w:t>
      </w:r>
      <w:r w:rsidR="00024A65" w:rsidRPr="00E77D3F">
        <w:rPr>
          <w:rFonts w:ascii="Times New Roman" w:eastAsia="Times New Roman" w:hAnsi="Times New Roman" w:cs="Times New Roman"/>
          <w:sz w:val="24"/>
          <w:szCs w:val="24"/>
        </w:rPr>
        <w:t>Ассоциации</w:t>
      </w:r>
      <w:r w:rsidR="0055087E" w:rsidRPr="00E77D3F">
        <w:rPr>
          <w:rFonts w:ascii="Times New Roman" w:eastAsia="Times New Roman" w:hAnsi="Times New Roman" w:cs="Times New Roman"/>
          <w:sz w:val="24"/>
          <w:szCs w:val="24"/>
        </w:rPr>
        <w:t>;</w:t>
      </w:r>
    </w:p>
    <w:p w:rsidR="004B54DD" w:rsidRPr="00E77D3F" w:rsidRDefault="00403DE6" w:rsidP="00E25F2E">
      <w:pPr>
        <w:spacing w:line="240" w:lineRule="auto"/>
        <w:ind w:firstLine="720"/>
        <w:jc w:val="both"/>
        <w:rPr>
          <w:rFonts w:ascii="Times New Roman" w:hAnsi="Times New Roman" w:cs="Times New Roman"/>
          <w:sz w:val="24"/>
          <w:szCs w:val="24"/>
        </w:rPr>
      </w:pPr>
      <w:r w:rsidRPr="00E77D3F">
        <w:rPr>
          <w:rFonts w:ascii="Times New Roman" w:eastAsia="Times New Roman" w:hAnsi="Times New Roman" w:cs="Times New Roman"/>
          <w:sz w:val="24"/>
          <w:szCs w:val="24"/>
        </w:rPr>
        <w:t>3) в саморегулируемые организации, членом которых индивидуальный предприниматель или юридическое лицо являлись ранее с запросом документов и (или) информации, касающихся деятельности такого индивидуального предпринимателя или такого юридического лица, включая акты проверок его деятельности.</w:t>
      </w:r>
    </w:p>
    <w:p w:rsidR="004B54DD" w:rsidRPr="00E77D3F" w:rsidRDefault="00403DE6" w:rsidP="00E25F2E">
      <w:pPr>
        <w:spacing w:line="240" w:lineRule="auto"/>
        <w:ind w:firstLine="720"/>
        <w:jc w:val="both"/>
        <w:rPr>
          <w:rFonts w:ascii="Times New Roman" w:hAnsi="Times New Roman" w:cs="Times New Roman"/>
          <w:sz w:val="24"/>
          <w:szCs w:val="24"/>
        </w:rPr>
      </w:pPr>
      <w:r w:rsidRPr="00E77D3F">
        <w:rPr>
          <w:rFonts w:ascii="Times New Roman" w:eastAsia="Times New Roman" w:hAnsi="Times New Roman" w:cs="Times New Roman"/>
          <w:sz w:val="24"/>
          <w:szCs w:val="24"/>
        </w:rPr>
        <w:t>5.</w:t>
      </w:r>
      <w:r w:rsidR="00E77D3F" w:rsidRPr="00E77D3F">
        <w:rPr>
          <w:rFonts w:ascii="Times New Roman" w:eastAsia="Times New Roman" w:hAnsi="Times New Roman" w:cs="Times New Roman"/>
          <w:sz w:val="24"/>
          <w:szCs w:val="24"/>
        </w:rPr>
        <w:t>5</w:t>
      </w:r>
      <w:r w:rsidRPr="00E77D3F">
        <w:rPr>
          <w:rFonts w:ascii="Times New Roman" w:eastAsia="Times New Roman" w:hAnsi="Times New Roman" w:cs="Times New Roman"/>
          <w:sz w:val="24"/>
          <w:szCs w:val="24"/>
        </w:rPr>
        <w:t>. По результатам провер</w:t>
      </w:r>
      <w:r w:rsidR="006F3A4C" w:rsidRPr="00E77D3F">
        <w:rPr>
          <w:rFonts w:ascii="Times New Roman" w:eastAsia="Times New Roman" w:hAnsi="Times New Roman" w:cs="Times New Roman"/>
          <w:sz w:val="24"/>
          <w:szCs w:val="24"/>
        </w:rPr>
        <w:t>ки, предусмотренной пунктом 5.</w:t>
      </w:r>
      <w:r w:rsidR="00E77D3F" w:rsidRPr="00E77D3F">
        <w:rPr>
          <w:rFonts w:ascii="Times New Roman" w:eastAsia="Times New Roman" w:hAnsi="Times New Roman" w:cs="Times New Roman"/>
          <w:sz w:val="24"/>
          <w:szCs w:val="24"/>
        </w:rPr>
        <w:t>3</w:t>
      </w:r>
      <w:r w:rsidR="00D83D81" w:rsidRPr="00E77D3F">
        <w:rPr>
          <w:rFonts w:ascii="Times New Roman" w:eastAsia="Times New Roman" w:hAnsi="Times New Roman" w:cs="Times New Roman"/>
          <w:sz w:val="24"/>
          <w:szCs w:val="24"/>
        </w:rPr>
        <w:t>.</w:t>
      </w:r>
      <w:r w:rsidRPr="00E77D3F">
        <w:rPr>
          <w:rFonts w:ascii="Times New Roman" w:eastAsia="Times New Roman" w:hAnsi="Times New Roman" w:cs="Times New Roman"/>
          <w:sz w:val="24"/>
          <w:szCs w:val="24"/>
        </w:rPr>
        <w:t xml:space="preserve"> настоящего Положения, </w:t>
      </w:r>
      <w:r w:rsidR="00415D55" w:rsidRPr="00E77D3F">
        <w:rPr>
          <w:rFonts w:ascii="Times New Roman" w:eastAsia="Times New Roman" w:hAnsi="Times New Roman" w:cs="Times New Roman"/>
          <w:sz w:val="24"/>
          <w:szCs w:val="24"/>
        </w:rPr>
        <w:t xml:space="preserve">постоянно действующий коллегиальный орган управления </w:t>
      </w:r>
      <w:r w:rsidR="00024A65" w:rsidRPr="00E77D3F">
        <w:rPr>
          <w:rFonts w:ascii="Times New Roman" w:eastAsia="Times New Roman" w:hAnsi="Times New Roman" w:cs="Times New Roman"/>
          <w:sz w:val="24"/>
          <w:szCs w:val="24"/>
        </w:rPr>
        <w:t xml:space="preserve">Ассоциации </w:t>
      </w:r>
      <w:r w:rsidRPr="00E77D3F">
        <w:rPr>
          <w:rFonts w:ascii="Times New Roman" w:eastAsia="Times New Roman" w:hAnsi="Times New Roman" w:cs="Times New Roman"/>
          <w:sz w:val="24"/>
          <w:szCs w:val="24"/>
        </w:rPr>
        <w:t>принимает одно из следующих решений:</w:t>
      </w:r>
    </w:p>
    <w:p w:rsidR="004B54DD" w:rsidRPr="00E77D3F" w:rsidRDefault="00403DE6" w:rsidP="00E25F2E">
      <w:pPr>
        <w:spacing w:line="240" w:lineRule="auto"/>
        <w:ind w:firstLine="720"/>
        <w:jc w:val="both"/>
        <w:rPr>
          <w:rFonts w:ascii="Times New Roman" w:hAnsi="Times New Roman" w:cs="Times New Roman"/>
          <w:sz w:val="24"/>
          <w:szCs w:val="24"/>
        </w:rPr>
      </w:pPr>
      <w:proofErr w:type="gramStart"/>
      <w:r w:rsidRPr="00E77D3F">
        <w:rPr>
          <w:rFonts w:ascii="Times New Roman" w:eastAsia="Times New Roman" w:hAnsi="Times New Roman" w:cs="Times New Roman"/>
          <w:sz w:val="24"/>
          <w:szCs w:val="24"/>
        </w:rPr>
        <w:t xml:space="preserve">1) о приеме индивидуального предпринимателя или юридического лица в члены </w:t>
      </w:r>
      <w:r w:rsidR="00024A65" w:rsidRPr="00E77D3F">
        <w:rPr>
          <w:rFonts w:ascii="Times New Roman" w:eastAsia="Times New Roman" w:hAnsi="Times New Roman" w:cs="Times New Roman"/>
          <w:sz w:val="24"/>
          <w:szCs w:val="24"/>
        </w:rPr>
        <w:t>Ассоциация</w:t>
      </w:r>
      <w:r w:rsidRPr="00E77D3F">
        <w:rPr>
          <w:rFonts w:ascii="Times New Roman" w:eastAsia="Times New Roman" w:hAnsi="Times New Roman" w:cs="Times New Roman"/>
          <w:sz w:val="24"/>
          <w:szCs w:val="24"/>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w:t>
      </w:r>
      <w:r w:rsidR="00024A65" w:rsidRPr="00E77D3F">
        <w:rPr>
          <w:rFonts w:ascii="Times New Roman" w:eastAsia="Times New Roman" w:hAnsi="Times New Roman" w:cs="Times New Roman"/>
          <w:sz w:val="24"/>
          <w:szCs w:val="24"/>
        </w:rPr>
        <w:t>Ассоциацией</w:t>
      </w:r>
      <w:r w:rsidRPr="00E77D3F">
        <w:rPr>
          <w:rFonts w:ascii="Times New Roman" w:eastAsia="Times New Roman" w:hAnsi="Times New Roman" w:cs="Times New Roman"/>
          <w:sz w:val="24"/>
          <w:szCs w:val="24"/>
        </w:rPr>
        <w:t xml:space="preserve"> принято решение о формировании такого компенсационного фонда и в заявлении индивидуального предпринимателя или юридического лица о приеме в члены </w:t>
      </w:r>
      <w:r w:rsidR="00024A65"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 xml:space="preserve"> указаны сведения о намерении принимать участие в заключении</w:t>
      </w:r>
      <w:proofErr w:type="gramEnd"/>
      <w:r w:rsidRPr="00E77D3F">
        <w:rPr>
          <w:rFonts w:ascii="Times New Roman" w:eastAsia="Times New Roman" w:hAnsi="Times New Roman" w:cs="Times New Roman"/>
          <w:sz w:val="24"/>
          <w:szCs w:val="24"/>
        </w:rPr>
        <w:t xml:space="preserve"> договоров подряда</w:t>
      </w:r>
      <w:r w:rsidR="00BE753F" w:rsidRPr="00E77D3F">
        <w:rPr>
          <w:rFonts w:ascii="Times New Roman" w:eastAsia="Times New Roman" w:hAnsi="Times New Roman" w:cs="Times New Roman"/>
          <w:sz w:val="24"/>
          <w:szCs w:val="24"/>
        </w:rPr>
        <w:t xml:space="preserve"> на </w:t>
      </w:r>
      <w:r w:rsidR="00362A87" w:rsidRPr="00E77D3F">
        <w:rPr>
          <w:rFonts w:ascii="Times New Roman" w:eastAsia="Times New Roman" w:hAnsi="Times New Roman" w:cs="Times New Roman"/>
          <w:sz w:val="24"/>
          <w:szCs w:val="24"/>
        </w:rPr>
        <w:t xml:space="preserve">осуществление </w:t>
      </w:r>
      <w:r w:rsidR="00BE753F" w:rsidRPr="00E77D3F">
        <w:rPr>
          <w:rFonts w:ascii="Times New Roman" w:eastAsia="Times New Roman" w:hAnsi="Times New Roman" w:cs="Times New Roman"/>
          <w:sz w:val="24"/>
          <w:szCs w:val="24"/>
        </w:rPr>
        <w:t>подготовк</w:t>
      </w:r>
      <w:r w:rsidR="00362A87" w:rsidRPr="00E77D3F">
        <w:rPr>
          <w:rFonts w:ascii="Times New Roman" w:eastAsia="Times New Roman" w:hAnsi="Times New Roman" w:cs="Times New Roman"/>
          <w:sz w:val="24"/>
          <w:szCs w:val="24"/>
        </w:rPr>
        <w:t>и</w:t>
      </w:r>
      <w:r w:rsidR="00BE753F" w:rsidRPr="00E77D3F">
        <w:rPr>
          <w:rFonts w:ascii="Times New Roman" w:eastAsia="Times New Roman" w:hAnsi="Times New Roman" w:cs="Times New Roman"/>
          <w:sz w:val="24"/>
          <w:szCs w:val="24"/>
        </w:rPr>
        <w:t xml:space="preserve"> проектной документации</w:t>
      </w:r>
      <w:r w:rsidRPr="00E77D3F">
        <w:rPr>
          <w:rFonts w:ascii="Times New Roman" w:eastAsia="Times New Roman" w:hAnsi="Times New Roman" w:cs="Times New Roman"/>
          <w:sz w:val="24"/>
          <w:szCs w:val="24"/>
        </w:rPr>
        <w:t xml:space="preserve"> с использованием конкурентных способов заключения договоров;</w:t>
      </w:r>
    </w:p>
    <w:p w:rsidR="004B54DD" w:rsidRPr="00E77D3F" w:rsidRDefault="00403DE6" w:rsidP="00E25F2E">
      <w:pPr>
        <w:spacing w:line="240" w:lineRule="auto"/>
        <w:ind w:firstLine="720"/>
        <w:jc w:val="both"/>
        <w:rPr>
          <w:rFonts w:ascii="Times New Roman" w:hAnsi="Times New Roman" w:cs="Times New Roman"/>
          <w:sz w:val="24"/>
          <w:szCs w:val="24"/>
        </w:rPr>
      </w:pPr>
      <w:r w:rsidRPr="00E77D3F">
        <w:rPr>
          <w:rFonts w:ascii="Times New Roman" w:eastAsia="Times New Roman" w:hAnsi="Times New Roman" w:cs="Times New Roman"/>
          <w:sz w:val="24"/>
          <w:szCs w:val="24"/>
        </w:rPr>
        <w:t xml:space="preserve">2) об отказе в приеме индивидуального предпринимателя или юридического лица в члены </w:t>
      </w:r>
      <w:r w:rsidR="00024A65"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 xml:space="preserve"> с указанием причин такого отказа.</w:t>
      </w:r>
    </w:p>
    <w:p w:rsidR="004B54DD" w:rsidRPr="00E77D3F" w:rsidRDefault="00403DE6" w:rsidP="00E25F2E">
      <w:pPr>
        <w:spacing w:line="240" w:lineRule="auto"/>
        <w:ind w:firstLine="720"/>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5.</w:t>
      </w:r>
      <w:r w:rsidR="00E77D3F" w:rsidRPr="00E77D3F">
        <w:rPr>
          <w:rFonts w:ascii="Times New Roman" w:eastAsia="Times New Roman" w:hAnsi="Times New Roman" w:cs="Times New Roman"/>
          <w:sz w:val="24"/>
          <w:szCs w:val="24"/>
        </w:rPr>
        <w:t>6</w:t>
      </w:r>
      <w:r w:rsidRPr="00E77D3F">
        <w:rPr>
          <w:rFonts w:ascii="Times New Roman" w:eastAsia="Times New Roman" w:hAnsi="Times New Roman" w:cs="Times New Roman"/>
          <w:sz w:val="24"/>
          <w:szCs w:val="24"/>
        </w:rPr>
        <w:t xml:space="preserve">. </w:t>
      </w:r>
      <w:r w:rsidR="00024A65" w:rsidRPr="00E77D3F">
        <w:rPr>
          <w:rFonts w:ascii="Times New Roman" w:eastAsia="Times New Roman" w:hAnsi="Times New Roman" w:cs="Times New Roman"/>
          <w:sz w:val="24"/>
          <w:szCs w:val="24"/>
        </w:rPr>
        <w:t>Ассоциация</w:t>
      </w:r>
      <w:r w:rsidRPr="00E77D3F">
        <w:rPr>
          <w:rFonts w:ascii="Times New Roman" w:eastAsia="Times New Roman" w:hAnsi="Times New Roman" w:cs="Times New Roman"/>
          <w:sz w:val="24"/>
          <w:szCs w:val="24"/>
        </w:rPr>
        <w:t xml:space="preserve"> отказывает в приеме индивидуального предпринимателя или юридического лица в члены </w:t>
      </w:r>
      <w:r w:rsidR="00024A65"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 xml:space="preserve"> по следующим основаниям:</w:t>
      </w:r>
    </w:p>
    <w:p w:rsidR="004B54DD" w:rsidRPr="00E77D3F" w:rsidRDefault="0077475A" w:rsidP="00E25F2E">
      <w:pPr>
        <w:spacing w:line="240" w:lineRule="auto"/>
        <w:ind w:firstLine="720"/>
        <w:jc w:val="both"/>
        <w:rPr>
          <w:rFonts w:ascii="Times New Roman" w:hAnsi="Times New Roman" w:cs="Times New Roman"/>
          <w:sz w:val="24"/>
          <w:szCs w:val="24"/>
        </w:rPr>
      </w:pPr>
      <w:r w:rsidRPr="00E77D3F">
        <w:rPr>
          <w:rFonts w:ascii="Times New Roman" w:eastAsia="Times New Roman" w:hAnsi="Times New Roman" w:cs="Times New Roman"/>
          <w:sz w:val="24"/>
          <w:szCs w:val="24"/>
        </w:rPr>
        <w:t>1</w:t>
      </w:r>
      <w:r w:rsidR="00403DE6" w:rsidRPr="00E77D3F">
        <w:rPr>
          <w:rFonts w:ascii="Times New Roman" w:eastAsia="Times New Roman" w:hAnsi="Times New Roman" w:cs="Times New Roman"/>
          <w:sz w:val="24"/>
          <w:szCs w:val="24"/>
        </w:rPr>
        <w:t xml:space="preserve">) несоответствие индивидуального предпринимателя или юридического лица требованиям </w:t>
      </w:r>
      <w:r w:rsidR="00024A65" w:rsidRPr="00E77D3F">
        <w:rPr>
          <w:rFonts w:ascii="Times New Roman" w:eastAsia="Times New Roman" w:hAnsi="Times New Roman" w:cs="Times New Roman"/>
          <w:sz w:val="24"/>
          <w:szCs w:val="24"/>
        </w:rPr>
        <w:t>Ассоциации</w:t>
      </w:r>
      <w:r w:rsidR="00403DE6" w:rsidRPr="00E77D3F">
        <w:rPr>
          <w:rFonts w:ascii="Times New Roman" w:eastAsia="Times New Roman" w:hAnsi="Times New Roman" w:cs="Times New Roman"/>
          <w:sz w:val="24"/>
          <w:szCs w:val="24"/>
        </w:rPr>
        <w:t xml:space="preserve"> к своим членам;</w:t>
      </w:r>
    </w:p>
    <w:p w:rsidR="00024A65" w:rsidRPr="00E77D3F" w:rsidRDefault="0077475A" w:rsidP="00E25F2E">
      <w:pPr>
        <w:spacing w:line="240" w:lineRule="auto"/>
        <w:ind w:firstLine="720"/>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2</w:t>
      </w:r>
      <w:r w:rsidR="00403DE6" w:rsidRPr="00E77D3F">
        <w:rPr>
          <w:rFonts w:ascii="Times New Roman" w:eastAsia="Times New Roman" w:hAnsi="Times New Roman" w:cs="Times New Roman"/>
          <w:sz w:val="24"/>
          <w:szCs w:val="24"/>
        </w:rPr>
        <w:t xml:space="preserve">) непредставление индивидуальным предпринимателем или юридическим лицом в полном объеме документов, предусмотренных пунктом </w:t>
      </w:r>
      <w:r w:rsidR="00024A65" w:rsidRPr="00E77D3F">
        <w:rPr>
          <w:rFonts w:ascii="Times New Roman" w:eastAsia="Times New Roman" w:hAnsi="Times New Roman" w:cs="Times New Roman"/>
          <w:sz w:val="24"/>
          <w:szCs w:val="24"/>
        </w:rPr>
        <w:t>5.</w:t>
      </w:r>
      <w:r w:rsidR="00E77D3F" w:rsidRPr="00E77D3F">
        <w:rPr>
          <w:rFonts w:ascii="Times New Roman" w:eastAsia="Times New Roman" w:hAnsi="Times New Roman" w:cs="Times New Roman"/>
          <w:sz w:val="24"/>
          <w:szCs w:val="24"/>
        </w:rPr>
        <w:t>1</w:t>
      </w:r>
      <w:r w:rsidR="00024A65" w:rsidRPr="00E77D3F">
        <w:rPr>
          <w:rFonts w:ascii="Times New Roman" w:eastAsia="Times New Roman" w:hAnsi="Times New Roman" w:cs="Times New Roman"/>
          <w:sz w:val="24"/>
          <w:szCs w:val="24"/>
        </w:rPr>
        <w:t xml:space="preserve"> </w:t>
      </w:r>
      <w:r w:rsidR="00403DE6" w:rsidRPr="00E77D3F">
        <w:rPr>
          <w:rFonts w:ascii="Times New Roman" w:eastAsia="Times New Roman" w:hAnsi="Times New Roman" w:cs="Times New Roman"/>
          <w:sz w:val="24"/>
          <w:szCs w:val="24"/>
        </w:rPr>
        <w:t>настоящего Положения;</w:t>
      </w:r>
    </w:p>
    <w:p w:rsidR="00FB4DDB" w:rsidRPr="00E77D3F" w:rsidRDefault="0077475A" w:rsidP="00E25F2E">
      <w:pPr>
        <w:spacing w:line="240" w:lineRule="auto"/>
        <w:ind w:firstLine="720"/>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3</w:t>
      </w:r>
      <w:r w:rsidR="00403DE6" w:rsidRPr="00E77D3F">
        <w:rPr>
          <w:rFonts w:ascii="Times New Roman" w:eastAsia="Times New Roman" w:hAnsi="Times New Roman" w:cs="Times New Roman"/>
          <w:sz w:val="24"/>
          <w:szCs w:val="24"/>
        </w:rPr>
        <w:t xml:space="preserve">) если индивидуальный предприниматель или юридическое лицо уже является членом саморегулируемой организации, основанной на членстве лиц, осуществляющих </w:t>
      </w:r>
      <w:r w:rsidR="00620DE7" w:rsidRPr="00E77D3F">
        <w:rPr>
          <w:rFonts w:ascii="Times New Roman" w:eastAsia="Times New Roman" w:hAnsi="Times New Roman"/>
          <w:sz w:val="24"/>
          <w:szCs w:val="24"/>
        </w:rPr>
        <w:t>подготовку проектной документации</w:t>
      </w:r>
      <w:r w:rsidR="00FB4DDB" w:rsidRPr="00E77D3F">
        <w:rPr>
          <w:rFonts w:ascii="Times New Roman" w:eastAsia="Times New Roman" w:hAnsi="Times New Roman" w:cs="Times New Roman"/>
          <w:sz w:val="24"/>
          <w:szCs w:val="24"/>
        </w:rPr>
        <w:t>;</w:t>
      </w:r>
    </w:p>
    <w:p w:rsidR="00140F4F" w:rsidRPr="00E77D3F" w:rsidRDefault="0077475A" w:rsidP="00D54218">
      <w:pPr>
        <w:spacing w:line="312" w:lineRule="auto"/>
        <w:ind w:firstLine="709"/>
        <w:jc w:val="both"/>
        <w:rPr>
          <w:rFonts w:ascii="Times New Roman" w:eastAsia="Times New Roman" w:hAnsi="Times New Roman" w:cs="Times New Roman"/>
          <w:color w:val="auto"/>
          <w:sz w:val="24"/>
          <w:szCs w:val="24"/>
          <w:lang w:eastAsia="ru-RU"/>
        </w:rPr>
      </w:pPr>
      <w:r w:rsidRPr="00E77D3F">
        <w:rPr>
          <w:rFonts w:ascii="Times New Roman" w:eastAsia="Times New Roman" w:hAnsi="Times New Roman" w:cs="Times New Roman"/>
          <w:sz w:val="24"/>
          <w:szCs w:val="24"/>
        </w:rPr>
        <w:t>4</w:t>
      </w:r>
      <w:r w:rsidR="00CA4A55" w:rsidRPr="00E77D3F">
        <w:rPr>
          <w:rFonts w:ascii="Times New Roman" w:eastAsia="Times New Roman" w:hAnsi="Times New Roman" w:cs="Times New Roman"/>
          <w:sz w:val="24"/>
          <w:szCs w:val="24"/>
        </w:rPr>
        <w:t>)</w:t>
      </w:r>
      <w:r w:rsidR="00140F4F" w:rsidRPr="00E77D3F">
        <w:rPr>
          <w:rFonts w:ascii="Times New Roman" w:eastAsia="Times New Roman" w:hAnsi="Times New Roman" w:cs="Times New Roman"/>
          <w:sz w:val="24"/>
          <w:szCs w:val="24"/>
        </w:rPr>
        <w:t xml:space="preserve"> </w:t>
      </w:r>
      <w:r w:rsidR="002B23DE" w:rsidRPr="00E77D3F">
        <w:rPr>
          <w:rFonts w:ascii="Times New Roman" w:hAnsi="Times New Roman" w:cs="Times New Roman"/>
          <w:sz w:val="24"/>
          <w:szCs w:val="24"/>
        </w:rPr>
        <w:t xml:space="preserve">если с момента </w:t>
      </w:r>
      <w:r w:rsidR="00140F4F" w:rsidRPr="00E77D3F">
        <w:rPr>
          <w:rFonts w:ascii="Times New Roman" w:eastAsia="Times New Roman" w:hAnsi="Times New Roman" w:cs="Times New Roman"/>
          <w:color w:val="auto"/>
          <w:sz w:val="24"/>
          <w:szCs w:val="24"/>
          <w:lang w:eastAsia="ru-RU"/>
        </w:rPr>
        <w:t xml:space="preserve"> прекращения индивидуальным предпринимателем или юридическим лицом</w:t>
      </w:r>
      <w:r w:rsidR="002B23DE" w:rsidRPr="00E77D3F">
        <w:rPr>
          <w:rFonts w:ascii="Times New Roman" w:eastAsia="Times New Roman" w:hAnsi="Times New Roman" w:cs="Times New Roman"/>
          <w:color w:val="auto"/>
          <w:sz w:val="24"/>
          <w:szCs w:val="24"/>
          <w:lang w:eastAsia="ru-RU"/>
        </w:rPr>
        <w:t xml:space="preserve"> </w:t>
      </w:r>
      <w:r w:rsidR="00140F4F" w:rsidRPr="00E77D3F">
        <w:rPr>
          <w:rFonts w:ascii="Times New Roman" w:eastAsia="Times New Roman" w:hAnsi="Times New Roman" w:cs="Times New Roman"/>
          <w:color w:val="auto"/>
          <w:sz w:val="24"/>
          <w:szCs w:val="24"/>
          <w:lang w:eastAsia="ru-RU"/>
        </w:rPr>
        <w:t xml:space="preserve"> членства в саморегулируемой организации</w:t>
      </w:r>
      <w:r w:rsidR="002B23DE" w:rsidRPr="00E77D3F">
        <w:rPr>
          <w:rFonts w:ascii="Times New Roman" w:eastAsia="Times New Roman" w:hAnsi="Times New Roman" w:cs="Times New Roman"/>
          <w:color w:val="auto"/>
          <w:sz w:val="24"/>
          <w:szCs w:val="24"/>
          <w:lang w:eastAsia="ru-RU"/>
        </w:rPr>
        <w:t xml:space="preserve"> ещё не прошел </w:t>
      </w:r>
      <w:r w:rsidR="00325FD5" w:rsidRPr="00E77D3F">
        <w:rPr>
          <w:rFonts w:ascii="Times New Roman" w:eastAsia="Times New Roman" w:hAnsi="Times New Roman" w:cs="Times New Roman"/>
          <w:color w:val="auto"/>
          <w:sz w:val="24"/>
          <w:szCs w:val="24"/>
          <w:lang w:eastAsia="ru-RU"/>
        </w:rPr>
        <w:t>один</w:t>
      </w:r>
      <w:r w:rsidR="002B23DE" w:rsidRPr="00E77D3F">
        <w:rPr>
          <w:rFonts w:ascii="Times New Roman" w:eastAsia="Times New Roman" w:hAnsi="Times New Roman" w:cs="Times New Roman"/>
          <w:color w:val="auto"/>
          <w:sz w:val="24"/>
          <w:szCs w:val="24"/>
          <w:lang w:eastAsia="ru-RU"/>
        </w:rPr>
        <w:t xml:space="preserve"> год</w:t>
      </w:r>
      <w:r w:rsidR="002B23DE" w:rsidRPr="00E77D3F">
        <w:rPr>
          <w:rFonts w:ascii="Times New Roman" w:eastAsia="Times New Roman" w:hAnsi="Times New Roman" w:cs="Times New Roman"/>
          <w:sz w:val="24"/>
          <w:szCs w:val="24"/>
        </w:rPr>
        <w:t>.</w:t>
      </w:r>
    </w:p>
    <w:p w:rsidR="004B54DD" w:rsidRPr="00E77D3F" w:rsidRDefault="00CA4A55" w:rsidP="00E25F2E">
      <w:pPr>
        <w:spacing w:line="240" w:lineRule="auto"/>
        <w:ind w:firstLine="720"/>
        <w:jc w:val="both"/>
        <w:rPr>
          <w:rFonts w:ascii="Times New Roman" w:hAnsi="Times New Roman" w:cs="Times New Roman"/>
          <w:sz w:val="24"/>
          <w:szCs w:val="24"/>
        </w:rPr>
      </w:pPr>
      <w:r w:rsidRPr="00E77D3F">
        <w:rPr>
          <w:rFonts w:ascii="Times New Roman" w:eastAsia="Times New Roman" w:hAnsi="Times New Roman" w:cs="Times New Roman"/>
          <w:sz w:val="24"/>
          <w:szCs w:val="24"/>
        </w:rPr>
        <w:t xml:space="preserve"> </w:t>
      </w:r>
      <w:r w:rsidR="00403DE6" w:rsidRPr="00E77D3F">
        <w:rPr>
          <w:rFonts w:ascii="Times New Roman" w:eastAsia="Times New Roman" w:hAnsi="Times New Roman" w:cs="Times New Roman"/>
          <w:sz w:val="24"/>
          <w:szCs w:val="24"/>
        </w:rPr>
        <w:t>5.</w:t>
      </w:r>
      <w:r w:rsidR="00E77D3F" w:rsidRPr="00E77D3F">
        <w:rPr>
          <w:rFonts w:ascii="Times New Roman" w:eastAsia="Times New Roman" w:hAnsi="Times New Roman" w:cs="Times New Roman"/>
          <w:sz w:val="24"/>
          <w:szCs w:val="24"/>
        </w:rPr>
        <w:t>7</w:t>
      </w:r>
      <w:r w:rsidR="00403DE6" w:rsidRPr="00E77D3F">
        <w:rPr>
          <w:rFonts w:ascii="Times New Roman" w:eastAsia="Times New Roman" w:hAnsi="Times New Roman" w:cs="Times New Roman"/>
          <w:sz w:val="24"/>
          <w:szCs w:val="24"/>
        </w:rPr>
        <w:t xml:space="preserve">. </w:t>
      </w:r>
      <w:r w:rsidR="005F7737" w:rsidRPr="00E77D3F">
        <w:rPr>
          <w:rFonts w:ascii="Times New Roman" w:eastAsia="Times New Roman" w:hAnsi="Times New Roman" w:cs="Times New Roman"/>
          <w:sz w:val="24"/>
          <w:szCs w:val="24"/>
        </w:rPr>
        <w:t>Ассоциация</w:t>
      </w:r>
      <w:r w:rsidR="00403DE6" w:rsidRPr="00E77D3F">
        <w:rPr>
          <w:rFonts w:ascii="Times New Roman" w:eastAsia="Times New Roman" w:hAnsi="Times New Roman" w:cs="Times New Roman"/>
          <w:sz w:val="24"/>
          <w:szCs w:val="24"/>
        </w:rPr>
        <w:t xml:space="preserve"> вправе отказать в приеме индивидуального предпринимателя или юридического лица в члены </w:t>
      </w:r>
      <w:r w:rsidR="00944A3D" w:rsidRPr="00E77D3F">
        <w:rPr>
          <w:rFonts w:ascii="Times New Roman" w:eastAsia="Times New Roman" w:hAnsi="Times New Roman" w:cs="Times New Roman"/>
          <w:sz w:val="24"/>
          <w:szCs w:val="24"/>
        </w:rPr>
        <w:t>Ассоциации</w:t>
      </w:r>
      <w:r w:rsidR="00403DE6" w:rsidRPr="00E77D3F">
        <w:rPr>
          <w:rFonts w:ascii="Times New Roman" w:eastAsia="Times New Roman" w:hAnsi="Times New Roman" w:cs="Times New Roman"/>
          <w:sz w:val="24"/>
          <w:szCs w:val="24"/>
        </w:rPr>
        <w:t xml:space="preserve"> по следующим основаниям:</w:t>
      </w:r>
    </w:p>
    <w:p w:rsidR="004B54DD" w:rsidRPr="00E77D3F" w:rsidRDefault="00403DE6" w:rsidP="00E25F2E">
      <w:pPr>
        <w:spacing w:line="240" w:lineRule="auto"/>
        <w:ind w:firstLine="720"/>
        <w:jc w:val="both"/>
        <w:rPr>
          <w:rFonts w:ascii="Times New Roman" w:hAnsi="Times New Roman" w:cs="Times New Roman"/>
          <w:sz w:val="24"/>
          <w:szCs w:val="24"/>
        </w:rPr>
      </w:pPr>
      <w:r w:rsidRPr="00E77D3F">
        <w:rPr>
          <w:rFonts w:ascii="Times New Roman" w:eastAsia="Times New Roman" w:hAnsi="Times New Roman" w:cs="Times New Roman"/>
          <w:sz w:val="24"/>
          <w:szCs w:val="24"/>
        </w:rPr>
        <w:t>1) по вине индивидуального предпринимателя или юридического лица осуществлялись выплаты из компенсационного фонда возмещения вреда или компенсационного фонда обеспечения договорных обязательств саморегулируемой организации, членом которой ранее являлись такой индивидуальный предприниматель или такое юридическое лицо;</w:t>
      </w:r>
    </w:p>
    <w:p w:rsidR="004B54DD" w:rsidRPr="00E77D3F" w:rsidRDefault="00403DE6" w:rsidP="00E25F2E">
      <w:pPr>
        <w:spacing w:line="240" w:lineRule="auto"/>
        <w:ind w:firstLine="720"/>
        <w:jc w:val="both"/>
        <w:rPr>
          <w:rFonts w:ascii="Times New Roman" w:hAnsi="Times New Roman" w:cs="Times New Roman"/>
          <w:sz w:val="24"/>
          <w:szCs w:val="24"/>
        </w:rPr>
      </w:pPr>
      <w:r w:rsidRPr="00E77D3F">
        <w:rPr>
          <w:rFonts w:ascii="Times New Roman" w:eastAsia="Times New Roman" w:hAnsi="Times New Roman" w:cs="Times New Roman"/>
          <w:sz w:val="24"/>
          <w:szCs w:val="24"/>
        </w:rPr>
        <w:t xml:space="preserve">2) совершение индивидуальным предпринимателем или юридическим лицом в течение одного года двух и более аналогичных административных правонарушений, допущенных при осуществлении </w:t>
      </w:r>
      <w:r w:rsidR="00152A7A" w:rsidRPr="00E77D3F">
        <w:rPr>
          <w:rFonts w:ascii="Times New Roman" w:eastAsia="Times New Roman" w:hAnsi="Times New Roman" w:cs="Times New Roman"/>
          <w:sz w:val="24"/>
          <w:szCs w:val="24"/>
        </w:rPr>
        <w:t>подготовк</w:t>
      </w:r>
      <w:r w:rsidR="00362A87" w:rsidRPr="00E77D3F">
        <w:rPr>
          <w:rFonts w:ascii="Times New Roman" w:eastAsia="Times New Roman" w:hAnsi="Times New Roman" w:cs="Times New Roman"/>
          <w:sz w:val="24"/>
          <w:szCs w:val="24"/>
        </w:rPr>
        <w:t>и</w:t>
      </w:r>
      <w:r w:rsidR="00152A7A" w:rsidRPr="00E77D3F">
        <w:rPr>
          <w:rFonts w:ascii="Times New Roman" w:eastAsia="Times New Roman" w:hAnsi="Times New Roman" w:cs="Times New Roman"/>
          <w:sz w:val="24"/>
          <w:szCs w:val="24"/>
        </w:rPr>
        <w:t xml:space="preserve"> проектной документации</w:t>
      </w:r>
      <w:r w:rsidRPr="00E77D3F">
        <w:rPr>
          <w:rFonts w:ascii="Times New Roman" w:eastAsia="Times New Roman" w:hAnsi="Times New Roman" w:cs="Times New Roman"/>
          <w:sz w:val="24"/>
          <w:szCs w:val="24"/>
        </w:rPr>
        <w:t xml:space="preserve"> одного объекта капитального строительства;</w:t>
      </w:r>
    </w:p>
    <w:p w:rsidR="004B54DD" w:rsidRPr="00E77D3F" w:rsidRDefault="00152A7A" w:rsidP="00E25F2E">
      <w:pPr>
        <w:spacing w:line="240" w:lineRule="auto"/>
        <w:ind w:firstLine="720"/>
        <w:jc w:val="both"/>
        <w:rPr>
          <w:rFonts w:ascii="Times New Roman" w:hAnsi="Times New Roman" w:cs="Times New Roman"/>
          <w:sz w:val="24"/>
          <w:szCs w:val="24"/>
        </w:rPr>
      </w:pPr>
      <w:r w:rsidRPr="00E77D3F">
        <w:rPr>
          <w:rFonts w:ascii="Times New Roman" w:eastAsia="Times New Roman" w:hAnsi="Times New Roman" w:cs="Times New Roman"/>
          <w:sz w:val="24"/>
          <w:szCs w:val="24"/>
        </w:rPr>
        <w:t>3</w:t>
      </w:r>
      <w:r w:rsidR="00403DE6" w:rsidRPr="00E77D3F">
        <w:rPr>
          <w:rFonts w:ascii="Times New Roman" w:eastAsia="Times New Roman" w:hAnsi="Times New Roman" w:cs="Times New Roman"/>
          <w:sz w:val="24"/>
          <w:szCs w:val="24"/>
        </w:rPr>
        <w:t>) проведение процедуры банкротства в отношении юридического лица или индивидуального предпринимателя;</w:t>
      </w:r>
    </w:p>
    <w:p w:rsidR="004B54DD" w:rsidRPr="00E77D3F" w:rsidRDefault="00152A7A" w:rsidP="00E25F2E">
      <w:pPr>
        <w:spacing w:line="240" w:lineRule="auto"/>
        <w:ind w:firstLine="720"/>
        <w:jc w:val="both"/>
        <w:rPr>
          <w:rFonts w:ascii="Times New Roman" w:hAnsi="Times New Roman" w:cs="Times New Roman"/>
          <w:sz w:val="24"/>
          <w:szCs w:val="24"/>
        </w:rPr>
      </w:pPr>
      <w:r w:rsidRPr="00E77D3F">
        <w:rPr>
          <w:rFonts w:ascii="Times New Roman" w:eastAsia="Times New Roman" w:hAnsi="Times New Roman" w:cs="Times New Roman"/>
          <w:sz w:val="24"/>
          <w:szCs w:val="24"/>
        </w:rPr>
        <w:lastRenderedPageBreak/>
        <w:t>4</w:t>
      </w:r>
      <w:r w:rsidR="00403DE6" w:rsidRPr="00E77D3F">
        <w:rPr>
          <w:rFonts w:ascii="Times New Roman" w:eastAsia="Times New Roman" w:hAnsi="Times New Roman" w:cs="Times New Roman"/>
          <w:sz w:val="24"/>
          <w:szCs w:val="24"/>
        </w:rPr>
        <w:t xml:space="preserve">) юридическое лицо или индивидуальный предприниматель </w:t>
      </w:r>
      <w:proofErr w:type="gramStart"/>
      <w:r w:rsidR="00403DE6" w:rsidRPr="00E77D3F">
        <w:rPr>
          <w:rFonts w:ascii="Times New Roman" w:eastAsia="Times New Roman" w:hAnsi="Times New Roman" w:cs="Times New Roman"/>
          <w:sz w:val="24"/>
          <w:szCs w:val="24"/>
        </w:rPr>
        <w:t>включены</w:t>
      </w:r>
      <w:proofErr w:type="gramEnd"/>
      <w:r w:rsidR="00403DE6" w:rsidRPr="00E77D3F">
        <w:rPr>
          <w:rFonts w:ascii="Times New Roman" w:eastAsia="Times New Roman" w:hAnsi="Times New Roman" w:cs="Times New Roman"/>
          <w:sz w:val="24"/>
          <w:szCs w:val="24"/>
        </w:rPr>
        <w:t xml:space="preserve">  в реестр недобросовестных поставщиков (подрядчиков, исполнителей).</w:t>
      </w:r>
    </w:p>
    <w:p w:rsidR="004B54DD" w:rsidRPr="00E77D3F" w:rsidRDefault="00403DE6" w:rsidP="00E25F2E">
      <w:pPr>
        <w:spacing w:line="240" w:lineRule="auto"/>
        <w:ind w:firstLine="720"/>
        <w:jc w:val="both"/>
        <w:rPr>
          <w:rFonts w:ascii="Times New Roman" w:hAnsi="Times New Roman" w:cs="Times New Roman"/>
          <w:sz w:val="24"/>
          <w:szCs w:val="24"/>
        </w:rPr>
      </w:pPr>
      <w:r w:rsidRPr="00E77D3F">
        <w:rPr>
          <w:rFonts w:ascii="Times New Roman" w:eastAsia="Times New Roman" w:hAnsi="Times New Roman" w:cs="Times New Roman"/>
          <w:sz w:val="24"/>
          <w:szCs w:val="24"/>
        </w:rPr>
        <w:t>5.</w:t>
      </w:r>
      <w:r w:rsidR="00E77D3F" w:rsidRPr="00E77D3F">
        <w:rPr>
          <w:rFonts w:ascii="Times New Roman" w:eastAsia="Times New Roman" w:hAnsi="Times New Roman" w:cs="Times New Roman"/>
          <w:sz w:val="24"/>
          <w:szCs w:val="24"/>
        </w:rPr>
        <w:t>8</w:t>
      </w:r>
      <w:r w:rsidRPr="00E77D3F">
        <w:rPr>
          <w:rFonts w:ascii="Times New Roman" w:eastAsia="Times New Roman" w:hAnsi="Times New Roman" w:cs="Times New Roman"/>
          <w:sz w:val="24"/>
          <w:szCs w:val="24"/>
        </w:rPr>
        <w:t xml:space="preserve">. </w:t>
      </w:r>
      <w:r w:rsidR="005D6F40" w:rsidRPr="00E77D3F">
        <w:rPr>
          <w:rFonts w:ascii="Times New Roman" w:eastAsia="Times New Roman" w:hAnsi="Times New Roman" w:cs="Times New Roman"/>
          <w:sz w:val="24"/>
          <w:szCs w:val="24"/>
        </w:rPr>
        <w:t>В</w:t>
      </w:r>
      <w:r w:rsidRPr="00E77D3F">
        <w:rPr>
          <w:rFonts w:ascii="Times New Roman" w:eastAsia="Times New Roman" w:hAnsi="Times New Roman" w:cs="Times New Roman"/>
          <w:sz w:val="24"/>
          <w:szCs w:val="24"/>
        </w:rPr>
        <w:t xml:space="preserve"> трехдневный срок с момента принятия одного из решений, указанных в пункте 5.</w:t>
      </w:r>
      <w:r w:rsidR="00E77D3F" w:rsidRPr="00E77D3F">
        <w:rPr>
          <w:rFonts w:ascii="Times New Roman" w:eastAsia="Times New Roman" w:hAnsi="Times New Roman" w:cs="Times New Roman"/>
          <w:sz w:val="24"/>
          <w:szCs w:val="24"/>
        </w:rPr>
        <w:t>4</w:t>
      </w:r>
      <w:r w:rsidRPr="00E77D3F">
        <w:rPr>
          <w:rFonts w:ascii="Times New Roman" w:eastAsia="Times New Roman" w:hAnsi="Times New Roman" w:cs="Times New Roman"/>
          <w:sz w:val="24"/>
          <w:szCs w:val="24"/>
        </w:rPr>
        <w:t xml:space="preserve">. настоящего Положения, </w:t>
      </w:r>
      <w:r w:rsidR="005F7737" w:rsidRPr="00E77D3F">
        <w:rPr>
          <w:rFonts w:ascii="Times New Roman" w:eastAsia="Times New Roman" w:hAnsi="Times New Roman" w:cs="Times New Roman"/>
          <w:sz w:val="24"/>
          <w:szCs w:val="24"/>
        </w:rPr>
        <w:t>Ассоциация</w:t>
      </w:r>
      <w:r w:rsidRPr="00E77D3F">
        <w:rPr>
          <w:rFonts w:ascii="Times New Roman" w:eastAsia="Times New Roman" w:hAnsi="Times New Roman" w:cs="Times New Roman"/>
          <w:sz w:val="24"/>
          <w:szCs w:val="24"/>
        </w:rPr>
        <w:t xml:space="preserve"> обязана направить индивидуальному предпринимателю или юридическому лицу уведомление о принятом решении с приложением копии такого решения.</w:t>
      </w:r>
    </w:p>
    <w:p w:rsidR="004B54DD" w:rsidRPr="00E77D3F" w:rsidRDefault="00403DE6" w:rsidP="00E25F2E">
      <w:pPr>
        <w:spacing w:line="240" w:lineRule="auto"/>
        <w:ind w:firstLine="720"/>
        <w:jc w:val="both"/>
        <w:rPr>
          <w:rFonts w:ascii="Times New Roman" w:hAnsi="Times New Roman" w:cs="Times New Roman"/>
          <w:sz w:val="24"/>
          <w:szCs w:val="24"/>
        </w:rPr>
      </w:pPr>
      <w:r w:rsidRPr="00E77D3F">
        <w:rPr>
          <w:rFonts w:ascii="Times New Roman" w:eastAsia="Times New Roman" w:hAnsi="Times New Roman" w:cs="Times New Roman"/>
          <w:sz w:val="24"/>
          <w:szCs w:val="24"/>
        </w:rPr>
        <w:t>5.</w:t>
      </w:r>
      <w:r w:rsidR="00E77D3F" w:rsidRPr="00E77D3F">
        <w:rPr>
          <w:rFonts w:ascii="Times New Roman" w:eastAsia="Times New Roman" w:hAnsi="Times New Roman" w:cs="Times New Roman"/>
          <w:sz w:val="24"/>
          <w:szCs w:val="24"/>
        </w:rPr>
        <w:t>9</w:t>
      </w:r>
      <w:r w:rsidRPr="00E77D3F">
        <w:rPr>
          <w:rFonts w:ascii="Times New Roman" w:eastAsia="Times New Roman" w:hAnsi="Times New Roman" w:cs="Times New Roman"/>
          <w:sz w:val="24"/>
          <w:szCs w:val="24"/>
        </w:rPr>
        <w:t xml:space="preserve">. </w:t>
      </w:r>
      <w:r w:rsidR="00324110" w:rsidRPr="00E77D3F">
        <w:rPr>
          <w:rFonts w:ascii="Times New Roman" w:eastAsia="Times New Roman" w:hAnsi="Times New Roman" w:cs="Times New Roman"/>
          <w:sz w:val="24"/>
          <w:szCs w:val="24"/>
        </w:rPr>
        <w:t>И</w:t>
      </w:r>
      <w:r w:rsidRPr="00E77D3F">
        <w:rPr>
          <w:rFonts w:ascii="Times New Roman" w:eastAsia="Times New Roman" w:hAnsi="Times New Roman" w:cs="Times New Roman"/>
          <w:sz w:val="24"/>
          <w:szCs w:val="24"/>
        </w:rPr>
        <w:t xml:space="preserve">ндивидуальный предприниматель или юридическое лицо, в отношении которых принято решение о приеме в члены </w:t>
      </w:r>
      <w:r w:rsidR="005F7737"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 в течение семи рабочих дней со дня получения уведомления, указанного в</w:t>
      </w:r>
      <w:r w:rsidR="005F7737" w:rsidRPr="00E77D3F">
        <w:rPr>
          <w:rFonts w:ascii="Times New Roman" w:eastAsia="Times New Roman" w:hAnsi="Times New Roman" w:cs="Times New Roman"/>
          <w:sz w:val="24"/>
          <w:szCs w:val="24"/>
        </w:rPr>
        <w:t xml:space="preserve"> </w:t>
      </w:r>
      <w:r w:rsidRPr="00E77D3F">
        <w:rPr>
          <w:rFonts w:ascii="Times New Roman" w:eastAsia="Times New Roman" w:hAnsi="Times New Roman" w:cs="Times New Roman"/>
          <w:sz w:val="24"/>
          <w:szCs w:val="24"/>
        </w:rPr>
        <w:t>пункт</w:t>
      </w:r>
      <w:r w:rsidR="00E77D3F" w:rsidRPr="00E77D3F">
        <w:rPr>
          <w:rFonts w:ascii="Times New Roman" w:eastAsia="Times New Roman" w:hAnsi="Times New Roman" w:cs="Times New Roman"/>
          <w:sz w:val="24"/>
          <w:szCs w:val="24"/>
        </w:rPr>
        <w:t>е</w:t>
      </w:r>
      <w:r w:rsidRPr="00E77D3F">
        <w:rPr>
          <w:rFonts w:ascii="Times New Roman" w:eastAsia="Times New Roman" w:hAnsi="Times New Roman" w:cs="Times New Roman"/>
          <w:sz w:val="24"/>
          <w:szCs w:val="24"/>
        </w:rPr>
        <w:t xml:space="preserve"> 5.</w:t>
      </w:r>
      <w:r w:rsidR="00E77D3F" w:rsidRPr="00E77D3F">
        <w:rPr>
          <w:rFonts w:ascii="Times New Roman" w:eastAsia="Times New Roman" w:hAnsi="Times New Roman" w:cs="Times New Roman"/>
          <w:sz w:val="24"/>
          <w:szCs w:val="24"/>
        </w:rPr>
        <w:t>8</w:t>
      </w:r>
      <w:r w:rsidRPr="00E77D3F">
        <w:rPr>
          <w:rFonts w:ascii="Times New Roman" w:eastAsia="Times New Roman" w:hAnsi="Times New Roman" w:cs="Times New Roman"/>
          <w:sz w:val="24"/>
          <w:szCs w:val="24"/>
        </w:rPr>
        <w:t>. настоящего Положения, обязаны уплатить в полном объеме:</w:t>
      </w:r>
    </w:p>
    <w:p w:rsidR="004B54DD" w:rsidRPr="00E77D3F" w:rsidRDefault="00403DE6" w:rsidP="00E25F2E">
      <w:pPr>
        <w:spacing w:line="240" w:lineRule="auto"/>
        <w:ind w:firstLine="720"/>
        <w:jc w:val="both"/>
        <w:rPr>
          <w:rFonts w:ascii="Times New Roman" w:hAnsi="Times New Roman" w:cs="Times New Roman"/>
          <w:sz w:val="24"/>
          <w:szCs w:val="24"/>
        </w:rPr>
      </w:pPr>
      <w:r w:rsidRPr="00E77D3F">
        <w:rPr>
          <w:rFonts w:ascii="Times New Roman" w:eastAsia="Times New Roman" w:hAnsi="Times New Roman" w:cs="Times New Roman"/>
          <w:sz w:val="24"/>
          <w:szCs w:val="24"/>
        </w:rPr>
        <w:t>1) взнос в компенсационный фонд возмещения вреда;</w:t>
      </w:r>
    </w:p>
    <w:p w:rsidR="004B54DD" w:rsidRDefault="00403DE6" w:rsidP="00E25F2E">
      <w:pPr>
        <w:spacing w:line="240" w:lineRule="auto"/>
        <w:ind w:firstLine="720"/>
        <w:jc w:val="both"/>
        <w:rPr>
          <w:rFonts w:ascii="Times New Roman" w:eastAsia="Times New Roman" w:hAnsi="Times New Roman" w:cs="Times New Roman"/>
          <w:sz w:val="24"/>
          <w:szCs w:val="24"/>
        </w:rPr>
      </w:pPr>
      <w:r w:rsidRPr="00E77D3F">
        <w:rPr>
          <w:rFonts w:ascii="Times New Roman" w:eastAsia="Times New Roman" w:hAnsi="Times New Roman" w:cs="Times New Roman"/>
          <w:sz w:val="24"/>
          <w:szCs w:val="24"/>
        </w:rPr>
        <w:t xml:space="preserve">2) взнос в компенсационный фонд обеспечения договорных обязательств в случае, если </w:t>
      </w:r>
      <w:r w:rsidR="005F7737" w:rsidRPr="00E77D3F">
        <w:rPr>
          <w:rFonts w:ascii="Times New Roman" w:eastAsia="Times New Roman" w:hAnsi="Times New Roman" w:cs="Times New Roman"/>
          <w:sz w:val="24"/>
          <w:szCs w:val="24"/>
        </w:rPr>
        <w:t>Ассоциация</w:t>
      </w:r>
      <w:r w:rsidRPr="00E77D3F">
        <w:rPr>
          <w:rFonts w:ascii="Times New Roman" w:eastAsia="Times New Roman" w:hAnsi="Times New Roman" w:cs="Times New Roman"/>
          <w:sz w:val="24"/>
          <w:szCs w:val="24"/>
        </w:rPr>
        <w:t xml:space="preserve"> принял</w:t>
      </w:r>
      <w:r w:rsidR="005F7737" w:rsidRPr="00E77D3F">
        <w:rPr>
          <w:rFonts w:ascii="Times New Roman" w:eastAsia="Times New Roman" w:hAnsi="Times New Roman" w:cs="Times New Roman"/>
          <w:sz w:val="24"/>
          <w:szCs w:val="24"/>
        </w:rPr>
        <w:t>а</w:t>
      </w:r>
      <w:r w:rsidRPr="00E77D3F">
        <w:rPr>
          <w:rFonts w:ascii="Times New Roman" w:eastAsia="Times New Roman" w:hAnsi="Times New Roman" w:cs="Times New Roman"/>
          <w:sz w:val="24"/>
          <w:szCs w:val="24"/>
        </w:rPr>
        <w:t xml:space="preserve"> решение о формировании такого компенсационного фонда и в заявлении индивидуального предпринимателя или юридического лица о приеме в члены </w:t>
      </w:r>
      <w:r w:rsidR="005F7737" w:rsidRPr="00E77D3F">
        <w:rPr>
          <w:rFonts w:ascii="Times New Roman" w:eastAsia="Times New Roman" w:hAnsi="Times New Roman" w:cs="Times New Roman"/>
          <w:sz w:val="24"/>
          <w:szCs w:val="24"/>
        </w:rPr>
        <w:t>Ассоциации</w:t>
      </w:r>
      <w:r w:rsidRPr="00E77D3F">
        <w:rPr>
          <w:rFonts w:ascii="Times New Roman" w:eastAsia="Times New Roman" w:hAnsi="Times New Roman" w:cs="Times New Roman"/>
          <w:sz w:val="24"/>
          <w:szCs w:val="24"/>
        </w:rPr>
        <w:t xml:space="preserve"> указаны сведения о намерении принимать участие в заключени</w:t>
      </w:r>
      <w:proofErr w:type="gramStart"/>
      <w:r w:rsidRPr="00E77D3F">
        <w:rPr>
          <w:rFonts w:ascii="Times New Roman" w:eastAsia="Times New Roman" w:hAnsi="Times New Roman" w:cs="Times New Roman"/>
          <w:sz w:val="24"/>
          <w:szCs w:val="24"/>
        </w:rPr>
        <w:t>и</w:t>
      </w:r>
      <w:proofErr w:type="gramEnd"/>
      <w:r w:rsidRPr="00E77D3F">
        <w:rPr>
          <w:rFonts w:ascii="Times New Roman" w:eastAsia="Times New Roman" w:hAnsi="Times New Roman" w:cs="Times New Roman"/>
          <w:sz w:val="24"/>
          <w:szCs w:val="24"/>
        </w:rPr>
        <w:t xml:space="preserve"> договоров подряда</w:t>
      </w:r>
      <w:r w:rsidR="002D1FE7" w:rsidRPr="00E77D3F">
        <w:rPr>
          <w:rFonts w:ascii="Times New Roman" w:eastAsia="Times New Roman" w:hAnsi="Times New Roman" w:cs="Times New Roman"/>
          <w:sz w:val="24"/>
          <w:szCs w:val="24"/>
        </w:rPr>
        <w:t xml:space="preserve"> на </w:t>
      </w:r>
      <w:r w:rsidR="00362A87" w:rsidRPr="00E77D3F">
        <w:rPr>
          <w:rFonts w:ascii="Times New Roman" w:eastAsia="Times New Roman" w:hAnsi="Times New Roman" w:cs="Times New Roman"/>
          <w:sz w:val="24"/>
          <w:szCs w:val="24"/>
        </w:rPr>
        <w:t xml:space="preserve">осуществление </w:t>
      </w:r>
      <w:r w:rsidR="002D1FE7" w:rsidRPr="00E77D3F">
        <w:rPr>
          <w:rFonts w:ascii="Times New Roman" w:eastAsia="Times New Roman" w:hAnsi="Times New Roman" w:cs="Times New Roman"/>
          <w:sz w:val="24"/>
          <w:szCs w:val="24"/>
        </w:rPr>
        <w:t>подготовк</w:t>
      </w:r>
      <w:r w:rsidR="00362A87" w:rsidRPr="00E77D3F">
        <w:rPr>
          <w:rFonts w:ascii="Times New Roman" w:eastAsia="Times New Roman" w:hAnsi="Times New Roman" w:cs="Times New Roman"/>
          <w:sz w:val="24"/>
          <w:szCs w:val="24"/>
        </w:rPr>
        <w:t>и</w:t>
      </w:r>
      <w:r w:rsidR="002D1FE7" w:rsidRPr="00E77D3F">
        <w:rPr>
          <w:rFonts w:ascii="Times New Roman" w:eastAsia="Times New Roman" w:hAnsi="Times New Roman" w:cs="Times New Roman"/>
          <w:sz w:val="24"/>
          <w:szCs w:val="24"/>
        </w:rPr>
        <w:t xml:space="preserve"> проектной документации</w:t>
      </w:r>
      <w:r w:rsidRPr="00E77D3F">
        <w:rPr>
          <w:rFonts w:ascii="Times New Roman" w:eastAsia="Times New Roman" w:hAnsi="Times New Roman" w:cs="Times New Roman"/>
          <w:sz w:val="24"/>
          <w:szCs w:val="24"/>
        </w:rPr>
        <w:t xml:space="preserve"> с использованием конкурентных способов заключения договоров;</w:t>
      </w:r>
    </w:p>
    <w:p w:rsidR="00DB1D81" w:rsidRPr="00E25F2E" w:rsidRDefault="00DB1D81" w:rsidP="00E25F2E">
      <w:pPr>
        <w:spacing w:line="24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t>3) вступительный взнос, установленный в Ассоциации.</w:t>
      </w:r>
    </w:p>
    <w:p w:rsidR="00030CA3" w:rsidRPr="00E25F2E" w:rsidRDefault="00403DE6" w:rsidP="00E25F2E">
      <w:pPr>
        <w:spacing w:line="240" w:lineRule="auto"/>
        <w:ind w:firstLine="720"/>
        <w:jc w:val="both"/>
        <w:rPr>
          <w:rFonts w:ascii="Times New Roman" w:eastAsia="Times New Roman" w:hAnsi="Times New Roman" w:cs="Times New Roman"/>
          <w:sz w:val="24"/>
          <w:szCs w:val="24"/>
        </w:rPr>
      </w:pPr>
      <w:r w:rsidRPr="00E25F2E">
        <w:rPr>
          <w:rFonts w:ascii="Times New Roman" w:eastAsia="Times New Roman" w:hAnsi="Times New Roman" w:cs="Times New Roman"/>
          <w:sz w:val="24"/>
          <w:szCs w:val="24"/>
        </w:rPr>
        <w:t>5.1</w:t>
      </w:r>
      <w:r w:rsidR="00E77D3F">
        <w:rPr>
          <w:rFonts w:ascii="Times New Roman" w:eastAsia="Times New Roman" w:hAnsi="Times New Roman" w:cs="Times New Roman"/>
          <w:sz w:val="24"/>
          <w:szCs w:val="24"/>
        </w:rPr>
        <w:t>0</w:t>
      </w:r>
      <w:r w:rsidRPr="00E25F2E">
        <w:rPr>
          <w:rFonts w:ascii="Times New Roman" w:eastAsia="Times New Roman" w:hAnsi="Times New Roman" w:cs="Times New Roman"/>
          <w:sz w:val="24"/>
          <w:szCs w:val="24"/>
        </w:rPr>
        <w:t xml:space="preserve">. </w:t>
      </w:r>
      <w:proofErr w:type="gramStart"/>
      <w:r w:rsidR="000F440A">
        <w:rPr>
          <w:rFonts w:ascii="Times New Roman" w:eastAsia="Times New Roman" w:hAnsi="Times New Roman" w:cs="Times New Roman"/>
          <w:sz w:val="24"/>
          <w:szCs w:val="24"/>
        </w:rPr>
        <w:t>Р</w:t>
      </w:r>
      <w:r w:rsidRPr="00E25F2E">
        <w:rPr>
          <w:rFonts w:ascii="Times New Roman" w:eastAsia="Times New Roman" w:hAnsi="Times New Roman" w:cs="Times New Roman"/>
          <w:sz w:val="24"/>
          <w:szCs w:val="24"/>
        </w:rPr>
        <w:t xml:space="preserve">ешение </w:t>
      </w:r>
      <w:r w:rsidR="005F7737"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о приеме в члены </w:t>
      </w:r>
      <w:r w:rsidR="005F7737"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вступает в силу со дня уплаты в полном объеме взноса в </w:t>
      </w:r>
      <w:r w:rsidR="005F7737" w:rsidRPr="00E25F2E">
        <w:rPr>
          <w:rFonts w:ascii="Times New Roman" w:eastAsia="Times New Roman" w:hAnsi="Times New Roman" w:cs="Times New Roman"/>
          <w:sz w:val="24"/>
          <w:szCs w:val="24"/>
        </w:rPr>
        <w:t>компенсационный фонд возмещения вреда Ассоциации</w:t>
      </w:r>
      <w:r w:rsidR="00DB1D81">
        <w:rPr>
          <w:rFonts w:ascii="Times New Roman" w:eastAsia="Times New Roman" w:hAnsi="Times New Roman" w:cs="Times New Roman"/>
          <w:sz w:val="24"/>
          <w:szCs w:val="24"/>
        </w:rPr>
        <w:t>,</w:t>
      </w:r>
      <w:r w:rsidRPr="00E25F2E">
        <w:rPr>
          <w:rFonts w:ascii="Times New Roman" w:eastAsia="Times New Roman" w:hAnsi="Times New Roman" w:cs="Times New Roman"/>
          <w:sz w:val="24"/>
          <w:szCs w:val="24"/>
        </w:rPr>
        <w:t xml:space="preserve"> </w:t>
      </w:r>
      <w:r w:rsidR="005F7737" w:rsidRPr="00E25F2E">
        <w:rPr>
          <w:rFonts w:ascii="Times New Roman" w:eastAsia="Times New Roman" w:hAnsi="Times New Roman" w:cs="Times New Roman"/>
          <w:sz w:val="24"/>
          <w:szCs w:val="24"/>
        </w:rPr>
        <w:t>взноса в компенсационный фонд обеспечения договорных обязательств Ассоциации в случае, если Ассоциация приняла решение о формировании такого компенсационного фонда и в заявлении индивидуального предпринимателя или юридического лица о приеме в члены Ассоциации указаны сведения о намерении принимать</w:t>
      </w:r>
      <w:proofErr w:type="gramEnd"/>
      <w:r w:rsidR="005F7737" w:rsidRPr="00E25F2E">
        <w:rPr>
          <w:rFonts w:ascii="Times New Roman" w:eastAsia="Times New Roman" w:hAnsi="Times New Roman" w:cs="Times New Roman"/>
          <w:sz w:val="24"/>
          <w:szCs w:val="24"/>
        </w:rPr>
        <w:t xml:space="preserve"> участие в заключени</w:t>
      </w:r>
      <w:proofErr w:type="gramStart"/>
      <w:r w:rsidR="005F7737" w:rsidRPr="00E25F2E">
        <w:rPr>
          <w:rFonts w:ascii="Times New Roman" w:eastAsia="Times New Roman" w:hAnsi="Times New Roman" w:cs="Times New Roman"/>
          <w:sz w:val="24"/>
          <w:szCs w:val="24"/>
        </w:rPr>
        <w:t>и</w:t>
      </w:r>
      <w:proofErr w:type="gramEnd"/>
      <w:r w:rsidR="005F7737" w:rsidRPr="00E25F2E">
        <w:rPr>
          <w:rFonts w:ascii="Times New Roman" w:eastAsia="Times New Roman" w:hAnsi="Times New Roman" w:cs="Times New Roman"/>
          <w:sz w:val="24"/>
          <w:szCs w:val="24"/>
        </w:rPr>
        <w:t xml:space="preserve"> договоров </w:t>
      </w:r>
      <w:r w:rsidR="005F7737" w:rsidRPr="00362A87">
        <w:rPr>
          <w:rFonts w:ascii="Times New Roman" w:eastAsia="Times New Roman" w:hAnsi="Times New Roman" w:cs="Times New Roman"/>
          <w:sz w:val="24"/>
          <w:szCs w:val="24"/>
        </w:rPr>
        <w:t>подряда</w:t>
      </w:r>
      <w:r w:rsidR="004D06D1" w:rsidRPr="00362A87">
        <w:rPr>
          <w:rFonts w:ascii="Times New Roman" w:eastAsia="Times New Roman" w:hAnsi="Times New Roman" w:cs="Times New Roman"/>
          <w:sz w:val="24"/>
          <w:szCs w:val="24"/>
        </w:rPr>
        <w:t xml:space="preserve"> на </w:t>
      </w:r>
      <w:r w:rsidR="00362A87" w:rsidRPr="00362A87">
        <w:rPr>
          <w:rFonts w:ascii="Times New Roman" w:eastAsia="Times New Roman" w:hAnsi="Times New Roman" w:cs="Times New Roman"/>
          <w:sz w:val="24"/>
          <w:szCs w:val="24"/>
        </w:rPr>
        <w:t>осуществление подготовки</w:t>
      </w:r>
      <w:r w:rsidR="004D06D1" w:rsidRPr="00362A87">
        <w:rPr>
          <w:rFonts w:ascii="Times New Roman" w:eastAsia="Times New Roman" w:hAnsi="Times New Roman" w:cs="Times New Roman"/>
          <w:sz w:val="24"/>
          <w:szCs w:val="24"/>
        </w:rPr>
        <w:t xml:space="preserve"> проектной документации</w:t>
      </w:r>
      <w:r w:rsidR="005F7737" w:rsidRPr="00362A87">
        <w:rPr>
          <w:rFonts w:ascii="Times New Roman" w:eastAsia="Times New Roman" w:hAnsi="Times New Roman" w:cs="Times New Roman"/>
          <w:sz w:val="24"/>
          <w:szCs w:val="24"/>
        </w:rPr>
        <w:t xml:space="preserve"> с использованием конкурентных</w:t>
      </w:r>
      <w:r w:rsidR="005F7737" w:rsidRPr="00E25F2E">
        <w:rPr>
          <w:rFonts w:ascii="Times New Roman" w:eastAsia="Times New Roman" w:hAnsi="Times New Roman" w:cs="Times New Roman"/>
          <w:sz w:val="24"/>
          <w:szCs w:val="24"/>
        </w:rPr>
        <w:t xml:space="preserve"> способов заключения договоров</w:t>
      </w:r>
      <w:r w:rsidR="00DB1D81">
        <w:rPr>
          <w:rFonts w:ascii="Times New Roman" w:eastAsia="Times New Roman" w:hAnsi="Times New Roman" w:cs="Times New Roman"/>
          <w:sz w:val="24"/>
          <w:szCs w:val="24"/>
        </w:rPr>
        <w:t>, вступительного взноса установленного Ассоциацией.</w:t>
      </w:r>
    </w:p>
    <w:p w:rsidR="004B54DD" w:rsidRPr="00E25F2E" w:rsidRDefault="009C7F25" w:rsidP="00E25F2E">
      <w:pPr>
        <w:spacing w:line="240" w:lineRule="auto"/>
        <w:ind w:firstLine="720"/>
        <w:jc w:val="both"/>
        <w:rPr>
          <w:rFonts w:ascii="Times New Roman" w:hAnsi="Times New Roman" w:cs="Times New Roman"/>
          <w:sz w:val="24"/>
          <w:szCs w:val="24"/>
        </w:rPr>
      </w:pPr>
      <w:proofErr w:type="gramStart"/>
      <w:r w:rsidRPr="00E25F2E">
        <w:rPr>
          <w:rFonts w:ascii="Times New Roman" w:eastAsia="Times New Roman" w:hAnsi="Times New Roman" w:cs="Times New Roman"/>
          <w:sz w:val="24"/>
          <w:szCs w:val="24"/>
        </w:rPr>
        <w:t xml:space="preserve">В случае неуплаты в установленный срок указанных </w:t>
      </w:r>
      <w:r w:rsidR="008B776B" w:rsidRPr="00E25F2E">
        <w:rPr>
          <w:rFonts w:ascii="Times New Roman" w:eastAsia="Times New Roman" w:hAnsi="Times New Roman" w:cs="Times New Roman"/>
          <w:sz w:val="24"/>
          <w:szCs w:val="24"/>
        </w:rPr>
        <w:t xml:space="preserve">в настоящем пункте </w:t>
      </w:r>
      <w:r w:rsidRPr="00E25F2E">
        <w:rPr>
          <w:rFonts w:ascii="Times New Roman" w:eastAsia="Times New Roman" w:hAnsi="Times New Roman" w:cs="Times New Roman"/>
          <w:sz w:val="24"/>
          <w:szCs w:val="24"/>
        </w:rPr>
        <w:t xml:space="preserve">взносов решение </w:t>
      </w:r>
      <w:r w:rsidR="00D27A95"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о приеме в члены</w:t>
      </w:r>
      <w:proofErr w:type="gramEnd"/>
      <w:r w:rsidRPr="00E25F2E">
        <w:rPr>
          <w:rFonts w:ascii="Times New Roman" w:eastAsia="Times New Roman" w:hAnsi="Times New Roman" w:cs="Times New Roman"/>
          <w:sz w:val="24"/>
          <w:szCs w:val="24"/>
        </w:rPr>
        <w:t xml:space="preserve"> считается не вступившим в силу, а юридическое лицо или индивидуальный предприниматель </w:t>
      </w:r>
      <w:r w:rsidR="003A4B46" w:rsidRPr="00E25F2E">
        <w:rPr>
          <w:rFonts w:ascii="Times New Roman" w:eastAsia="Times New Roman" w:hAnsi="Times New Roman" w:cs="Times New Roman"/>
          <w:sz w:val="24"/>
          <w:szCs w:val="24"/>
        </w:rPr>
        <w:t xml:space="preserve">считается </w:t>
      </w:r>
      <w:r w:rsidRPr="00E25F2E">
        <w:rPr>
          <w:rFonts w:ascii="Times New Roman" w:eastAsia="Times New Roman" w:hAnsi="Times New Roman" w:cs="Times New Roman"/>
          <w:sz w:val="24"/>
          <w:szCs w:val="24"/>
        </w:rPr>
        <w:t xml:space="preserve">не </w:t>
      </w:r>
      <w:r w:rsidR="003A4B46" w:rsidRPr="00E25F2E">
        <w:rPr>
          <w:rFonts w:ascii="Times New Roman" w:eastAsia="Times New Roman" w:hAnsi="Times New Roman" w:cs="Times New Roman"/>
          <w:sz w:val="24"/>
          <w:szCs w:val="24"/>
        </w:rPr>
        <w:t xml:space="preserve">принятым </w:t>
      </w:r>
      <w:r w:rsidRPr="00E25F2E">
        <w:rPr>
          <w:rFonts w:ascii="Times New Roman" w:eastAsia="Times New Roman" w:hAnsi="Times New Roman" w:cs="Times New Roman"/>
          <w:sz w:val="24"/>
          <w:szCs w:val="24"/>
        </w:rPr>
        <w:t xml:space="preserve">в </w:t>
      </w:r>
      <w:r w:rsidR="00D27A95" w:rsidRPr="00E25F2E">
        <w:rPr>
          <w:rFonts w:ascii="Times New Roman" w:eastAsia="Times New Roman" w:hAnsi="Times New Roman" w:cs="Times New Roman"/>
          <w:sz w:val="24"/>
          <w:szCs w:val="24"/>
        </w:rPr>
        <w:t>члены Ассоциации</w:t>
      </w:r>
      <w:r w:rsidRPr="00E25F2E">
        <w:rPr>
          <w:rFonts w:ascii="Times New Roman" w:eastAsia="Times New Roman" w:hAnsi="Times New Roman" w:cs="Times New Roman"/>
          <w:sz w:val="24"/>
          <w:szCs w:val="24"/>
        </w:rPr>
        <w:t>.</w:t>
      </w:r>
      <w:r w:rsidR="00855875" w:rsidRPr="00E25F2E">
        <w:rPr>
          <w:rFonts w:ascii="Times New Roman" w:eastAsia="Times New Roman" w:hAnsi="Times New Roman" w:cs="Times New Roman"/>
          <w:sz w:val="24"/>
          <w:szCs w:val="24"/>
        </w:rPr>
        <w:t xml:space="preserve"> В этом случае </w:t>
      </w:r>
      <w:r w:rsidR="00D27A95" w:rsidRPr="00E25F2E">
        <w:rPr>
          <w:rFonts w:ascii="Times New Roman" w:eastAsia="Times New Roman" w:hAnsi="Times New Roman" w:cs="Times New Roman"/>
          <w:sz w:val="24"/>
          <w:szCs w:val="24"/>
        </w:rPr>
        <w:t>Ассоциация</w:t>
      </w:r>
      <w:r w:rsidR="00030CA3" w:rsidRPr="00E25F2E">
        <w:rPr>
          <w:rFonts w:ascii="Times New Roman" w:eastAsia="Times New Roman" w:hAnsi="Times New Roman" w:cs="Times New Roman"/>
          <w:sz w:val="24"/>
          <w:szCs w:val="24"/>
        </w:rPr>
        <w:t xml:space="preserve"> возвращает такому юридическому лицу или индивидуальному предпринимателю</w:t>
      </w:r>
      <w:r w:rsidR="008B776B" w:rsidRPr="00E25F2E">
        <w:rPr>
          <w:rFonts w:ascii="Times New Roman" w:eastAsia="Times New Roman" w:hAnsi="Times New Roman" w:cs="Times New Roman"/>
          <w:sz w:val="24"/>
          <w:szCs w:val="24"/>
        </w:rPr>
        <w:t xml:space="preserve"> документы, поданные им с целью вступления в </w:t>
      </w:r>
      <w:r w:rsidR="00D27A95" w:rsidRPr="00E25F2E">
        <w:rPr>
          <w:rFonts w:ascii="Times New Roman" w:eastAsia="Times New Roman" w:hAnsi="Times New Roman" w:cs="Times New Roman"/>
          <w:sz w:val="24"/>
          <w:szCs w:val="24"/>
        </w:rPr>
        <w:t>Ассоциацию</w:t>
      </w:r>
      <w:r w:rsidR="008B776B" w:rsidRPr="00E25F2E">
        <w:rPr>
          <w:rFonts w:ascii="Times New Roman" w:eastAsia="Times New Roman" w:hAnsi="Times New Roman" w:cs="Times New Roman"/>
          <w:sz w:val="24"/>
          <w:szCs w:val="24"/>
        </w:rPr>
        <w:t xml:space="preserve">, в течение 30 дней со дня истечения установленного срока уплаты указанных в настоящем пункте взносов. Такое юридическое лицо или индивидуальный предприниматель вправе вступить в </w:t>
      </w:r>
      <w:r w:rsidR="00D27A95" w:rsidRPr="00E25F2E">
        <w:rPr>
          <w:rFonts w:ascii="Times New Roman" w:eastAsia="Times New Roman" w:hAnsi="Times New Roman" w:cs="Times New Roman"/>
          <w:sz w:val="24"/>
          <w:szCs w:val="24"/>
        </w:rPr>
        <w:t>Ассоциацию</w:t>
      </w:r>
      <w:r w:rsidR="008B776B" w:rsidRPr="00E25F2E">
        <w:rPr>
          <w:rFonts w:ascii="Times New Roman" w:eastAsia="Times New Roman" w:hAnsi="Times New Roman" w:cs="Times New Roman"/>
          <w:sz w:val="24"/>
          <w:szCs w:val="24"/>
        </w:rPr>
        <w:t xml:space="preserve"> в порядке, установленном настоящим Положением.</w:t>
      </w:r>
    </w:p>
    <w:p w:rsidR="004B54DD" w:rsidRPr="00E25F2E" w:rsidRDefault="00403DE6" w:rsidP="00E25F2E">
      <w:pPr>
        <w:spacing w:line="240" w:lineRule="auto"/>
        <w:ind w:firstLine="720"/>
        <w:jc w:val="both"/>
        <w:rPr>
          <w:rFonts w:ascii="Times New Roman" w:hAnsi="Times New Roman" w:cs="Times New Roman"/>
          <w:sz w:val="24"/>
          <w:szCs w:val="24"/>
        </w:rPr>
      </w:pPr>
      <w:r w:rsidRPr="00E25F2E">
        <w:rPr>
          <w:rFonts w:ascii="Times New Roman" w:eastAsia="Times New Roman" w:hAnsi="Times New Roman" w:cs="Times New Roman"/>
          <w:sz w:val="24"/>
          <w:szCs w:val="24"/>
        </w:rPr>
        <w:t>5.1</w:t>
      </w:r>
      <w:r w:rsidR="000F440A">
        <w:rPr>
          <w:rFonts w:ascii="Times New Roman" w:eastAsia="Times New Roman" w:hAnsi="Times New Roman" w:cs="Times New Roman"/>
          <w:sz w:val="24"/>
          <w:szCs w:val="24"/>
        </w:rPr>
        <w:t>1</w:t>
      </w:r>
      <w:r w:rsidRPr="00E25F2E">
        <w:rPr>
          <w:rFonts w:ascii="Times New Roman" w:eastAsia="Times New Roman" w:hAnsi="Times New Roman" w:cs="Times New Roman"/>
          <w:sz w:val="24"/>
          <w:szCs w:val="24"/>
        </w:rPr>
        <w:t xml:space="preserve">. </w:t>
      </w:r>
      <w:proofErr w:type="gramStart"/>
      <w:r w:rsidRPr="00E25F2E">
        <w:rPr>
          <w:rFonts w:ascii="Times New Roman" w:eastAsia="Times New Roman" w:hAnsi="Times New Roman" w:cs="Times New Roman"/>
          <w:sz w:val="24"/>
          <w:szCs w:val="24"/>
        </w:rPr>
        <w:t xml:space="preserve">Решения </w:t>
      </w:r>
      <w:r w:rsidR="00D27A95"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о приеме индивидуального предпринимателя или юридического лица в члены </w:t>
      </w:r>
      <w:r w:rsidR="00D27A95"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об отказе в приеме индивидуального предпринимателя или юридического лица в члены </w:t>
      </w:r>
      <w:r w:rsidR="00D27A95"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бездействие </w:t>
      </w:r>
      <w:r w:rsidR="00D27A95"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при приеме в члены </w:t>
      </w:r>
      <w:r w:rsidR="00D27A95"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перечень оснований для отказа в приеме в члены </w:t>
      </w:r>
      <w:r w:rsidR="00944A3D"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установленный настоящим Положением, могут быть обжалованы в арбитражный суд, а также третейский суд, сформированный Национальным объединением саморегулируемых организаций, </w:t>
      </w:r>
      <w:r w:rsidRPr="00B54356">
        <w:rPr>
          <w:rFonts w:ascii="Times New Roman" w:eastAsia="Times New Roman" w:hAnsi="Times New Roman" w:cs="Times New Roman"/>
          <w:sz w:val="24"/>
          <w:szCs w:val="24"/>
        </w:rPr>
        <w:t>основанных на</w:t>
      </w:r>
      <w:proofErr w:type="gramEnd"/>
      <w:r w:rsidRPr="00B54356">
        <w:rPr>
          <w:rFonts w:ascii="Times New Roman" w:eastAsia="Times New Roman" w:hAnsi="Times New Roman" w:cs="Times New Roman"/>
          <w:sz w:val="24"/>
          <w:szCs w:val="24"/>
        </w:rPr>
        <w:t xml:space="preserve"> </w:t>
      </w:r>
      <w:proofErr w:type="gramStart"/>
      <w:r w:rsidRPr="00B54356">
        <w:rPr>
          <w:rFonts w:ascii="Times New Roman" w:eastAsia="Times New Roman" w:hAnsi="Times New Roman" w:cs="Times New Roman"/>
          <w:sz w:val="24"/>
          <w:szCs w:val="24"/>
        </w:rPr>
        <w:t>членстве</w:t>
      </w:r>
      <w:proofErr w:type="gramEnd"/>
      <w:r w:rsidRPr="00B54356">
        <w:rPr>
          <w:rFonts w:ascii="Times New Roman" w:eastAsia="Times New Roman" w:hAnsi="Times New Roman" w:cs="Times New Roman"/>
          <w:sz w:val="24"/>
          <w:szCs w:val="24"/>
        </w:rPr>
        <w:t xml:space="preserve"> лиц,</w:t>
      </w:r>
      <w:r w:rsidR="00B54356" w:rsidRPr="00B54356">
        <w:rPr>
          <w:rFonts w:ascii="Times New Roman" w:eastAsia="Times New Roman" w:hAnsi="Times New Roman" w:cs="Times New Roman"/>
          <w:sz w:val="24"/>
          <w:szCs w:val="24"/>
        </w:rPr>
        <w:t xml:space="preserve"> </w:t>
      </w:r>
      <w:r w:rsidR="00F960C4" w:rsidRPr="00B54356">
        <w:rPr>
          <w:rFonts w:ascii="Times New Roman" w:eastAsia="Times New Roman" w:hAnsi="Times New Roman"/>
          <w:sz w:val="24"/>
          <w:szCs w:val="24"/>
        </w:rPr>
        <w:t>осуществляющих подготовку проектной документации</w:t>
      </w:r>
      <w:r w:rsidR="00B54356">
        <w:rPr>
          <w:rFonts w:ascii="Times New Roman" w:eastAsia="Times New Roman" w:hAnsi="Times New Roman"/>
          <w:sz w:val="24"/>
          <w:szCs w:val="24"/>
        </w:rPr>
        <w:t>.</w:t>
      </w:r>
    </w:p>
    <w:p w:rsidR="008F79B5" w:rsidRDefault="008F79B5" w:rsidP="00E25F2E">
      <w:pPr>
        <w:pStyle w:val="1"/>
        <w:spacing w:before="0" w:after="0" w:line="240" w:lineRule="auto"/>
        <w:jc w:val="center"/>
        <w:rPr>
          <w:rFonts w:ascii="Times New Roman" w:hAnsi="Times New Roman" w:cs="Times New Roman"/>
          <w:b/>
          <w:bCs/>
          <w:sz w:val="24"/>
          <w:szCs w:val="24"/>
        </w:rPr>
      </w:pPr>
      <w:bookmarkStart w:id="5" w:name="_Toc464809642"/>
    </w:p>
    <w:p w:rsidR="004B54DD" w:rsidRPr="00E25F2E" w:rsidRDefault="00403DE6" w:rsidP="00E25F2E">
      <w:pPr>
        <w:pStyle w:val="1"/>
        <w:spacing w:before="0" w:after="0" w:line="240" w:lineRule="auto"/>
        <w:jc w:val="center"/>
        <w:rPr>
          <w:rFonts w:ascii="Times New Roman" w:hAnsi="Times New Roman" w:cs="Times New Roman"/>
          <w:b/>
          <w:bCs/>
          <w:sz w:val="24"/>
          <w:szCs w:val="24"/>
        </w:rPr>
      </w:pPr>
      <w:r w:rsidRPr="00E25F2E">
        <w:rPr>
          <w:rFonts w:ascii="Times New Roman" w:hAnsi="Times New Roman" w:cs="Times New Roman"/>
          <w:b/>
          <w:bCs/>
          <w:sz w:val="24"/>
          <w:szCs w:val="24"/>
        </w:rPr>
        <w:t>6. Требования к членам саморегулируемой организации</w:t>
      </w:r>
      <w:bookmarkEnd w:id="5"/>
    </w:p>
    <w:p w:rsidR="00E038A5" w:rsidRPr="00E25F2E" w:rsidRDefault="00F66FC6" w:rsidP="00E25F2E">
      <w:pPr>
        <w:spacing w:line="240" w:lineRule="auto"/>
        <w:ind w:firstLine="720"/>
        <w:jc w:val="both"/>
        <w:rPr>
          <w:rFonts w:ascii="Times New Roman" w:eastAsia="Times New Roman" w:hAnsi="Times New Roman" w:cs="Times New Roman"/>
          <w:sz w:val="24"/>
          <w:szCs w:val="24"/>
        </w:rPr>
      </w:pPr>
      <w:r w:rsidRPr="000F440A">
        <w:rPr>
          <w:rFonts w:ascii="Times New Roman" w:eastAsia="Times New Roman" w:hAnsi="Times New Roman" w:cs="Times New Roman"/>
          <w:sz w:val="24"/>
          <w:szCs w:val="24"/>
        </w:rPr>
        <w:t xml:space="preserve">6.1. </w:t>
      </w:r>
      <w:r w:rsidR="00E038A5" w:rsidRPr="000F440A">
        <w:rPr>
          <w:rFonts w:ascii="Times New Roman" w:eastAsia="Times New Roman" w:hAnsi="Times New Roman" w:cs="Times New Roman"/>
          <w:sz w:val="24"/>
          <w:szCs w:val="24"/>
        </w:rPr>
        <w:t xml:space="preserve">Требования к членам Ассоциации устанавливаются в </w:t>
      </w:r>
      <w:r w:rsidR="004B3B9F" w:rsidRPr="000F440A">
        <w:rPr>
          <w:rFonts w:ascii="Times New Roman" w:eastAsia="Times New Roman" w:hAnsi="Times New Roman" w:cs="Times New Roman"/>
          <w:sz w:val="24"/>
          <w:szCs w:val="24"/>
        </w:rPr>
        <w:t xml:space="preserve">настоящем Положении, а так же в иных </w:t>
      </w:r>
      <w:r w:rsidRPr="000F440A">
        <w:rPr>
          <w:rFonts w:ascii="Times New Roman" w:eastAsia="Times New Roman" w:hAnsi="Times New Roman" w:cs="Times New Roman"/>
          <w:sz w:val="24"/>
          <w:szCs w:val="24"/>
        </w:rPr>
        <w:t>внутренних документах Ассоциации.</w:t>
      </w:r>
    </w:p>
    <w:p w:rsidR="004B54DD" w:rsidRPr="00B54356" w:rsidRDefault="00403DE6" w:rsidP="00E25F2E">
      <w:pPr>
        <w:spacing w:line="240" w:lineRule="auto"/>
        <w:ind w:firstLine="720"/>
        <w:jc w:val="both"/>
        <w:rPr>
          <w:rFonts w:ascii="Times New Roman" w:hAnsi="Times New Roman" w:cs="Times New Roman"/>
          <w:sz w:val="24"/>
          <w:szCs w:val="24"/>
        </w:rPr>
      </w:pPr>
      <w:r w:rsidRPr="00E25F2E">
        <w:rPr>
          <w:rFonts w:ascii="Times New Roman" w:eastAsia="Times New Roman" w:hAnsi="Times New Roman" w:cs="Times New Roman"/>
          <w:sz w:val="24"/>
          <w:szCs w:val="24"/>
        </w:rPr>
        <w:t>6.</w:t>
      </w:r>
      <w:r w:rsidR="006419FE" w:rsidRPr="00E25F2E">
        <w:rPr>
          <w:rFonts w:ascii="Times New Roman" w:eastAsia="Times New Roman" w:hAnsi="Times New Roman" w:cs="Times New Roman"/>
          <w:sz w:val="24"/>
          <w:szCs w:val="24"/>
        </w:rPr>
        <w:t>2</w:t>
      </w:r>
      <w:r w:rsidRPr="00E25F2E">
        <w:rPr>
          <w:rFonts w:ascii="Times New Roman" w:eastAsia="Times New Roman" w:hAnsi="Times New Roman" w:cs="Times New Roman"/>
          <w:sz w:val="24"/>
          <w:szCs w:val="24"/>
        </w:rPr>
        <w:t xml:space="preserve">. Требованием к минимальной </w:t>
      </w:r>
      <w:r w:rsidRPr="00B54356">
        <w:rPr>
          <w:rFonts w:ascii="Times New Roman" w:eastAsia="Times New Roman" w:hAnsi="Times New Roman" w:cs="Times New Roman"/>
          <w:sz w:val="24"/>
          <w:szCs w:val="24"/>
        </w:rPr>
        <w:t xml:space="preserve">численности </w:t>
      </w:r>
      <w:proofErr w:type="spellStart"/>
      <w:r w:rsidR="00F960C4" w:rsidRPr="00B54356">
        <w:rPr>
          <w:rFonts w:ascii="Times New Roman" w:eastAsia="Times New Roman" w:hAnsi="Times New Roman" w:cs="Times New Roman"/>
          <w:sz w:val="24"/>
          <w:szCs w:val="24"/>
        </w:rPr>
        <w:t>ГАПов</w:t>
      </w:r>
      <w:proofErr w:type="spellEnd"/>
      <w:r w:rsidR="00F960C4" w:rsidRPr="00B54356">
        <w:rPr>
          <w:rFonts w:ascii="Times New Roman" w:eastAsia="Times New Roman" w:hAnsi="Times New Roman" w:cs="Times New Roman"/>
          <w:sz w:val="24"/>
          <w:szCs w:val="24"/>
        </w:rPr>
        <w:t xml:space="preserve"> </w:t>
      </w:r>
      <w:r w:rsidRPr="00B54356">
        <w:rPr>
          <w:rFonts w:ascii="Times New Roman" w:eastAsia="Times New Roman" w:hAnsi="Times New Roman" w:cs="Times New Roman"/>
          <w:sz w:val="24"/>
          <w:szCs w:val="24"/>
        </w:rPr>
        <w:t xml:space="preserve">является наличие по месту основной работы не менее чем двух таких специалистов, что соответствует требованиям, минимально установленным Градостроительным кодексом Российской Федерации. </w:t>
      </w:r>
    </w:p>
    <w:p w:rsidR="004B54DD" w:rsidRPr="00E25F2E" w:rsidRDefault="00403DE6" w:rsidP="00E25F2E">
      <w:pPr>
        <w:spacing w:line="240" w:lineRule="auto"/>
        <w:ind w:firstLine="720"/>
        <w:jc w:val="both"/>
        <w:rPr>
          <w:rFonts w:ascii="Times New Roman" w:hAnsi="Times New Roman" w:cs="Times New Roman"/>
          <w:sz w:val="24"/>
          <w:szCs w:val="24"/>
        </w:rPr>
      </w:pPr>
      <w:r w:rsidRPr="00B54356">
        <w:rPr>
          <w:rFonts w:ascii="Times New Roman" w:eastAsia="Times New Roman" w:hAnsi="Times New Roman" w:cs="Times New Roman"/>
          <w:sz w:val="24"/>
          <w:szCs w:val="24"/>
        </w:rPr>
        <w:t>6.</w:t>
      </w:r>
      <w:r w:rsidR="0022534F" w:rsidRPr="00B54356">
        <w:rPr>
          <w:rFonts w:ascii="Times New Roman" w:eastAsia="Times New Roman" w:hAnsi="Times New Roman" w:cs="Times New Roman"/>
          <w:sz w:val="24"/>
          <w:szCs w:val="24"/>
        </w:rPr>
        <w:t>3</w:t>
      </w:r>
      <w:r w:rsidRPr="00B54356">
        <w:rPr>
          <w:rFonts w:ascii="Times New Roman" w:eastAsia="Times New Roman" w:hAnsi="Times New Roman" w:cs="Times New Roman"/>
          <w:sz w:val="24"/>
          <w:szCs w:val="24"/>
        </w:rPr>
        <w:t xml:space="preserve">. Требование к минимальной численности </w:t>
      </w:r>
      <w:proofErr w:type="spellStart"/>
      <w:r w:rsidR="00F960C4" w:rsidRPr="00B54356">
        <w:rPr>
          <w:rFonts w:ascii="Times New Roman" w:eastAsia="Times New Roman" w:hAnsi="Times New Roman" w:cs="Times New Roman"/>
          <w:sz w:val="24"/>
          <w:szCs w:val="24"/>
        </w:rPr>
        <w:t>ГАПов</w:t>
      </w:r>
      <w:proofErr w:type="spellEnd"/>
      <w:r w:rsidRPr="00B54356">
        <w:rPr>
          <w:rFonts w:ascii="Times New Roman" w:eastAsia="Times New Roman" w:hAnsi="Times New Roman" w:cs="Times New Roman"/>
          <w:sz w:val="24"/>
          <w:szCs w:val="24"/>
        </w:rPr>
        <w:t xml:space="preserve"> у члена </w:t>
      </w:r>
      <w:r w:rsidR="006419FE" w:rsidRPr="00B54356">
        <w:rPr>
          <w:rFonts w:ascii="Times New Roman" w:eastAsia="Times New Roman" w:hAnsi="Times New Roman" w:cs="Times New Roman"/>
          <w:sz w:val="24"/>
          <w:szCs w:val="24"/>
        </w:rPr>
        <w:t>Ассоциации</w:t>
      </w:r>
      <w:r w:rsidRPr="00B54356">
        <w:rPr>
          <w:rFonts w:ascii="Times New Roman" w:eastAsia="Times New Roman" w:hAnsi="Times New Roman" w:cs="Times New Roman"/>
          <w:sz w:val="24"/>
          <w:szCs w:val="24"/>
        </w:rPr>
        <w:t xml:space="preserve">, осуществляющего </w:t>
      </w:r>
      <w:r w:rsidR="00F960C4" w:rsidRPr="00B54356">
        <w:rPr>
          <w:rFonts w:ascii="Times New Roman" w:eastAsia="Times New Roman" w:hAnsi="Times New Roman" w:cs="Times New Roman"/>
          <w:sz w:val="24"/>
          <w:szCs w:val="24"/>
        </w:rPr>
        <w:t xml:space="preserve">работы по  подготовке проектной документации </w:t>
      </w:r>
      <w:r w:rsidRPr="00B54356">
        <w:rPr>
          <w:rFonts w:ascii="Times New Roman" w:eastAsia="Times New Roman" w:hAnsi="Times New Roman" w:cs="Times New Roman"/>
          <w:sz w:val="24"/>
          <w:szCs w:val="24"/>
        </w:rPr>
        <w:t xml:space="preserve">особо опасных, </w:t>
      </w:r>
      <w:r w:rsidRPr="00B54356">
        <w:rPr>
          <w:rFonts w:ascii="Times New Roman" w:eastAsia="Times New Roman" w:hAnsi="Times New Roman" w:cs="Times New Roman"/>
          <w:sz w:val="24"/>
          <w:szCs w:val="24"/>
        </w:rPr>
        <w:lastRenderedPageBreak/>
        <w:t>технически сложных и уникальных объектов, дифференцируются</w:t>
      </w:r>
      <w:r w:rsidRPr="00E25F2E">
        <w:rPr>
          <w:rFonts w:ascii="Times New Roman" w:eastAsia="Times New Roman" w:hAnsi="Times New Roman" w:cs="Times New Roman"/>
          <w:sz w:val="24"/>
          <w:szCs w:val="24"/>
        </w:rPr>
        <w:t xml:space="preserve"> с учетом технической сложности и потенциальной опасности таких объектов </w:t>
      </w:r>
      <w:r w:rsidR="00113170" w:rsidRPr="00E25F2E">
        <w:rPr>
          <w:rFonts w:ascii="Times New Roman" w:eastAsia="Times New Roman" w:hAnsi="Times New Roman" w:cs="Times New Roman"/>
          <w:sz w:val="24"/>
          <w:szCs w:val="24"/>
        </w:rPr>
        <w:t xml:space="preserve">и </w:t>
      </w:r>
      <w:r w:rsidR="0045796F" w:rsidRPr="00E25F2E">
        <w:rPr>
          <w:rFonts w:ascii="Times New Roman" w:eastAsia="Times New Roman" w:hAnsi="Times New Roman" w:cs="Times New Roman"/>
          <w:sz w:val="24"/>
          <w:szCs w:val="24"/>
        </w:rPr>
        <w:t>установлено Постановлением Правительства</w:t>
      </w:r>
      <w:r w:rsidRPr="00E25F2E">
        <w:rPr>
          <w:rFonts w:ascii="Times New Roman" w:eastAsia="Times New Roman" w:hAnsi="Times New Roman" w:cs="Times New Roman"/>
          <w:sz w:val="24"/>
          <w:szCs w:val="24"/>
        </w:rPr>
        <w:t xml:space="preserve"> Российской Федерации</w:t>
      </w:r>
      <w:r w:rsidR="0045796F" w:rsidRPr="00E25F2E">
        <w:rPr>
          <w:rFonts w:ascii="Times New Roman" w:eastAsia="Times New Roman" w:hAnsi="Times New Roman" w:cs="Times New Roman"/>
          <w:sz w:val="24"/>
          <w:szCs w:val="24"/>
        </w:rPr>
        <w:t xml:space="preserve"> №559 от 11 мая 2017 года (см</w:t>
      </w:r>
      <w:proofErr w:type="gramStart"/>
      <w:r w:rsidRPr="00E25F2E">
        <w:rPr>
          <w:rFonts w:ascii="Times New Roman" w:eastAsia="Times New Roman" w:hAnsi="Times New Roman" w:cs="Times New Roman"/>
          <w:sz w:val="24"/>
          <w:szCs w:val="24"/>
        </w:rPr>
        <w:t>.</w:t>
      </w:r>
      <w:r w:rsidR="0045796F" w:rsidRPr="00E25F2E">
        <w:rPr>
          <w:rFonts w:ascii="Times New Roman" w:eastAsia="Times New Roman" w:hAnsi="Times New Roman" w:cs="Times New Roman"/>
          <w:sz w:val="24"/>
          <w:szCs w:val="24"/>
        </w:rPr>
        <w:t>п</w:t>
      </w:r>
      <w:proofErr w:type="gramEnd"/>
      <w:r w:rsidR="0045796F" w:rsidRPr="00E25F2E">
        <w:rPr>
          <w:rFonts w:ascii="Times New Roman" w:eastAsia="Times New Roman" w:hAnsi="Times New Roman" w:cs="Times New Roman"/>
          <w:sz w:val="24"/>
          <w:szCs w:val="24"/>
        </w:rPr>
        <w:t>ункт 6.7.)</w:t>
      </w:r>
    </w:p>
    <w:p w:rsidR="003F7C1E" w:rsidRPr="00E25F2E" w:rsidRDefault="00403DE6" w:rsidP="00E25F2E">
      <w:pPr>
        <w:spacing w:line="240" w:lineRule="auto"/>
        <w:ind w:firstLine="720"/>
        <w:jc w:val="both"/>
        <w:rPr>
          <w:rFonts w:ascii="Times New Roman" w:eastAsia="Times New Roman" w:hAnsi="Times New Roman" w:cs="Times New Roman"/>
          <w:sz w:val="24"/>
          <w:szCs w:val="24"/>
        </w:rPr>
      </w:pPr>
      <w:r w:rsidRPr="00E25F2E">
        <w:rPr>
          <w:rFonts w:ascii="Times New Roman" w:eastAsia="Times New Roman" w:hAnsi="Times New Roman" w:cs="Times New Roman"/>
          <w:sz w:val="24"/>
          <w:szCs w:val="24"/>
        </w:rPr>
        <w:t>6.</w:t>
      </w:r>
      <w:r w:rsidR="0022534F" w:rsidRPr="00E25F2E">
        <w:rPr>
          <w:rFonts w:ascii="Times New Roman" w:eastAsia="Times New Roman" w:hAnsi="Times New Roman" w:cs="Times New Roman"/>
          <w:sz w:val="24"/>
          <w:szCs w:val="24"/>
        </w:rPr>
        <w:t>4</w:t>
      </w:r>
      <w:r w:rsidRPr="00E25F2E">
        <w:rPr>
          <w:rFonts w:ascii="Times New Roman" w:eastAsia="Times New Roman" w:hAnsi="Times New Roman" w:cs="Times New Roman"/>
          <w:sz w:val="24"/>
          <w:szCs w:val="24"/>
        </w:rPr>
        <w:t xml:space="preserve">. </w:t>
      </w:r>
      <w:r w:rsidR="003F7C1E" w:rsidRPr="00E25F2E">
        <w:rPr>
          <w:rFonts w:ascii="Times New Roman" w:eastAsia="Times New Roman" w:hAnsi="Times New Roman" w:cs="Times New Roman"/>
          <w:sz w:val="24"/>
          <w:szCs w:val="24"/>
        </w:rPr>
        <w:t xml:space="preserve">В квалификационных стандартах </w:t>
      </w:r>
      <w:r w:rsidR="006419FE" w:rsidRPr="00E25F2E">
        <w:rPr>
          <w:rFonts w:ascii="Times New Roman" w:eastAsia="Times New Roman" w:hAnsi="Times New Roman" w:cs="Times New Roman"/>
          <w:sz w:val="24"/>
          <w:szCs w:val="24"/>
        </w:rPr>
        <w:t>Ассоциации</w:t>
      </w:r>
      <w:r w:rsidR="003F7C1E" w:rsidRPr="00E25F2E">
        <w:rPr>
          <w:rFonts w:ascii="Times New Roman" w:eastAsia="Times New Roman" w:hAnsi="Times New Roman" w:cs="Times New Roman"/>
          <w:sz w:val="24"/>
          <w:szCs w:val="24"/>
        </w:rPr>
        <w:t xml:space="preserve"> устанавливаются: </w:t>
      </w:r>
    </w:p>
    <w:p w:rsidR="003F7C1E" w:rsidRPr="00620DE7" w:rsidRDefault="003F7C1E" w:rsidP="00620DE7">
      <w:pPr>
        <w:spacing w:line="240" w:lineRule="auto"/>
        <w:ind w:firstLine="720"/>
        <w:jc w:val="both"/>
        <w:rPr>
          <w:rFonts w:ascii="Times New Roman" w:hAnsi="Times New Roman" w:cs="Times New Roman"/>
          <w:sz w:val="24"/>
          <w:szCs w:val="24"/>
        </w:rPr>
      </w:pPr>
      <w:r w:rsidRPr="00E25F2E">
        <w:rPr>
          <w:rFonts w:ascii="Times New Roman" w:eastAsia="Times New Roman" w:hAnsi="Times New Roman" w:cs="Times New Roman"/>
          <w:sz w:val="24"/>
          <w:szCs w:val="24"/>
        </w:rPr>
        <w:t>6.</w:t>
      </w:r>
      <w:r w:rsidR="0022534F" w:rsidRPr="00E25F2E">
        <w:rPr>
          <w:rFonts w:ascii="Times New Roman" w:eastAsia="Times New Roman" w:hAnsi="Times New Roman" w:cs="Times New Roman"/>
          <w:sz w:val="24"/>
          <w:szCs w:val="24"/>
        </w:rPr>
        <w:t>4</w:t>
      </w:r>
      <w:r w:rsidRPr="00E25F2E">
        <w:rPr>
          <w:rFonts w:ascii="Times New Roman" w:eastAsia="Times New Roman" w:hAnsi="Times New Roman" w:cs="Times New Roman"/>
          <w:sz w:val="24"/>
          <w:szCs w:val="24"/>
        </w:rPr>
        <w:t>.1. т</w:t>
      </w:r>
      <w:r w:rsidR="00403DE6" w:rsidRPr="00E25F2E">
        <w:rPr>
          <w:rFonts w:ascii="Times New Roman" w:eastAsia="Times New Roman" w:hAnsi="Times New Roman" w:cs="Times New Roman"/>
          <w:sz w:val="24"/>
          <w:szCs w:val="24"/>
        </w:rPr>
        <w:t xml:space="preserve">ребования к членам </w:t>
      </w:r>
      <w:r w:rsidR="006419FE" w:rsidRPr="00E25F2E">
        <w:rPr>
          <w:rFonts w:ascii="Times New Roman" w:eastAsia="Times New Roman" w:hAnsi="Times New Roman" w:cs="Times New Roman"/>
          <w:sz w:val="24"/>
          <w:szCs w:val="24"/>
        </w:rPr>
        <w:t>Ассоциации</w:t>
      </w:r>
      <w:r w:rsidR="00403DE6" w:rsidRPr="00E25F2E">
        <w:rPr>
          <w:rFonts w:ascii="Times New Roman" w:eastAsia="Times New Roman" w:hAnsi="Times New Roman" w:cs="Times New Roman"/>
          <w:sz w:val="24"/>
          <w:szCs w:val="24"/>
        </w:rPr>
        <w:t>, предусматривающие квалификационные требования к индивидуальн</w:t>
      </w:r>
      <w:r w:rsidR="00B6526C" w:rsidRPr="00E25F2E">
        <w:rPr>
          <w:rFonts w:ascii="Times New Roman" w:eastAsia="Times New Roman" w:hAnsi="Times New Roman" w:cs="Times New Roman"/>
          <w:sz w:val="24"/>
          <w:szCs w:val="24"/>
        </w:rPr>
        <w:t>ому</w:t>
      </w:r>
      <w:r w:rsidR="00403DE6" w:rsidRPr="00E25F2E">
        <w:rPr>
          <w:rFonts w:ascii="Times New Roman" w:eastAsia="Times New Roman" w:hAnsi="Times New Roman" w:cs="Times New Roman"/>
          <w:sz w:val="24"/>
          <w:szCs w:val="24"/>
        </w:rPr>
        <w:t xml:space="preserve"> предпринимател</w:t>
      </w:r>
      <w:r w:rsidR="00B6526C" w:rsidRPr="00E25F2E">
        <w:rPr>
          <w:rFonts w:ascii="Times New Roman" w:eastAsia="Times New Roman" w:hAnsi="Times New Roman" w:cs="Times New Roman"/>
          <w:sz w:val="24"/>
          <w:szCs w:val="24"/>
        </w:rPr>
        <w:t>ю</w:t>
      </w:r>
      <w:r w:rsidR="00403DE6" w:rsidRPr="00E25F2E">
        <w:rPr>
          <w:rFonts w:ascii="Times New Roman" w:eastAsia="Times New Roman" w:hAnsi="Times New Roman" w:cs="Times New Roman"/>
          <w:sz w:val="24"/>
          <w:szCs w:val="24"/>
        </w:rPr>
        <w:t>, а также руководител</w:t>
      </w:r>
      <w:r w:rsidR="00B6526C" w:rsidRPr="00E25F2E">
        <w:rPr>
          <w:rFonts w:ascii="Times New Roman" w:eastAsia="Times New Roman" w:hAnsi="Times New Roman" w:cs="Times New Roman"/>
          <w:sz w:val="24"/>
          <w:szCs w:val="24"/>
        </w:rPr>
        <w:t>ю</w:t>
      </w:r>
      <w:r w:rsidR="00403DE6" w:rsidRPr="00E25F2E">
        <w:rPr>
          <w:rFonts w:ascii="Times New Roman" w:eastAsia="Times New Roman" w:hAnsi="Times New Roman" w:cs="Times New Roman"/>
          <w:sz w:val="24"/>
          <w:szCs w:val="24"/>
        </w:rPr>
        <w:t xml:space="preserve"> юридическ</w:t>
      </w:r>
      <w:r w:rsidR="00B6526C" w:rsidRPr="00E25F2E">
        <w:rPr>
          <w:rFonts w:ascii="Times New Roman" w:eastAsia="Times New Roman" w:hAnsi="Times New Roman" w:cs="Times New Roman"/>
          <w:sz w:val="24"/>
          <w:szCs w:val="24"/>
        </w:rPr>
        <w:t>ого</w:t>
      </w:r>
      <w:r w:rsidR="00403DE6" w:rsidRPr="00E25F2E">
        <w:rPr>
          <w:rFonts w:ascii="Times New Roman" w:eastAsia="Times New Roman" w:hAnsi="Times New Roman" w:cs="Times New Roman"/>
          <w:sz w:val="24"/>
          <w:szCs w:val="24"/>
        </w:rPr>
        <w:t xml:space="preserve"> лиц</w:t>
      </w:r>
      <w:r w:rsidR="00B6526C" w:rsidRPr="00E25F2E">
        <w:rPr>
          <w:rFonts w:ascii="Times New Roman" w:eastAsia="Times New Roman" w:hAnsi="Times New Roman" w:cs="Times New Roman"/>
          <w:sz w:val="24"/>
          <w:szCs w:val="24"/>
        </w:rPr>
        <w:t>а</w:t>
      </w:r>
      <w:r w:rsidR="00403DE6" w:rsidRPr="00E25F2E">
        <w:rPr>
          <w:rFonts w:ascii="Times New Roman" w:eastAsia="Times New Roman" w:hAnsi="Times New Roman" w:cs="Times New Roman"/>
          <w:sz w:val="24"/>
          <w:szCs w:val="24"/>
        </w:rPr>
        <w:t xml:space="preserve">, самостоятельно организующим </w:t>
      </w:r>
      <w:r w:rsidR="002D1FE7" w:rsidRPr="00B54356">
        <w:rPr>
          <w:rFonts w:ascii="Times New Roman" w:eastAsia="Times New Roman" w:hAnsi="Times New Roman"/>
          <w:sz w:val="24"/>
          <w:szCs w:val="24"/>
        </w:rPr>
        <w:t>подготовку проектной документации</w:t>
      </w:r>
      <w:r w:rsidR="00FC3B53" w:rsidRPr="00B54356">
        <w:rPr>
          <w:rFonts w:ascii="Times New Roman" w:eastAsia="Times New Roman" w:hAnsi="Times New Roman" w:cs="Times New Roman"/>
          <w:sz w:val="24"/>
          <w:szCs w:val="24"/>
        </w:rPr>
        <w:t>;</w:t>
      </w:r>
      <w:r w:rsidR="00403DE6" w:rsidRPr="00E25F2E">
        <w:rPr>
          <w:rFonts w:ascii="Times New Roman" w:eastAsia="Times New Roman" w:hAnsi="Times New Roman" w:cs="Times New Roman"/>
          <w:sz w:val="24"/>
          <w:szCs w:val="24"/>
        </w:rPr>
        <w:t xml:space="preserve"> </w:t>
      </w:r>
    </w:p>
    <w:p w:rsidR="0086631D" w:rsidRPr="00E25F2E" w:rsidRDefault="003F7C1E" w:rsidP="00E25F2E">
      <w:pPr>
        <w:spacing w:line="240" w:lineRule="auto"/>
        <w:ind w:firstLine="720"/>
        <w:jc w:val="both"/>
        <w:rPr>
          <w:rFonts w:ascii="Times New Roman" w:eastAsia="Times New Roman" w:hAnsi="Times New Roman" w:cs="Times New Roman"/>
          <w:sz w:val="24"/>
          <w:szCs w:val="24"/>
        </w:rPr>
      </w:pPr>
      <w:proofErr w:type="gramStart"/>
      <w:r w:rsidRPr="00E25F2E">
        <w:rPr>
          <w:rFonts w:ascii="Times New Roman" w:eastAsia="Times New Roman" w:hAnsi="Times New Roman" w:cs="Times New Roman"/>
          <w:sz w:val="24"/>
          <w:szCs w:val="24"/>
        </w:rPr>
        <w:t>6.</w:t>
      </w:r>
      <w:r w:rsidR="0022534F" w:rsidRPr="00E25F2E">
        <w:rPr>
          <w:rFonts w:ascii="Times New Roman" w:eastAsia="Times New Roman" w:hAnsi="Times New Roman" w:cs="Times New Roman"/>
          <w:sz w:val="24"/>
          <w:szCs w:val="24"/>
        </w:rPr>
        <w:t>4</w:t>
      </w:r>
      <w:r w:rsidRPr="00E25F2E">
        <w:rPr>
          <w:rFonts w:ascii="Times New Roman" w:eastAsia="Times New Roman" w:hAnsi="Times New Roman" w:cs="Times New Roman"/>
          <w:sz w:val="24"/>
          <w:szCs w:val="24"/>
        </w:rPr>
        <w:t xml:space="preserve">.2. требования к членам </w:t>
      </w:r>
      <w:r w:rsidR="006419FE"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предусматривающие </w:t>
      </w:r>
      <w:r w:rsidR="00403DE6" w:rsidRPr="00E25F2E">
        <w:rPr>
          <w:rFonts w:ascii="Times New Roman" w:eastAsia="Times New Roman" w:hAnsi="Times New Roman" w:cs="Times New Roman"/>
          <w:sz w:val="24"/>
          <w:szCs w:val="24"/>
        </w:rPr>
        <w:t>квалификационные требования к иным работникам индивидуального предпринимателя и юридического лица, в том числе, требования к характеристикам квалификации (требуемые уровень знаний и умений, уровень самостоятельности при выполнении трудовой функции, дифференцированные в зависимости от направления деятельности), необходимой работникам для осуществл</w:t>
      </w:r>
      <w:r w:rsidR="00403DE6" w:rsidRPr="00B54356">
        <w:rPr>
          <w:rFonts w:ascii="Times New Roman" w:eastAsia="Times New Roman" w:hAnsi="Times New Roman" w:cs="Times New Roman"/>
          <w:sz w:val="24"/>
          <w:szCs w:val="24"/>
        </w:rPr>
        <w:t xml:space="preserve">ения трудовых функций по осуществлению </w:t>
      </w:r>
      <w:r w:rsidR="00EF7BD9" w:rsidRPr="00B54356">
        <w:rPr>
          <w:rFonts w:ascii="Times New Roman" w:eastAsia="Times New Roman" w:hAnsi="Times New Roman" w:cs="Times New Roman"/>
          <w:sz w:val="24"/>
          <w:szCs w:val="24"/>
        </w:rPr>
        <w:t>подготовк</w:t>
      </w:r>
      <w:r w:rsidR="00B54356" w:rsidRPr="00B54356">
        <w:rPr>
          <w:rFonts w:ascii="Times New Roman" w:eastAsia="Times New Roman" w:hAnsi="Times New Roman" w:cs="Times New Roman"/>
          <w:sz w:val="24"/>
          <w:szCs w:val="24"/>
        </w:rPr>
        <w:t>и</w:t>
      </w:r>
      <w:r w:rsidR="00EF7BD9" w:rsidRPr="00B54356">
        <w:rPr>
          <w:rFonts w:ascii="Times New Roman" w:eastAsia="Times New Roman" w:hAnsi="Times New Roman" w:cs="Times New Roman"/>
          <w:sz w:val="24"/>
          <w:szCs w:val="24"/>
        </w:rPr>
        <w:t xml:space="preserve"> проектной документации</w:t>
      </w:r>
      <w:r w:rsidR="00403DE6" w:rsidRPr="00B54356">
        <w:rPr>
          <w:rFonts w:ascii="Times New Roman" w:eastAsia="Times New Roman" w:hAnsi="Times New Roman" w:cs="Times New Roman"/>
          <w:sz w:val="24"/>
          <w:szCs w:val="24"/>
        </w:rPr>
        <w:t>.</w:t>
      </w:r>
      <w:proofErr w:type="gramEnd"/>
    </w:p>
    <w:p w:rsidR="00301C79" w:rsidRPr="00B54356" w:rsidRDefault="00301C79" w:rsidP="00E25F2E">
      <w:pPr>
        <w:spacing w:line="240" w:lineRule="auto"/>
        <w:ind w:firstLine="720"/>
        <w:jc w:val="both"/>
        <w:rPr>
          <w:rFonts w:ascii="Times New Roman" w:eastAsia="Times New Roman" w:hAnsi="Times New Roman" w:cs="Times New Roman"/>
          <w:color w:val="auto"/>
          <w:sz w:val="24"/>
          <w:szCs w:val="24"/>
        </w:rPr>
      </w:pPr>
      <w:r w:rsidRPr="00E25F2E">
        <w:rPr>
          <w:rFonts w:ascii="Times New Roman" w:eastAsia="Times New Roman" w:hAnsi="Times New Roman" w:cs="Times New Roman"/>
          <w:sz w:val="24"/>
          <w:szCs w:val="24"/>
        </w:rPr>
        <w:t>6.</w:t>
      </w:r>
      <w:r w:rsidR="0022534F" w:rsidRPr="00E25F2E">
        <w:rPr>
          <w:rFonts w:ascii="Times New Roman" w:eastAsia="Times New Roman" w:hAnsi="Times New Roman" w:cs="Times New Roman"/>
          <w:sz w:val="24"/>
          <w:szCs w:val="24"/>
        </w:rPr>
        <w:t>5</w:t>
      </w:r>
      <w:r w:rsidRPr="00E25F2E">
        <w:rPr>
          <w:rFonts w:ascii="Times New Roman" w:eastAsia="Times New Roman" w:hAnsi="Times New Roman" w:cs="Times New Roman"/>
          <w:sz w:val="24"/>
          <w:szCs w:val="24"/>
        </w:rPr>
        <w:t xml:space="preserve">. Квалификация </w:t>
      </w:r>
      <w:r w:rsidRPr="00B54356">
        <w:rPr>
          <w:rFonts w:ascii="Times New Roman" w:eastAsia="Times New Roman" w:hAnsi="Times New Roman" w:cs="Times New Roman"/>
          <w:sz w:val="24"/>
          <w:szCs w:val="24"/>
        </w:rPr>
        <w:t xml:space="preserve">индивидуального предпринимателя, руководителя юридического лица, самостоятельно организующих </w:t>
      </w:r>
      <w:r w:rsidR="00EF7BD9" w:rsidRPr="00B54356">
        <w:rPr>
          <w:rFonts w:ascii="Times New Roman" w:eastAsia="Times New Roman" w:hAnsi="Times New Roman" w:cs="Times New Roman"/>
          <w:sz w:val="24"/>
          <w:szCs w:val="24"/>
        </w:rPr>
        <w:t>выполнение работ по подготовке проектной документации</w:t>
      </w:r>
      <w:r w:rsidRPr="00B54356">
        <w:rPr>
          <w:rFonts w:ascii="Times New Roman" w:eastAsia="Times New Roman" w:hAnsi="Times New Roman" w:cs="Times New Roman"/>
          <w:sz w:val="24"/>
          <w:szCs w:val="24"/>
        </w:rPr>
        <w:t xml:space="preserve">, а также работников индивидуального предпринимателя и юридического лица, в том числе </w:t>
      </w:r>
      <w:r w:rsidRPr="00B54356">
        <w:rPr>
          <w:rFonts w:ascii="Times New Roman" w:eastAsia="Times New Roman" w:hAnsi="Times New Roman" w:cs="Times New Roman"/>
          <w:color w:val="auto"/>
          <w:sz w:val="24"/>
          <w:szCs w:val="24"/>
        </w:rPr>
        <w:t xml:space="preserve">лиц, организующих </w:t>
      </w:r>
      <w:r w:rsidR="0043797B" w:rsidRPr="00B54356">
        <w:rPr>
          <w:rFonts w:ascii="Times New Roman" w:eastAsia="Times New Roman" w:hAnsi="Times New Roman" w:cs="Times New Roman"/>
          <w:sz w:val="24"/>
          <w:szCs w:val="24"/>
        </w:rPr>
        <w:t>выполнение работ по подготовке проектной документации</w:t>
      </w:r>
      <w:r w:rsidRPr="00B54356">
        <w:rPr>
          <w:rFonts w:ascii="Times New Roman" w:eastAsia="Times New Roman" w:hAnsi="Times New Roman" w:cs="Times New Roman"/>
          <w:color w:val="auto"/>
          <w:sz w:val="24"/>
          <w:szCs w:val="24"/>
        </w:rPr>
        <w:t xml:space="preserve">, </w:t>
      </w:r>
      <w:r w:rsidR="00D32ECE" w:rsidRPr="00B54356">
        <w:rPr>
          <w:rFonts w:ascii="Times New Roman" w:eastAsia="Times New Roman" w:hAnsi="Times New Roman" w:cs="Times New Roman"/>
          <w:color w:val="auto"/>
          <w:sz w:val="24"/>
          <w:szCs w:val="24"/>
        </w:rPr>
        <w:t xml:space="preserve">должна </w:t>
      </w:r>
      <w:r w:rsidR="006F527A" w:rsidRPr="00B54356">
        <w:rPr>
          <w:rFonts w:ascii="Times New Roman" w:eastAsia="Times New Roman" w:hAnsi="Times New Roman" w:cs="Times New Roman"/>
          <w:color w:val="auto"/>
          <w:sz w:val="24"/>
          <w:szCs w:val="24"/>
        </w:rPr>
        <w:t xml:space="preserve">соответствовать </w:t>
      </w:r>
      <w:r w:rsidR="00A241E6" w:rsidRPr="00B54356">
        <w:rPr>
          <w:rFonts w:ascii="Times New Roman" w:eastAsia="Times New Roman" w:hAnsi="Times New Roman" w:cs="Times New Roman"/>
          <w:color w:val="auto"/>
          <w:sz w:val="24"/>
          <w:szCs w:val="24"/>
        </w:rPr>
        <w:t>положениям соответствующих профессиональных стандартов.</w:t>
      </w:r>
    </w:p>
    <w:p w:rsidR="0022534F" w:rsidRPr="0043797B" w:rsidRDefault="00403DE6" w:rsidP="0043797B">
      <w:pPr>
        <w:spacing w:line="240" w:lineRule="auto"/>
        <w:ind w:firstLine="720"/>
        <w:jc w:val="both"/>
        <w:rPr>
          <w:rFonts w:ascii="Times New Roman" w:hAnsi="Times New Roman" w:cs="Times New Roman"/>
          <w:sz w:val="24"/>
          <w:szCs w:val="24"/>
        </w:rPr>
      </w:pPr>
      <w:r w:rsidRPr="00B54356">
        <w:rPr>
          <w:rFonts w:ascii="Times New Roman" w:eastAsia="Times New Roman" w:hAnsi="Times New Roman" w:cs="Times New Roman"/>
          <w:sz w:val="24"/>
          <w:szCs w:val="24"/>
        </w:rPr>
        <w:t>6.</w:t>
      </w:r>
      <w:r w:rsidR="0022534F" w:rsidRPr="00B54356">
        <w:rPr>
          <w:rFonts w:ascii="Times New Roman" w:eastAsia="Times New Roman" w:hAnsi="Times New Roman" w:cs="Times New Roman"/>
          <w:sz w:val="24"/>
          <w:szCs w:val="24"/>
        </w:rPr>
        <w:t>6</w:t>
      </w:r>
      <w:r w:rsidRPr="00B54356">
        <w:rPr>
          <w:rFonts w:ascii="Times New Roman" w:eastAsia="Times New Roman" w:hAnsi="Times New Roman" w:cs="Times New Roman"/>
          <w:sz w:val="24"/>
          <w:szCs w:val="24"/>
        </w:rPr>
        <w:t xml:space="preserve">. </w:t>
      </w:r>
      <w:r w:rsidR="0022534F" w:rsidRPr="00B54356">
        <w:rPr>
          <w:rFonts w:ascii="Times New Roman" w:eastAsia="Times New Roman" w:hAnsi="Times New Roman" w:cs="Times New Roman"/>
          <w:sz w:val="24"/>
          <w:szCs w:val="24"/>
        </w:rPr>
        <w:t>С</w:t>
      </w:r>
      <w:r w:rsidR="003F7C1E" w:rsidRPr="00B54356">
        <w:rPr>
          <w:rFonts w:ascii="Times New Roman" w:eastAsia="Times New Roman" w:hAnsi="Times New Roman" w:cs="Times New Roman"/>
          <w:sz w:val="24"/>
          <w:szCs w:val="24"/>
        </w:rPr>
        <w:t>та</w:t>
      </w:r>
      <w:r w:rsidR="00221480" w:rsidRPr="00B54356">
        <w:rPr>
          <w:rFonts w:ascii="Times New Roman" w:eastAsia="Times New Roman" w:hAnsi="Times New Roman" w:cs="Times New Roman"/>
          <w:sz w:val="24"/>
          <w:szCs w:val="24"/>
        </w:rPr>
        <w:t>ндартами</w:t>
      </w:r>
      <w:r w:rsidR="003F7C1E" w:rsidRPr="00B54356">
        <w:rPr>
          <w:rFonts w:ascii="Times New Roman" w:eastAsia="Times New Roman" w:hAnsi="Times New Roman" w:cs="Times New Roman"/>
          <w:sz w:val="24"/>
          <w:szCs w:val="24"/>
        </w:rPr>
        <w:t xml:space="preserve"> на процесс</w:t>
      </w:r>
      <w:r w:rsidR="00221480" w:rsidRPr="00B54356">
        <w:rPr>
          <w:rFonts w:ascii="Times New Roman" w:eastAsia="Times New Roman" w:hAnsi="Times New Roman" w:cs="Times New Roman"/>
          <w:sz w:val="24"/>
          <w:szCs w:val="24"/>
        </w:rPr>
        <w:t>ы выполнения работ, утвержденными</w:t>
      </w:r>
      <w:r w:rsidR="003F7C1E" w:rsidRPr="00B54356">
        <w:rPr>
          <w:rFonts w:ascii="Times New Roman" w:eastAsia="Times New Roman" w:hAnsi="Times New Roman" w:cs="Times New Roman"/>
          <w:sz w:val="24"/>
          <w:szCs w:val="24"/>
        </w:rPr>
        <w:t xml:space="preserve"> Национальным объединением саморегулируемых организаций,</w:t>
      </w:r>
      <w:r w:rsidR="00B54356" w:rsidRPr="00B54356">
        <w:rPr>
          <w:rFonts w:ascii="Times New Roman" w:eastAsia="Times New Roman" w:hAnsi="Times New Roman" w:cs="Times New Roman"/>
          <w:sz w:val="24"/>
          <w:szCs w:val="24"/>
        </w:rPr>
        <w:t xml:space="preserve"> </w:t>
      </w:r>
      <w:r w:rsidR="0043797B" w:rsidRPr="00B54356">
        <w:rPr>
          <w:rFonts w:ascii="Times New Roman" w:eastAsia="Times New Roman" w:hAnsi="Times New Roman"/>
          <w:sz w:val="24"/>
          <w:szCs w:val="24"/>
        </w:rPr>
        <w:t>осуществляющих подготовку проектной документации</w:t>
      </w:r>
      <w:r w:rsidR="003F7C1E" w:rsidRPr="00B54356">
        <w:rPr>
          <w:rFonts w:ascii="Times New Roman" w:eastAsia="Times New Roman" w:hAnsi="Times New Roman" w:cs="Times New Roman"/>
          <w:sz w:val="24"/>
          <w:szCs w:val="24"/>
        </w:rPr>
        <w:t xml:space="preserve">, </w:t>
      </w:r>
      <w:r w:rsidR="0022534F" w:rsidRPr="00B54356">
        <w:rPr>
          <w:rFonts w:ascii="Times New Roman" w:eastAsia="Times New Roman" w:hAnsi="Times New Roman" w:cs="Times New Roman"/>
          <w:sz w:val="24"/>
          <w:szCs w:val="24"/>
        </w:rPr>
        <w:t>дополнительно могут быть определены соответствующие требования.</w:t>
      </w:r>
      <w:bookmarkStart w:id="6" w:name="_Toc464809643"/>
      <w:bookmarkStart w:id="7" w:name="_Toc464809644"/>
    </w:p>
    <w:p w:rsidR="004A333C" w:rsidRPr="00B54356" w:rsidRDefault="004A333C" w:rsidP="00E25F2E">
      <w:pPr>
        <w:spacing w:line="240" w:lineRule="auto"/>
        <w:ind w:firstLine="720"/>
        <w:jc w:val="both"/>
        <w:rPr>
          <w:rFonts w:ascii="Times New Roman" w:eastAsia="Times New Roman" w:hAnsi="Times New Roman" w:cs="Times New Roman"/>
          <w:sz w:val="24"/>
          <w:szCs w:val="24"/>
        </w:rPr>
      </w:pPr>
      <w:r w:rsidRPr="00B54356">
        <w:rPr>
          <w:rFonts w:ascii="Times New Roman" w:eastAsia="Times New Roman" w:hAnsi="Times New Roman" w:cs="Times New Roman"/>
          <w:sz w:val="24"/>
          <w:szCs w:val="24"/>
        </w:rPr>
        <w:t xml:space="preserve">6.7. </w:t>
      </w:r>
      <w:r w:rsidR="00D514FC">
        <w:rPr>
          <w:rFonts w:ascii="Times New Roman" w:eastAsia="Times New Roman" w:hAnsi="Times New Roman" w:cs="Times New Roman"/>
          <w:sz w:val="24"/>
          <w:szCs w:val="24"/>
        </w:rPr>
        <w:t xml:space="preserve"> </w:t>
      </w:r>
      <w:r w:rsidRPr="00B54356">
        <w:rPr>
          <w:rFonts w:ascii="Times New Roman" w:eastAsia="Times New Roman" w:hAnsi="Times New Roman" w:cs="Times New Roman"/>
          <w:sz w:val="24"/>
          <w:szCs w:val="24"/>
        </w:rPr>
        <w:t>Требования к чл</w:t>
      </w:r>
      <w:r w:rsidR="00B54356" w:rsidRPr="00B54356">
        <w:rPr>
          <w:rFonts w:ascii="Times New Roman" w:eastAsia="Times New Roman" w:hAnsi="Times New Roman" w:cs="Times New Roman"/>
          <w:sz w:val="24"/>
          <w:szCs w:val="24"/>
        </w:rPr>
        <w:t>енам Ассоциации, осуществляющим</w:t>
      </w:r>
      <w:r w:rsidRPr="00B54356">
        <w:rPr>
          <w:rFonts w:ascii="Times New Roman" w:eastAsia="Times New Roman" w:hAnsi="Times New Roman" w:cs="Times New Roman"/>
          <w:sz w:val="24"/>
          <w:szCs w:val="24"/>
        </w:rPr>
        <w:t xml:space="preserve"> </w:t>
      </w:r>
      <w:r w:rsidR="0043797B" w:rsidRPr="00B54356">
        <w:rPr>
          <w:rFonts w:ascii="Times New Roman" w:eastAsia="Times New Roman" w:hAnsi="Times New Roman"/>
          <w:sz w:val="24"/>
          <w:szCs w:val="24"/>
        </w:rPr>
        <w:t>подготовку проектной документации</w:t>
      </w:r>
      <w:r w:rsidR="0043797B" w:rsidRPr="00B54356">
        <w:rPr>
          <w:rFonts w:ascii="Times New Roman" w:eastAsia="Times New Roman" w:hAnsi="Times New Roman" w:cs="Times New Roman"/>
          <w:sz w:val="24"/>
          <w:szCs w:val="24"/>
        </w:rPr>
        <w:t xml:space="preserve"> </w:t>
      </w:r>
      <w:r w:rsidRPr="00B54356">
        <w:rPr>
          <w:rFonts w:ascii="Times New Roman" w:eastAsia="Times New Roman" w:hAnsi="Times New Roman" w:cs="Times New Roman"/>
          <w:sz w:val="24"/>
          <w:szCs w:val="24"/>
        </w:rPr>
        <w:t>особо опасных, технически сложных и уникальных объектов</w:t>
      </w:r>
      <w:r w:rsidR="00A508CF" w:rsidRPr="00B54356">
        <w:rPr>
          <w:rFonts w:ascii="Times New Roman" w:eastAsia="Times New Roman" w:hAnsi="Times New Roman" w:cs="Times New Roman"/>
          <w:sz w:val="24"/>
          <w:szCs w:val="24"/>
        </w:rPr>
        <w:t xml:space="preserve">, а так же объектов использования атомной энергии, устанавливаются не ниже, чем установлены  постановлением  Правительства </w:t>
      </w:r>
      <w:r w:rsidRPr="00B54356">
        <w:rPr>
          <w:rFonts w:ascii="Times New Roman" w:eastAsia="Times New Roman" w:hAnsi="Times New Roman" w:cs="Times New Roman"/>
          <w:sz w:val="24"/>
          <w:szCs w:val="24"/>
        </w:rPr>
        <w:t xml:space="preserve"> Российской Федерации</w:t>
      </w:r>
      <w:r w:rsidR="00A508CF" w:rsidRPr="00B54356">
        <w:rPr>
          <w:rFonts w:ascii="Times New Roman" w:eastAsia="Times New Roman" w:hAnsi="Times New Roman" w:cs="Times New Roman"/>
          <w:sz w:val="24"/>
          <w:szCs w:val="24"/>
        </w:rPr>
        <w:t xml:space="preserve"> от 11 мая 2017 года №559.</w:t>
      </w:r>
    </w:p>
    <w:p w:rsidR="002305B8" w:rsidRPr="002305B8" w:rsidRDefault="00A508CF" w:rsidP="002305B8">
      <w:pPr>
        <w:pStyle w:val="ConsPlusNormal"/>
        <w:ind w:firstLine="540"/>
        <w:jc w:val="both"/>
        <w:rPr>
          <w:rFonts w:ascii="Times New Roman" w:hAnsi="Times New Roman" w:cs="Times New Roman"/>
          <w:sz w:val="24"/>
          <w:szCs w:val="24"/>
        </w:rPr>
      </w:pPr>
      <w:r w:rsidRPr="00B54356">
        <w:rPr>
          <w:rFonts w:ascii="Times New Roman" w:hAnsi="Times New Roman" w:cs="Times New Roman"/>
          <w:sz w:val="24"/>
          <w:szCs w:val="24"/>
        </w:rPr>
        <w:t>6.7.1.</w:t>
      </w:r>
      <w:r w:rsidR="00A17B90" w:rsidRPr="00B54356">
        <w:rPr>
          <w:rFonts w:ascii="Times New Roman" w:hAnsi="Times New Roman" w:cs="Times New Roman"/>
          <w:sz w:val="24"/>
          <w:szCs w:val="24"/>
        </w:rPr>
        <w:t xml:space="preserve"> </w:t>
      </w:r>
      <w:r w:rsidR="002305B8" w:rsidRPr="00B54356">
        <w:rPr>
          <w:rFonts w:ascii="Times New Roman" w:hAnsi="Times New Roman" w:cs="Times New Roman"/>
          <w:sz w:val="24"/>
          <w:szCs w:val="24"/>
        </w:rPr>
        <w:t>Минимальным требованием к члену саморегулируемой организации, осуществляющему подготовку проектной документации объектов использования атомной энергии, является наличие у члена саморегулируемой организации лицензии на соответствующие виды деятельности в области использования атомной энергии, выданной в соответствии с требованиями законодательства Российской Федерации в области использования атомной энергии.</w:t>
      </w:r>
    </w:p>
    <w:p w:rsidR="00A17B90" w:rsidRPr="00E25F2E" w:rsidRDefault="00A17B90" w:rsidP="00E25F2E">
      <w:pPr>
        <w:autoSpaceDE w:val="0"/>
        <w:autoSpaceDN w:val="0"/>
        <w:adjustRightInd w:val="0"/>
        <w:spacing w:line="240" w:lineRule="auto"/>
        <w:ind w:firstLine="540"/>
        <w:jc w:val="both"/>
        <w:rPr>
          <w:rFonts w:ascii="Times New Roman" w:hAnsi="Times New Roman" w:cs="Times New Roman"/>
          <w:color w:val="auto"/>
          <w:sz w:val="24"/>
          <w:szCs w:val="24"/>
          <w:lang w:eastAsia="ru-RU"/>
        </w:rPr>
      </w:pPr>
      <w:r w:rsidRPr="00E25F2E">
        <w:rPr>
          <w:rFonts w:ascii="Times New Roman" w:hAnsi="Times New Roman" w:cs="Times New Roman"/>
          <w:color w:val="auto"/>
          <w:sz w:val="24"/>
          <w:szCs w:val="24"/>
          <w:lang w:eastAsia="ru-RU"/>
        </w:rPr>
        <w:t xml:space="preserve">6.7.2 Минимальными требованиями к члену Ассоциации, осуществляющему </w:t>
      </w:r>
      <w:r w:rsidR="0043797B" w:rsidRPr="00B54356">
        <w:rPr>
          <w:rFonts w:ascii="Times New Roman" w:eastAsia="Times New Roman" w:hAnsi="Times New Roman"/>
          <w:sz w:val="24"/>
          <w:szCs w:val="24"/>
        </w:rPr>
        <w:t>подготовку проектной документации</w:t>
      </w:r>
      <w:r w:rsidR="0043797B" w:rsidRPr="00E25F2E">
        <w:rPr>
          <w:rFonts w:ascii="Times New Roman" w:hAnsi="Times New Roman" w:cs="Times New Roman"/>
          <w:color w:val="auto"/>
          <w:sz w:val="24"/>
          <w:szCs w:val="24"/>
          <w:lang w:eastAsia="ru-RU"/>
        </w:rPr>
        <w:t xml:space="preserve"> </w:t>
      </w:r>
      <w:r w:rsidRPr="00E25F2E">
        <w:rPr>
          <w:rFonts w:ascii="Times New Roman" w:hAnsi="Times New Roman" w:cs="Times New Roman"/>
          <w:color w:val="auto"/>
          <w:sz w:val="24"/>
          <w:szCs w:val="24"/>
          <w:lang w:eastAsia="ru-RU"/>
        </w:rPr>
        <w:t>особо опасных, технически сложных и уникальных объектов, за исключением объектов использования атомной энергии, в отношении кадрового состава являются:</w:t>
      </w:r>
    </w:p>
    <w:p w:rsidR="00A17B90" w:rsidRPr="00E25F2E" w:rsidRDefault="00A17B90" w:rsidP="00E25F2E">
      <w:pPr>
        <w:autoSpaceDE w:val="0"/>
        <w:autoSpaceDN w:val="0"/>
        <w:adjustRightInd w:val="0"/>
        <w:spacing w:line="240" w:lineRule="auto"/>
        <w:ind w:firstLine="540"/>
        <w:jc w:val="both"/>
        <w:rPr>
          <w:rFonts w:ascii="Times New Roman" w:hAnsi="Times New Roman" w:cs="Times New Roman"/>
          <w:color w:val="auto"/>
          <w:sz w:val="24"/>
          <w:szCs w:val="24"/>
          <w:lang w:eastAsia="ru-RU"/>
        </w:rPr>
      </w:pPr>
      <w:r w:rsidRPr="00E25F2E">
        <w:rPr>
          <w:rFonts w:ascii="Times New Roman" w:hAnsi="Times New Roman" w:cs="Times New Roman"/>
          <w:color w:val="auto"/>
          <w:sz w:val="24"/>
          <w:szCs w:val="24"/>
          <w:lang w:eastAsia="ru-RU"/>
        </w:rPr>
        <w:t>а) наличие у члена Ассоциации в штате по месту основной работы:</w:t>
      </w:r>
    </w:p>
    <w:p w:rsidR="00A17B90" w:rsidRPr="00E25F2E" w:rsidRDefault="00A17B90" w:rsidP="00E25F2E">
      <w:pPr>
        <w:autoSpaceDE w:val="0"/>
        <w:autoSpaceDN w:val="0"/>
        <w:adjustRightInd w:val="0"/>
        <w:spacing w:line="240" w:lineRule="auto"/>
        <w:ind w:firstLine="540"/>
        <w:jc w:val="both"/>
        <w:rPr>
          <w:rFonts w:ascii="Times New Roman" w:hAnsi="Times New Roman" w:cs="Times New Roman"/>
          <w:color w:val="auto"/>
          <w:sz w:val="24"/>
          <w:szCs w:val="24"/>
          <w:lang w:eastAsia="ru-RU"/>
        </w:rPr>
      </w:pPr>
      <w:proofErr w:type="gramStart"/>
      <w:r w:rsidRPr="00E25F2E">
        <w:rPr>
          <w:rFonts w:ascii="Times New Roman" w:hAnsi="Times New Roman" w:cs="Times New Roman"/>
          <w:color w:val="auto"/>
          <w:sz w:val="24"/>
          <w:szCs w:val="24"/>
          <w:lang w:eastAsia="ru-RU"/>
        </w:rPr>
        <w:t xml:space="preserve">не менее 2 работников, занимающих должности руководителей, имеющих высшее образование по специальности или направлению подготовки в области </w:t>
      </w:r>
      <w:r w:rsidRPr="0012433F">
        <w:rPr>
          <w:rFonts w:ascii="Times New Roman" w:hAnsi="Times New Roman" w:cs="Times New Roman"/>
          <w:color w:val="auto"/>
          <w:sz w:val="24"/>
          <w:szCs w:val="24"/>
          <w:lang w:eastAsia="ru-RU"/>
        </w:rPr>
        <w:t>строительства</w:t>
      </w:r>
      <w:r w:rsidR="0012433F">
        <w:rPr>
          <w:rFonts w:ascii="Times New Roman" w:hAnsi="Times New Roman" w:cs="Times New Roman"/>
          <w:color w:val="auto"/>
          <w:sz w:val="24"/>
          <w:szCs w:val="24"/>
          <w:lang w:eastAsia="ru-RU"/>
        </w:rPr>
        <w:t xml:space="preserve"> </w:t>
      </w:r>
      <w:r w:rsidRPr="00E25F2E">
        <w:rPr>
          <w:rFonts w:ascii="Times New Roman" w:hAnsi="Times New Roman" w:cs="Times New Roman"/>
          <w:color w:val="auto"/>
          <w:sz w:val="24"/>
          <w:szCs w:val="24"/>
          <w:lang w:eastAsia="ru-RU"/>
        </w:rPr>
        <w:t xml:space="preserve"> соответствующего профиля, стаж работы по специальности не менее 5 лет и являющихся специалистами по </w:t>
      </w:r>
      <w:r w:rsidRPr="00B54356">
        <w:rPr>
          <w:rFonts w:ascii="Times New Roman" w:hAnsi="Times New Roman" w:cs="Times New Roman"/>
          <w:color w:val="auto"/>
          <w:sz w:val="24"/>
          <w:szCs w:val="24"/>
          <w:lang w:eastAsia="ru-RU"/>
        </w:rPr>
        <w:t xml:space="preserve">организации </w:t>
      </w:r>
      <w:r w:rsidR="00215FAC" w:rsidRPr="00B54356">
        <w:rPr>
          <w:rFonts w:ascii="Times New Roman" w:eastAsia="Times New Roman" w:hAnsi="Times New Roman" w:cs="Times New Roman"/>
          <w:sz w:val="24"/>
          <w:szCs w:val="24"/>
        </w:rPr>
        <w:t>архитектурно-строительного проектирования</w:t>
      </w:r>
      <w:r w:rsidR="00215FAC" w:rsidRPr="00B54356">
        <w:rPr>
          <w:rFonts w:ascii="Times New Roman" w:hAnsi="Times New Roman" w:cs="Times New Roman"/>
          <w:color w:val="auto"/>
          <w:sz w:val="24"/>
          <w:szCs w:val="24"/>
          <w:lang w:eastAsia="ru-RU"/>
        </w:rPr>
        <w:t>,</w:t>
      </w:r>
      <w:r w:rsidRPr="00B54356">
        <w:rPr>
          <w:rFonts w:ascii="Times New Roman" w:hAnsi="Times New Roman" w:cs="Times New Roman"/>
          <w:color w:val="auto"/>
          <w:sz w:val="24"/>
          <w:szCs w:val="24"/>
          <w:lang w:eastAsia="ru-RU"/>
        </w:rPr>
        <w:t xml:space="preserve"> сведения о которых включены в национальный реестр специалистов в области </w:t>
      </w:r>
      <w:r w:rsidR="00A45280" w:rsidRPr="00B54356">
        <w:rPr>
          <w:rFonts w:ascii="Times New Roman" w:eastAsia="Times New Roman" w:hAnsi="Times New Roman" w:cs="Times New Roman"/>
          <w:sz w:val="24"/>
          <w:szCs w:val="24"/>
        </w:rPr>
        <w:t>инженерных изысканий и архитектурно-строительного проектирования</w:t>
      </w:r>
      <w:r w:rsidRPr="00B54356">
        <w:rPr>
          <w:rFonts w:ascii="Times New Roman" w:hAnsi="Times New Roman" w:cs="Times New Roman"/>
          <w:color w:val="auto"/>
          <w:sz w:val="24"/>
          <w:szCs w:val="24"/>
          <w:lang w:eastAsia="ru-RU"/>
        </w:rPr>
        <w:t>, а также не менее 3 специалистов, имеющих высшее профессиональное образование</w:t>
      </w:r>
      <w:proofErr w:type="gramEnd"/>
      <w:r w:rsidRPr="00B54356">
        <w:rPr>
          <w:rFonts w:ascii="Times New Roman" w:hAnsi="Times New Roman" w:cs="Times New Roman"/>
          <w:color w:val="auto"/>
          <w:sz w:val="24"/>
          <w:szCs w:val="24"/>
          <w:lang w:eastAsia="ru-RU"/>
        </w:rPr>
        <w:t xml:space="preserve"> соответствующего профиля и стаж работы в области </w:t>
      </w:r>
      <w:r w:rsidR="00215FAC" w:rsidRPr="00B54356">
        <w:rPr>
          <w:rFonts w:ascii="Times New Roman" w:eastAsia="Times New Roman" w:hAnsi="Times New Roman" w:cs="Times New Roman"/>
          <w:sz w:val="24"/>
          <w:szCs w:val="24"/>
        </w:rPr>
        <w:t>архитектурно-строительного проектирования</w:t>
      </w:r>
      <w:r w:rsidRPr="00B54356">
        <w:rPr>
          <w:rFonts w:ascii="Times New Roman" w:hAnsi="Times New Roman" w:cs="Times New Roman"/>
          <w:color w:val="auto"/>
          <w:sz w:val="24"/>
          <w:szCs w:val="24"/>
          <w:lang w:eastAsia="ru-RU"/>
        </w:rPr>
        <w:t xml:space="preserve"> не менее 5 лет, - в случае, если стоимость работ, которые член саморегулируемой организации планирует выполнять по одному договору </w:t>
      </w:r>
      <w:r w:rsidR="00215FAC" w:rsidRPr="00B54356">
        <w:rPr>
          <w:rFonts w:ascii="Times New Roman" w:eastAsia="Times New Roman" w:hAnsi="Times New Roman" w:cs="Times New Roman"/>
          <w:sz w:val="24"/>
          <w:szCs w:val="24"/>
        </w:rPr>
        <w:t>о подготовке проектной документации</w:t>
      </w:r>
      <w:r w:rsidRPr="00B54356">
        <w:rPr>
          <w:rFonts w:ascii="Times New Roman" w:hAnsi="Times New Roman" w:cs="Times New Roman"/>
          <w:color w:val="auto"/>
          <w:sz w:val="24"/>
          <w:szCs w:val="24"/>
          <w:lang w:eastAsia="ru-RU"/>
        </w:rPr>
        <w:t xml:space="preserve"> объектов капитального строительства, составляет не более </w:t>
      </w:r>
      <w:r w:rsidR="00847E48" w:rsidRPr="00B54356">
        <w:rPr>
          <w:rFonts w:ascii="Times New Roman" w:hAnsi="Times New Roman" w:cs="Times New Roman"/>
          <w:color w:val="auto"/>
          <w:sz w:val="24"/>
          <w:szCs w:val="24"/>
          <w:lang w:eastAsia="ru-RU"/>
        </w:rPr>
        <w:t xml:space="preserve">25 </w:t>
      </w:r>
      <w:r w:rsidRPr="00B54356">
        <w:rPr>
          <w:rFonts w:ascii="Times New Roman" w:hAnsi="Times New Roman" w:cs="Times New Roman"/>
          <w:color w:val="auto"/>
          <w:sz w:val="24"/>
          <w:szCs w:val="24"/>
          <w:lang w:eastAsia="ru-RU"/>
        </w:rPr>
        <w:t>миллионов рублей;</w:t>
      </w:r>
    </w:p>
    <w:p w:rsidR="00A17B90" w:rsidRPr="00E25F2E" w:rsidRDefault="00A17B90" w:rsidP="00E25F2E">
      <w:pPr>
        <w:autoSpaceDE w:val="0"/>
        <w:autoSpaceDN w:val="0"/>
        <w:adjustRightInd w:val="0"/>
        <w:spacing w:line="240" w:lineRule="auto"/>
        <w:ind w:firstLine="540"/>
        <w:jc w:val="both"/>
        <w:rPr>
          <w:rFonts w:ascii="Times New Roman" w:hAnsi="Times New Roman" w:cs="Times New Roman"/>
          <w:color w:val="auto"/>
          <w:sz w:val="24"/>
          <w:szCs w:val="24"/>
          <w:lang w:eastAsia="ru-RU"/>
        </w:rPr>
      </w:pPr>
      <w:proofErr w:type="gramStart"/>
      <w:r w:rsidRPr="00E25F2E">
        <w:rPr>
          <w:rFonts w:ascii="Times New Roman" w:hAnsi="Times New Roman" w:cs="Times New Roman"/>
          <w:color w:val="auto"/>
          <w:sz w:val="24"/>
          <w:szCs w:val="24"/>
          <w:lang w:eastAsia="ru-RU"/>
        </w:rPr>
        <w:t xml:space="preserve">не менее 2 руководителей, имеющих высшее образование по специальности или направлению подготовки в области </w:t>
      </w:r>
      <w:r w:rsidRPr="00C069C8">
        <w:rPr>
          <w:rFonts w:ascii="Times New Roman" w:hAnsi="Times New Roman" w:cs="Times New Roman"/>
          <w:color w:val="auto"/>
          <w:sz w:val="24"/>
          <w:szCs w:val="24"/>
          <w:lang w:eastAsia="ru-RU"/>
        </w:rPr>
        <w:t>строительства</w:t>
      </w:r>
      <w:r w:rsidR="00D7389D" w:rsidRPr="00E25F2E">
        <w:rPr>
          <w:rFonts w:ascii="Times New Roman" w:hAnsi="Times New Roman" w:cs="Times New Roman"/>
          <w:color w:val="auto"/>
          <w:sz w:val="24"/>
          <w:szCs w:val="24"/>
          <w:lang w:eastAsia="ru-RU"/>
        </w:rPr>
        <w:t xml:space="preserve"> </w:t>
      </w:r>
      <w:r w:rsidR="00D7389D">
        <w:rPr>
          <w:rFonts w:ascii="Times New Roman" w:hAnsi="Times New Roman" w:cs="Times New Roman"/>
          <w:color w:val="auto"/>
          <w:sz w:val="24"/>
          <w:szCs w:val="24"/>
          <w:lang w:eastAsia="ru-RU"/>
        </w:rPr>
        <w:t xml:space="preserve"> </w:t>
      </w:r>
      <w:r w:rsidRPr="00E25F2E">
        <w:rPr>
          <w:rFonts w:ascii="Times New Roman" w:hAnsi="Times New Roman" w:cs="Times New Roman"/>
          <w:color w:val="auto"/>
          <w:sz w:val="24"/>
          <w:szCs w:val="24"/>
          <w:lang w:eastAsia="ru-RU"/>
        </w:rPr>
        <w:t xml:space="preserve">соответствующего профиля, стаж работы по специальности не </w:t>
      </w:r>
      <w:r w:rsidRPr="00B54356">
        <w:rPr>
          <w:rFonts w:ascii="Times New Roman" w:hAnsi="Times New Roman" w:cs="Times New Roman"/>
          <w:color w:val="auto"/>
          <w:sz w:val="24"/>
          <w:szCs w:val="24"/>
          <w:lang w:eastAsia="ru-RU"/>
        </w:rPr>
        <w:t xml:space="preserve">менее 5 лет и являющихся специалистами по организации </w:t>
      </w:r>
      <w:r w:rsidR="00D7389D" w:rsidRPr="00B54356">
        <w:rPr>
          <w:rFonts w:ascii="Times New Roman" w:eastAsia="Times New Roman" w:hAnsi="Times New Roman" w:cs="Times New Roman"/>
          <w:sz w:val="24"/>
          <w:szCs w:val="24"/>
        </w:rPr>
        <w:t>архитектурно-строительного проектирования</w:t>
      </w:r>
      <w:r w:rsidRPr="00B54356">
        <w:rPr>
          <w:rFonts w:ascii="Times New Roman" w:hAnsi="Times New Roman" w:cs="Times New Roman"/>
          <w:color w:val="auto"/>
          <w:sz w:val="24"/>
          <w:szCs w:val="24"/>
          <w:lang w:eastAsia="ru-RU"/>
        </w:rPr>
        <w:t xml:space="preserve">, сведения о которых включены в </w:t>
      </w:r>
      <w:r w:rsidRPr="00B54356">
        <w:rPr>
          <w:rFonts w:ascii="Times New Roman" w:hAnsi="Times New Roman" w:cs="Times New Roman"/>
          <w:color w:val="auto"/>
          <w:sz w:val="24"/>
          <w:szCs w:val="24"/>
          <w:lang w:eastAsia="ru-RU"/>
        </w:rPr>
        <w:lastRenderedPageBreak/>
        <w:t xml:space="preserve">национальный реестр специалистов в области </w:t>
      </w:r>
      <w:r w:rsidR="00460CC6" w:rsidRPr="00B54356">
        <w:rPr>
          <w:rFonts w:ascii="Times New Roman" w:eastAsia="Times New Roman" w:hAnsi="Times New Roman" w:cs="Times New Roman"/>
          <w:sz w:val="24"/>
          <w:szCs w:val="24"/>
        </w:rPr>
        <w:t>инженерных изысканий и архитектурно-строительного проектирования</w:t>
      </w:r>
      <w:r w:rsidRPr="00B54356">
        <w:rPr>
          <w:rFonts w:ascii="Times New Roman" w:hAnsi="Times New Roman" w:cs="Times New Roman"/>
          <w:color w:val="auto"/>
          <w:sz w:val="24"/>
          <w:szCs w:val="24"/>
          <w:lang w:eastAsia="ru-RU"/>
        </w:rPr>
        <w:t>, а также не менее 4 специалистов, имеющих высшее профессиональное образование соответствующего профиля и</w:t>
      </w:r>
      <w:proofErr w:type="gramEnd"/>
      <w:r w:rsidRPr="00B54356">
        <w:rPr>
          <w:rFonts w:ascii="Times New Roman" w:hAnsi="Times New Roman" w:cs="Times New Roman"/>
          <w:color w:val="auto"/>
          <w:sz w:val="24"/>
          <w:szCs w:val="24"/>
          <w:lang w:eastAsia="ru-RU"/>
        </w:rPr>
        <w:t xml:space="preserve"> стаж работы в области </w:t>
      </w:r>
      <w:r w:rsidR="00460CC6" w:rsidRPr="00B54356">
        <w:rPr>
          <w:rFonts w:ascii="Times New Roman" w:eastAsia="Times New Roman" w:hAnsi="Times New Roman" w:cs="Times New Roman"/>
          <w:sz w:val="24"/>
          <w:szCs w:val="24"/>
        </w:rPr>
        <w:t>архитектурно-строительного проектирования</w:t>
      </w:r>
      <w:r w:rsidRPr="00B54356">
        <w:rPr>
          <w:rFonts w:ascii="Times New Roman" w:hAnsi="Times New Roman" w:cs="Times New Roman"/>
          <w:color w:val="auto"/>
          <w:sz w:val="24"/>
          <w:szCs w:val="24"/>
          <w:lang w:eastAsia="ru-RU"/>
        </w:rPr>
        <w:t xml:space="preserve"> не менее 5 лет, - в случае, если стоимость работ, которые член саморегулируемой организации планирует выполнять по одному договору о </w:t>
      </w:r>
      <w:r w:rsidR="005427F0" w:rsidRPr="00B54356">
        <w:rPr>
          <w:rFonts w:ascii="Times New Roman" w:eastAsia="Times New Roman" w:hAnsi="Times New Roman" w:cs="Times New Roman"/>
          <w:sz w:val="24"/>
          <w:szCs w:val="24"/>
        </w:rPr>
        <w:t>подготовке проектной документации</w:t>
      </w:r>
      <w:r w:rsidR="005427F0" w:rsidRPr="00B54356">
        <w:rPr>
          <w:rFonts w:ascii="Times New Roman" w:hAnsi="Times New Roman" w:cs="Times New Roman"/>
          <w:color w:val="auto"/>
          <w:sz w:val="24"/>
          <w:szCs w:val="24"/>
          <w:lang w:eastAsia="ru-RU"/>
        </w:rPr>
        <w:t xml:space="preserve"> </w:t>
      </w:r>
      <w:r w:rsidRPr="00B54356">
        <w:rPr>
          <w:rFonts w:ascii="Times New Roman" w:hAnsi="Times New Roman" w:cs="Times New Roman"/>
          <w:color w:val="auto"/>
          <w:sz w:val="24"/>
          <w:szCs w:val="24"/>
          <w:lang w:eastAsia="ru-RU"/>
        </w:rPr>
        <w:t xml:space="preserve">объектов капитального строительства, составляет не более </w:t>
      </w:r>
      <w:r w:rsidR="00847E48" w:rsidRPr="00B54356">
        <w:rPr>
          <w:rFonts w:ascii="Times New Roman" w:hAnsi="Times New Roman" w:cs="Times New Roman"/>
          <w:color w:val="auto"/>
          <w:sz w:val="24"/>
          <w:szCs w:val="24"/>
          <w:lang w:eastAsia="ru-RU"/>
        </w:rPr>
        <w:t xml:space="preserve"> 50 </w:t>
      </w:r>
      <w:r w:rsidRPr="00B54356">
        <w:rPr>
          <w:rFonts w:ascii="Times New Roman" w:hAnsi="Times New Roman" w:cs="Times New Roman"/>
          <w:color w:val="auto"/>
          <w:sz w:val="24"/>
          <w:szCs w:val="24"/>
          <w:lang w:eastAsia="ru-RU"/>
        </w:rPr>
        <w:t>миллионов рублей;</w:t>
      </w:r>
    </w:p>
    <w:p w:rsidR="00A17B90" w:rsidRPr="00B54356" w:rsidRDefault="00A17B90" w:rsidP="00E25F2E">
      <w:pPr>
        <w:autoSpaceDE w:val="0"/>
        <w:autoSpaceDN w:val="0"/>
        <w:adjustRightInd w:val="0"/>
        <w:spacing w:line="240" w:lineRule="auto"/>
        <w:ind w:firstLine="540"/>
        <w:jc w:val="both"/>
        <w:rPr>
          <w:rFonts w:ascii="Times New Roman" w:hAnsi="Times New Roman" w:cs="Times New Roman"/>
          <w:color w:val="auto"/>
          <w:sz w:val="24"/>
          <w:szCs w:val="24"/>
          <w:lang w:eastAsia="ru-RU"/>
        </w:rPr>
      </w:pPr>
      <w:proofErr w:type="gramStart"/>
      <w:r w:rsidRPr="00E25F2E">
        <w:rPr>
          <w:rFonts w:ascii="Times New Roman" w:hAnsi="Times New Roman" w:cs="Times New Roman"/>
          <w:color w:val="auto"/>
          <w:sz w:val="24"/>
          <w:szCs w:val="24"/>
          <w:lang w:eastAsia="ru-RU"/>
        </w:rPr>
        <w:t xml:space="preserve">не менее 2 руководителей, имеющих высшее образование по специальности или направлению подготовки в области </w:t>
      </w:r>
      <w:r w:rsidRPr="00C069C8">
        <w:rPr>
          <w:rFonts w:ascii="Times New Roman" w:hAnsi="Times New Roman" w:cs="Times New Roman"/>
          <w:color w:val="auto"/>
          <w:sz w:val="24"/>
          <w:szCs w:val="24"/>
          <w:lang w:eastAsia="ru-RU"/>
        </w:rPr>
        <w:t>строительства</w:t>
      </w:r>
      <w:r w:rsidRPr="00E25F2E">
        <w:rPr>
          <w:rFonts w:ascii="Times New Roman" w:hAnsi="Times New Roman" w:cs="Times New Roman"/>
          <w:color w:val="auto"/>
          <w:sz w:val="24"/>
          <w:szCs w:val="24"/>
          <w:lang w:eastAsia="ru-RU"/>
        </w:rPr>
        <w:t xml:space="preserve"> </w:t>
      </w:r>
      <w:r w:rsidR="00C069C8">
        <w:rPr>
          <w:rFonts w:ascii="Times New Roman" w:eastAsia="Times New Roman" w:hAnsi="Times New Roman" w:cs="Times New Roman"/>
          <w:sz w:val="24"/>
          <w:szCs w:val="24"/>
        </w:rPr>
        <w:t xml:space="preserve"> </w:t>
      </w:r>
      <w:r w:rsidRPr="00E25F2E">
        <w:rPr>
          <w:rFonts w:ascii="Times New Roman" w:hAnsi="Times New Roman" w:cs="Times New Roman"/>
          <w:color w:val="auto"/>
          <w:sz w:val="24"/>
          <w:szCs w:val="24"/>
          <w:lang w:eastAsia="ru-RU"/>
        </w:rPr>
        <w:t xml:space="preserve">соответствующего профиля, стаж работы по </w:t>
      </w:r>
      <w:r w:rsidRPr="00B54356">
        <w:rPr>
          <w:rFonts w:ascii="Times New Roman" w:hAnsi="Times New Roman" w:cs="Times New Roman"/>
          <w:color w:val="auto"/>
          <w:sz w:val="24"/>
          <w:szCs w:val="24"/>
          <w:lang w:eastAsia="ru-RU"/>
        </w:rPr>
        <w:t xml:space="preserve">специальности не менее 5 лет и являющихся специалистами по организации </w:t>
      </w:r>
      <w:r w:rsidR="005300A3" w:rsidRPr="00B54356">
        <w:rPr>
          <w:rFonts w:ascii="Times New Roman" w:eastAsia="Times New Roman" w:hAnsi="Times New Roman" w:cs="Times New Roman"/>
          <w:sz w:val="24"/>
          <w:szCs w:val="24"/>
        </w:rPr>
        <w:t>архитектурно-строительного проектирования</w:t>
      </w:r>
      <w:r w:rsidRPr="00B54356">
        <w:rPr>
          <w:rFonts w:ascii="Times New Roman" w:hAnsi="Times New Roman" w:cs="Times New Roman"/>
          <w:color w:val="auto"/>
          <w:sz w:val="24"/>
          <w:szCs w:val="24"/>
          <w:lang w:eastAsia="ru-RU"/>
        </w:rPr>
        <w:t xml:space="preserve">, сведения о которых включены в национальный реестр специалистов в области </w:t>
      </w:r>
      <w:r w:rsidR="005300A3" w:rsidRPr="00B54356">
        <w:rPr>
          <w:rFonts w:ascii="Times New Roman" w:eastAsia="Times New Roman" w:hAnsi="Times New Roman" w:cs="Times New Roman"/>
          <w:sz w:val="24"/>
          <w:szCs w:val="24"/>
        </w:rPr>
        <w:t>инженерных изысканий и архитектурно-строительного проектирования</w:t>
      </w:r>
      <w:r w:rsidRPr="00B54356">
        <w:rPr>
          <w:rFonts w:ascii="Times New Roman" w:hAnsi="Times New Roman" w:cs="Times New Roman"/>
          <w:color w:val="auto"/>
          <w:sz w:val="24"/>
          <w:szCs w:val="24"/>
          <w:lang w:eastAsia="ru-RU"/>
        </w:rPr>
        <w:t>, а также не менее 5 специалистов, имеющих высшее профессиональное образование соответствующего профиля и</w:t>
      </w:r>
      <w:proofErr w:type="gramEnd"/>
      <w:r w:rsidRPr="00B54356">
        <w:rPr>
          <w:rFonts w:ascii="Times New Roman" w:hAnsi="Times New Roman" w:cs="Times New Roman"/>
          <w:color w:val="auto"/>
          <w:sz w:val="24"/>
          <w:szCs w:val="24"/>
          <w:lang w:eastAsia="ru-RU"/>
        </w:rPr>
        <w:t xml:space="preserve"> стаж работы в области </w:t>
      </w:r>
      <w:r w:rsidR="005300A3" w:rsidRPr="00B54356">
        <w:rPr>
          <w:rFonts w:ascii="Times New Roman" w:eastAsia="Times New Roman" w:hAnsi="Times New Roman" w:cs="Times New Roman"/>
          <w:sz w:val="24"/>
          <w:szCs w:val="24"/>
        </w:rPr>
        <w:t>архитектурно-строительного проектирования</w:t>
      </w:r>
      <w:r w:rsidR="005300A3" w:rsidRPr="00B54356">
        <w:rPr>
          <w:rFonts w:ascii="Times New Roman" w:hAnsi="Times New Roman" w:cs="Times New Roman"/>
          <w:color w:val="auto"/>
          <w:sz w:val="24"/>
          <w:szCs w:val="24"/>
          <w:lang w:eastAsia="ru-RU"/>
        </w:rPr>
        <w:t xml:space="preserve"> </w:t>
      </w:r>
      <w:r w:rsidRPr="00B54356">
        <w:rPr>
          <w:rFonts w:ascii="Times New Roman" w:hAnsi="Times New Roman" w:cs="Times New Roman"/>
          <w:color w:val="auto"/>
          <w:sz w:val="24"/>
          <w:szCs w:val="24"/>
          <w:lang w:eastAsia="ru-RU"/>
        </w:rPr>
        <w:t xml:space="preserve">не менее 5 лет, - в случае, если стоимость работ, которые член саморегулируемой организации планирует выполнять по одному договору о </w:t>
      </w:r>
      <w:r w:rsidR="005300A3" w:rsidRPr="00B54356">
        <w:rPr>
          <w:rFonts w:ascii="Times New Roman" w:eastAsia="Times New Roman" w:hAnsi="Times New Roman" w:cs="Times New Roman"/>
          <w:sz w:val="24"/>
          <w:szCs w:val="24"/>
        </w:rPr>
        <w:t>подготовке проектной документации</w:t>
      </w:r>
      <w:r w:rsidR="005300A3" w:rsidRPr="00B54356">
        <w:rPr>
          <w:rFonts w:ascii="Times New Roman" w:hAnsi="Times New Roman" w:cs="Times New Roman"/>
          <w:color w:val="auto"/>
          <w:sz w:val="24"/>
          <w:szCs w:val="24"/>
          <w:lang w:eastAsia="ru-RU"/>
        </w:rPr>
        <w:t xml:space="preserve"> </w:t>
      </w:r>
      <w:r w:rsidRPr="00B54356">
        <w:rPr>
          <w:rFonts w:ascii="Times New Roman" w:hAnsi="Times New Roman" w:cs="Times New Roman"/>
          <w:color w:val="auto"/>
          <w:sz w:val="24"/>
          <w:szCs w:val="24"/>
          <w:lang w:eastAsia="ru-RU"/>
        </w:rPr>
        <w:t xml:space="preserve">объектов капитального строительства, составляет не более </w:t>
      </w:r>
      <w:r w:rsidR="00C069C8" w:rsidRPr="00B54356">
        <w:rPr>
          <w:rFonts w:ascii="Times New Roman" w:hAnsi="Times New Roman" w:cs="Times New Roman"/>
          <w:color w:val="auto"/>
          <w:sz w:val="24"/>
          <w:szCs w:val="24"/>
          <w:lang w:eastAsia="ru-RU"/>
        </w:rPr>
        <w:t xml:space="preserve">300 миллионов </w:t>
      </w:r>
      <w:r w:rsidRPr="00B54356">
        <w:rPr>
          <w:rFonts w:ascii="Times New Roman" w:hAnsi="Times New Roman" w:cs="Times New Roman"/>
          <w:color w:val="auto"/>
          <w:sz w:val="24"/>
          <w:szCs w:val="24"/>
          <w:lang w:eastAsia="ru-RU"/>
        </w:rPr>
        <w:t>рублей;</w:t>
      </w:r>
    </w:p>
    <w:p w:rsidR="00A17B90" w:rsidRPr="00E25F2E" w:rsidRDefault="00A17B90" w:rsidP="00E25F2E">
      <w:pPr>
        <w:autoSpaceDE w:val="0"/>
        <w:autoSpaceDN w:val="0"/>
        <w:adjustRightInd w:val="0"/>
        <w:spacing w:line="240" w:lineRule="auto"/>
        <w:ind w:firstLine="540"/>
        <w:jc w:val="both"/>
        <w:rPr>
          <w:rFonts w:ascii="Times New Roman" w:hAnsi="Times New Roman" w:cs="Times New Roman"/>
          <w:color w:val="auto"/>
          <w:sz w:val="24"/>
          <w:szCs w:val="24"/>
          <w:lang w:eastAsia="ru-RU"/>
        </w:rPr>
      </w:pPr>
      <w:proofErr w:type="gramStart"/>
      <w:r w:rsidRPr="00B54356">
        <w:rPr>
          <w:rFonts w:ascii="Times New Roman" w:hAnsi="Times New Roman" w:cs="Times New Roman"/>
          <w:color w:val="auto"/>
          <w:sz w:val="24"/>
          <w:szCs w:val="24"/>
          <w:lang w:eastAsia="ru-RU"/>
        </w:rPr>
        <w:t xml:space="preserve">не менее </w:t>
      </w:r>
      <w:r w:rsidR="00C069C8" w:rsidRPr="00B54356">
        <w:rPr>
          <w:rFonts w:ascii="Times New Roman" w:hAnsi="Times New Roman" w:cs="Times New Roman"/>
          <w:color w:val="auto"/>
          <w:sz w:val="24"/>
          <w:szCs w:val="24"/>
          <w:lang w:eastAsia="ru-RU"/>
        </w:rPr>
        <w:t xml:space="preserve">2 </w:t>
      </w:r>
      <w:r w:rsidRPr="00B54356">
        <w:rPr>
          <w:rFonts w:ascii="Times New Roman" w:hAnsi="Times New Roman" w:cs="Times New Roman"/>
          <w:color w:val="auto"/>
          <w:sz w:val="24"/>
          <w:szCs w:val="24"/>
          <w:lang w:eastAsia="ru-RU"/>
        </w:rPr>
        <w:t xml:space="preserve">руководителей, имеющих высшее образование по специальности или направлению подготовки в области строительства соответствующего профиля, стаж работы по специальности не менее 5 лет и являющихся специалистами по организации </w:t>
      </w:r>
      <w:r w:rsidR="00C069C8" w:rsidRPr="00B54356">
        <w:rPr>
          <w:rFonts w:ascii="Times New Roman" w:eastAsia="Times New Roman" w:hAnsi="Times New Roman" w:cs="Times New Roman"/>
          <w:sz w:val="24"/>
          <w:szCs w:val="24"/>
        </w:rPr>
        <w:t>архитектурно-строительного проектирования</w:t>
      </w:r>
      <w:r w:rsidRPr="00B54356">
        <w:rPr>
          <w:rFonts w:ascii="Times New Roman" w:hAnsi="Times New Roman" w:cs="Times New Roman"/>
          <w:color w:val="auto"/>
          <w:sz w:val="24"/>
          <w:szCs w:val="24"/>
          <w:lang w:eastAsia="ru-RU"/>
        </w:rPr>
        <w:t xml:space="preserve">, сведения о которых включены в национальный реестр специалистов в области </w:t>
      </w:r>
      <w:r w:rsidR="00C069C8" w:rsidRPr="00B54356">
        <w:rPr>
          <w:rFonts w:ascii="Times New Roman" w:eastAsia="Times New Roman" w:hAnsi="Times New Roman" w:cs="Times New Roman"/>
          <w:sz w:val="24"/>
          <w:szCs w:val="24"/>
        </w:rPr>
        <w:t>инженерных изысканий и архитектурно-строительного проектирования</w:t>
      </w:r>
      <w:r w:rsidRPr="00B54356">
        <w:rPr>
          <w:rFonts w:ascii="Times New Roman" w:hAnsi="Times New Roman" w:cs="Times New Roman"/>
          <w:color w:val="auto"/>
          <w:sz w:val="24"/>
          <w:szCs w:val="24"/>
          <w:lang w:eastAsia="ru-RU"/>
        </w:rPr>
        <w:t xml:space="preserve">, а также не менее </w:t>
      </w:r>
      <w:r w:rsidR="004700E6" w:rsidRPr="00B54356">
        <w:rPr>
          <w:rFonts w:ascii="Times New Roman" w:hAnsi="Times New Roman" w:cs="Times New Roman"/>
          <w:color w:val="auto"/>
          <w:sz w:val="24"/>
          <w:szCs w:val="24"/>
          <w:lang w:eastAsia="ru-RU"/>
        </w:rPr>
        <w:t xml:space="preserve">7 </w:t>
      </w:r>
      <w:r w:rsidRPr="00B54356">
        <w:rPr>
          <w:rFonts w:ascii="Times New Roman" w:hAnsi="Times New Roman" w:cs="Times New Roman"/>
          <w:color w:val="auto"/>
          <w:sz w:val="24"/>
          <w:szCs w:val="24"/>
          <w:lang w:eastAsia="ru-RU"/>
        </w:rPr>
        <w:t>специалистов, имеющих высшее профессиональное образование соответствующего профиля и</w:t>
      </w:r>
      <w:proofErr w:type="gramEnd"/>
      <w:r w:rsidRPr="00B54356">
        <w:rPr>
          <w:rFonts w:ascii="Times New Roman" w:hAnsi="Times New Roman" w:cs="Times New Roman"/>
          <w:color w:val="auto"/>
          <w:sz w:val="24"/>
          <w:szCs w:val="24"/>
          <w:lang w:eastAsia="ru-RU"/>
        </w:rPr>
        <w:t xml:space="preserve"> стаж работы в области </w:t>
      </w:r>
      <w:r w:rsidR="004700E6" w:rsidRPr="00B54356">
        <w:rPr>
          <w:rFonts w:ascii="Times New Roman" w:eastAsia="Times New Roman" w:hAnsi="Times New Roman" w:cs="Times New Roman"/>
          <w:sz w:val="24"/>
          <w:szCs w:val="24"/>
        </w:rPr>
        <w:t>архитектурно-строительного проектирования</w:t>
      </w:r>
      <w:r w:rsidR="004700E6" w:rsidRPr="00B54356">
        <w:rPr>
          <w:rFonts w:ascii="Times New Roman" w:hAnsi="Times New Roman" w:cs="Times New Roman"/>
          <w:color w:val="auto"/>
          <w:sz w:val="24"/>
          <w:szCs w:val="24"/>
          <w:lang w:eastAsia="ru-RU"/>
        </w:rPr>
        <w:t xml:space="preserve"> </w:t>
      </w:r>
      <w:r w:rsidRPr="00B54356">
        <w:rPr>
          <w:rFonts w:ascii="Times New Roman" w:hAnsi="Times New Roman" w:cs="Times New Roman"/>
          <w:color w:val="auto"/>
          <w:sz w:val="24"/>
          <w:szCs w:val="24"/>
          <w:lang w:eastAsia="ru-RU"/>
        </w:rPr>
        <w:t xml:space="preserve">не менее 5 лет, - в случае, если стоимость работ, которые член саморегулируемой организации планирует выполнять по одному договору о </w:t>
      </w:r>
      <w:r w:rsidR="004700E6" w:rsidRPr="00B54356">
        <w:rPr>
          <w:rFonts w:ascii="Times New Roman" w:eastAsia="Times New Roman" w:hAnsi="Times New Roman" w:cs="Times New Roman"/>
          <w:sz w:val="24"/>
          <w:szCs w:val="24"/>
        </w:rPr>
        <w:t>подготовке проектной документации</w:t>
      </w:r>
      <w:r w:rsidR="004700E6" w:rsidRPr="00B54356">
        <w:rPr>
          <w:rFonts w:ascii="Times New Roman" w:hAnsi="Times New Roman" w:cs="Times New Roman"/>
          <w:color w:val="auto"/>
          <w:sz w:val="24"/>
          <w:szCs w:val="24"/>
          <w:lang w:eastAsia="ru-RU"/>
        </w:rPr>
        <w:t xml:space="preserve"> </w:t>
      </w:r>
      <w:r w:rsidRPr="00B54356">
        <w:rPr>
          <w:rFonts w:ascii="Times New Roman" w:hAnsi="Times New Roman" w:cs="Times New Roman"/>
          <w:color w:val="auto"/>
          <w:sz w:val="24"/>
          <w:szCs w:val="24"/>
          <w:lang w:eastAsia="ru-RU"/>
        </w:rPr>
        <w:t>объектов капитального строительства, составляет</w:t>
      </w:r>
      <w:r w:rsidR="004700E6" w:rsidRPr="00B54356">
        <w:rPr>
          <w:rFonts w:ascii="Times New Roman" w:hAnsi="Times New Roman" w:cs="Times New Roman"/>
          <w:color w:val="auto"/>
          <w:sz w:val="24"/>
          <w:szCs w:val="24"/>
          <w:lang w:eastAsia="ru-RU"/>
        </w:rPr>
        <w:t xml:space="preserve"> 300 миллионов рублей и более</w:t>
      </w:r>
      <w:r w:rsidRPr="00B54356">
        <w:rPr>
          <w:rFonts w:ascii="Times New Roman" w:hAnsi="Times New Roman" w:cs="Times New Roman"/>
          <w:color w:val="auto"/>
          <w:sz w:val="24"/>
          <w:szCs w:val="24"/>
          <w:lang w:eastAsia="ru-RU"/>
        </w:rPr>
        <w:t>;</w:t>
      </w:r>
    </w:p>
    <w:p w:rsidR="00A17B90" w:rsidRPr="00E25F2E" w:rsidRDefault="00A17B90" w:rsidP="00E25F2E">
      <w:pPr>
        <w:autoSpaceDE w:val="0"/>
        <w:autoSpaceDN w:val="0"/>
        <w:adjustRightInd w:val="0"/>
        <w:spacing w:line="240" w:lineRule="auto"/>
        <w:ind w:firstLine="540"/>
        <w:jc w:val="both"/>
        <w:rPr>
          <w:rFonts w:ascii="Times New Roman" w:hAnsi="Times New Roman" w:cs="Times New Roman"/>
          <w:color w:val="auto"/>
          <w:sz w:val="24"/>
          <w:szCs w:val="24"/>
          <w:lang w:eastAsia="ru-RU"/>
        </w:rPr>
      </w:pPr>
      <w:r w:rsidRPr="00E25F2E">
        <w:rPr>
          <w:rFonts w:ascii="Times New Roman" w:hAnsi="Times New Roman" w:cs="Times New Roman"/>
          <w:color w:val="auto"/>
          <w:sz w:val="24"/>
          <w:szCs w:val="24"/>
          <w:lang w:eastAsia="ru-RU"/>
        </w:rPr>
        <w:t xml:space="preserve">б) наличие у руководителей и специалистов квалификации, подтвержденной в порядке, установленном внутренними документами </w:t>
      </w:r>
      <w:r w:rsidR="00307D48" w:rsidRPr="00E25F2E">
        <w:rPr>
          <w:rFonts w:ascii="Times New Roman" w:hAnsi="Times New Roman" w:cs="Times New Roman"/>
          <w:color w:val="auto"/>
          <w:sz w:val="24"/>
          <w:szCs w:val="24"/>
          <w:lang w:eastAsia="ru-RU"/>
        </w:rPr>
        <w:t>Ассоциации (при наличии)</w:t>
      </w:r>
      <w:r w:rsidRPr="00E25F2E">
        <w:rPr>
          <w:rFonts w:ascii="Times New Roman" w:hAnsi="Times New Roman" w:cs="Times New Roman"/>
          <w:color w:val="auto"/>
          <w:sz w:val="24"/>
          <w:szCs w:val="24"/>
          <w:lang w:eastAsia="ru-RU"/>
        </w:rPr>
        <w:t>, с учетом требований законодательства Российской Федерации;</w:t>
      </w:r>
    </w:p>
    <w:p w:rsidR="00A17B90" w:rsidRPr="00682B2D" w:rsidRDefault="00A17B90" w:rsidP="00E25F2E">
      <w:pPr>
        <w:autoSpaceDE w:val="0"/>
        <w:autoSpaceDN w:val="0"/>
        <w:adjustRightInd w:val="0"/>
        <w:spacing w:line="240" w:lineRule="auto"/>
        <w:ind w:firstLine="540"/>
        <w:jc w:val="both"/>
        <w:rPr>
          <w:rFonts w:ascii="Times New Roman" w:hAnsi="Times New Roman" w:cs="Times New Roman"/>
          <w:color w:val="auto"/>
          <w:sz w:val="24"/>
          <w:szCs w:val="24"/>
          <w:lang w:eastAsia="ru-RU"/>
        </w:rPr>
      </w:pPr>
      <w:r w:rsidRPr="00E25F2E">
        <w:rPr>
          <w:rFonts w:ascii="Times New Roman" w:hAnsi="Times New Roman" w:cs="Times New Roman"/>
          <w:color w:val="auto"/>
          <w:sz w:val="24"/>
          <w:szCs w:val="24"/>
          <w:lang w:eastAsia="ru-RU"/>
        </w:rPr>
        <w:t xml:space="preserve">в) </w:t>
      </w:r>
      <w:r w:rsidR="00270A7A" w:rsidRPr="006168F9">
        <w:rPr>
          <w:rFonts w:ascii="Times New Roman" w:hAnsi="Times New Roman" w:cs="Times New Roman"/>
          <w:sz w:val="24"/>
          <w:szCs w:val="24"/>
        </w:rPr>
        <w:t>повышение квалификации в области архитектурно-строительного проектирования руководителей и специалистов, осуществляемое не реже одного раза в 5 лет;</w:t>
      </w:r>
    </w:p>
    <w:p w:rsidR="001416E1" w:rsidRPr="00034A6A" w:rsidRDefault="00A17B90" w:rsidP="001416E1">
      <w:pPr>
        <w:pStyle w:val="ConsPlusNormal"/>
        <w:ind w:firstLine="540"/>
        <w:jc w:val="both"/>
        <w:rPr>
          <w:rFonts w:ascii="Times New Roman" w:hAnsi="Times New Roman" w:cs="Times New Roman"/>
        </w:rPr>
      </w:pPr>
      <w:proofErr w:type="gramStart"/>
      <w:r w:rsidRPr="00E25F2E">
        <w:rPr>
          <w:rFonts w:ascii="Times New Roman" w:hAnsi="Times New Roman" w:cs="Times New Roman"/>
          <w:sz w:val="24"/>
          <w:szCs w:val="24"/>
        </w:rPr>
        <w:t>г</w:t>
      </w:r>
      <w:r w:rsidRPr="006168F9">
        <w:rPr>
          <w:rFonts w:ascii="Times New Roman" w:hAnsi="Times New Roman" w:cs="Times New Roman"/>
          <w:sz w:val="24"/>
          <w:szCs w:val="24"/>
        </w:rPr>
        <w:t xml:space="preserve">) </w:t>
      </w:r>
      <w:r w:rsidR="001416E1" w:rsidRPr="006168F9">
        <w:rPr>
          <w:rFonts w:ascii="Times New Roman" w:hAnsi="Times New Roman" w:cs="Times New Roman"/>
          <w:sz w:val="24"/>
          <w:szCs w:val="24"/>
        </w:rPr>
        <w:t xml:space="preserve">наличие у члена </w:t>
      </w:r>
      <w:r w:rsidR="00682B2D" w:rsidRPr="006168F9">
        <w:rPr>
          <w:rFonts w:ascii="Times New Roman" w:hAnsi="Times New Roman" w:cs="Times New Roman"/>
          <w:sz w:val="24"/>
          <w:szCs w:val="24"/>
        </w:rPr>
        <w:t>Ассоциации</w:t>
      </w:r>
      <w:r w:rsidR="001416E1" w:rsidRPr="006168F9">
        <w:rPr>
          <w:rFonts w:ascii="Times New Roman" w:hAnsi="Times New Roman" w:cs="Times New Roman"/>
          <w:sz w:val="24"/>
          <w:szCs w:val="24"/>
        </w:rPr>
        <w:t xml:space="preserve"> системы аттестации работников, подлежащих аттестации по правилам, установленным Федеральной службой по экологическому, технологическому и атомному надзору, в случае, если в штатное расписание такого члена включены должности, в отношении выполняемых работ по которым осуществляется надзор указанной Службой и замещение которых допускается только работниками, прошедшими такую аттестацию.</w:t>
      </w:r>
      <w:proofErr w:type="gramEnd"/>
    </w:p>
    <w:p w:rsidR="00A17B90" w:rsidRDefault="003F28E5" w:rsidP="00E25F2E">
      <w:pPr>
        <w:autoSpaceDE w:val="0"/>
        <w:autoSpaceDN w:val="0"/>
        <w:adjustRightInd w:val="0"/>
        <w:spacing w:line="240" w:lineRule="auto"/>
        <w:ind w:firstLine="540"/>
        <w:jc w:val="both"/>
        <w:rPr>
          <w:rFonts w:ascii="Times New Roman" w:hAnsi="Times New Roman" w:cs="Times New Roman"/>
          <w:sz w:val="24"/>
          <w:szCs w:val="24"/>
        </w:rPr>
      </w:pPr>
      <w:proofErr w:type="gramStart"/>
      <w:r w:rsidRPr="00E25F2E">
        <w:rPr>
          <w:rFonts w:ascii="Times New Roman" w:hAnsi="Times New Roman" w:cs="Times New Roman"/>
          <w:color w:val="auto"/>
          <w:sz w:val="24"/>
          <w:szCs w:val="24"/>
          <w:lang w:eastAsia="ru-RU"/>
        </w:rPr>
        <w:t>6.7.3</w:t>
      </w:r>
      <w:r w:rsidR="00A17B90" w:rsidRPr="00E25F2E">
        <w:rPr>
          <w:rFonts w:ascii="Times New Roman" w:hAnsi="Times New Roman" w:cs="Times New Roman"/>
          <w:color w:val="auto"/>
          <w:sz w:val="24"/>
          <w:szCs w:val="24"/>
          <w:lang w:eastAsia="ru-RU"/>
        </w:rPr>
        <w:t xml:space="preserve"> </w:t>
      </w:r>
      <w:r w:rsidR="001416E1" w:rsidRPr="006168F9">
        <w:rPr>
          <w:rFonts w:ascii="Times New Roman" w:hAnsi="Times New Roman" w:cs="Times New Roman"/>
          <w:sz w:val="24"/>
          <w:szCs w:val="24"/>
        </w:rPr>
        <w:t>Минимальным требованием к члену саморегулируемой организации, осуществляющему подготовку проектной документации особо опасных, технически сложных и уникальных объектов, за исключением объектов использования атомной энергии, в отношении имущества является наличие принадлежащих ему на праве собственности или ином законном основании зданий, и (или) сооружений, и (или) помещений, электронно-вычислительных средств, лицензионного программного обеспечения и в случае необходимости средств обеспечения промышленной безопасности, а также</w:t>
      </w:r>
      <w:proofErr w:type="gramEnd"/>
      <w:r w:rsidR="001416E1" w:rsidRPr="006168F9">
        <w:rPr>
          <w:rFonts w:ascii="Times New Roman" w:hAnsi="Times New Roman" w:cs="Times New Roman"/>
          <w:sz w:val="24"/>
          <w:szCs w:val="24"/>
        </w:rPr>
        <w:t xml:space="preserve"> средств контроля и измерений. Состав и количество имущества, необходимого для подготовки проектной документации особо опасных, технически сложных и уникальных объектов, за исключением объектов использования атомной энергии</w:t>
      </w:r>
      <w:r w:rsidR="00DB5D24">
        <w:rPr>
          <w:rFonts w:ascii="Times New Roman" w:hAnsi="Times New Roman" w:cs="Times New Roman"/>
          <w:sz w:val="24"/>
          <w:szCs w:val="24"/>
        </w:rPr>
        <w:t>:</w:t>
      </w:r>
    </w:p>
    <w:p w:rsidR="00DB5D24" w:rsidRPr="00DB5D24" w:rsidRDefault="00DB5D24" w:rsidP="00E25F2E">
      <w:pPr>
        <w:autoSpaceDE w:val="0"/>
        <w:autoSpaceDN w:val="0"/>
        <w:adjustRightInd w:val="0"/>
        <w:spacing w:line="240" w:lineRule="auto"/>
        <w:ind w:firstLine="540"/>
        <w:jc w:val="both"/>
        <w:rPr>
          <w:rFonts w:ascii="Times New Roman" w:hAnsi="Times New Roman" w:cs="Times New Roman"/>
          <w:sz w:val="24"/>
          <w:szCs w:val="24"/>
        </w:rPr>
      </w:pPr>
      <w:r w:rsidRPr="00DB5D24">
        <w:rPr>
          <w:rFonts w:ascii="Times New Roman" w:hAnsi="Times New Roman" w:cs="Times New Roman"/>
          <w:sz w:val="24"/>
          <w:szCs w:val="24"/>
        </w:rPr>
        <w:t>1) наличие принадлежащих члену Ассоциации на праве собственности или ином законном основании зданий, и (или) сооружений, и (или) помещений</w:t>
      </w:r>
      <w:r w:rsidRPr="00DB5D24">
        <w:rPr>
          <w:rFonts w:ascii="Times New Roman" w:hAnsi="Times New Roman" w:cs="Times New Roman"/>
          <w:i/>
          <w:sz w:val="24"/>
          <w:szCs w:val="24"/>
        </w:rPr>
        <w:t>,</w:t>
      </w:r>
      <w:r w:rsidRPr="00DB5D24">
        <w:rPr>
          <w:rFonts w:ascii="Times New Roman" w:hAnsi="Times New Roman" w:cs="Times New Roman"/>
          <w:sz w:val="24"/>
          <w:szCs w:val="24"/>
        </w:rPr>
        <w:t xml:space="preserve"> в которых </w:t>
      </w:r>
      <w:r w:rsidRPr="00DB5D24">
        <w:rPr>
          <w:rFonts w:ascii="Times New Roman" w:hAnsi="Times New Roman" w:cs="Times New Roman"/>
          <w:sz w:val="24"/>
          <w:szCs w:val="24"/>
        </w:rPr>
        <w:lastRenderedPageBreak/>
        <w:t>оборудованы рабочие места для выполнения работ по подготовке проектной документации - не менее одного помещения;</w:t>
      </w:r>
    </w:p>
    <w:p w:rsidR="00DB5D24" w:rsidRDefault="00DB5D24" w:rsidP="00E25F2E">
      <w:pPr>
        <w:autoSpaceDE w:val="0"/>
        <w:autoSpaceDN w:val="0"/>
        <w:adjustRightInd w:val="0"/>
        <w:spacing w:line="240" w:lineRule="auto"/>
        <w:ind w:firstLine="540"/>
        <w:jc w:val="both"/>
        <w:rPr>
          <w:rFonts w:ascii="Times New Roman" w:hAnsi="Times New Roman" w:cs="Times New Roman"/>
          <w:sz w:val="24"/>
          <w:szCs w:val="24"/>
        </w:rPr>
      </w:pPr>
      <w:proofErr w:type="gramStart"/>
      <w:r w:rsidRPr="003664CB">
        <w:rPr>
          <w:rFonts w:ascii="Times New Roman" w:hAnsi="Times New Roman" w:cs="Times New Roman"/>
          <w:sz w:val="24"/>
          <w:szCs w:val="24"/>
        </w:rPr>
        <w:t xml:space="preserve">2) наличие принадлежащих члену Ассоциации на праве собственности или ином законном основании </w:t>
      </w:r>
      <w:r w:rsidRPr="003664CB">
        <w:rPr>
          <w:rFonts w:ascii="Times New Roman" w:hAnsi="Times New Roman" w:cs="Times New Roman"/>
          <w:i/>
          <w:sz w:val="24"/>
          <w:szCs w:val="24"/>
        </w:rPr>
        <w:t>электронно-вычислительных средств</w:t>
      </w:r>
      <w:r w:rsidRPr="003664CB">
        <w:rPr>
          <w:rFonts w:ascii="Times New Roman" w:hAnsi="Times New Roman" w:cs="Times New Roman"/>
          <w:sz w:val="24"/>
          <w:szCs w:val="24"/>
        </w:rPr>
        <w:t xml:space="preserve"> – персональных компьютеров, обеспечивающих техническую возможность использования программного обеспечения, предусмотренного </w:t>
      </w:r>
      <w:r w:rsidR="00BB5EC5">
        <w:rPr>
          <w:rFonts w:ascii="Times New Roman" w:hAnsi="Times New Roman" w:cs="Times New Roman"/>
          <w:sz w:val="24"/>
          <w:szCs w:val="24"/>
        </w:rPr>
        <w:t>подпунктом 3</w:t>
      </w:r>
      <w:r w:rsidRPr="0018301F">
        <w:rPr>
          <w:rFonts w:ascii="Times New Roman" w:hAnsi="Times New Roman" w:cs="Times New Roman"/>
          <w:sz w:val="24"/>
          <w:szCs w:val="24"/>
        </w:rPr>
        <w:t xml:space="preserve"> пункта </w:t>
      </w:r>
      <w:r w:rsidR="003664CB" w:rsidRPr="0018301F">
        <w:rPr>
          <w:rFonts w:ascii="Times New Roman" w:hAnsi="Times New Roman" w:cs="Times New Roman"/>
          <w:sz w:val="24"/>
          <w:szCs w:val="24"/>
        </w:rPr>
        <w:t>6.7.</w:t>
      </w:r>
      <w:r w:rsidR="0018301F" w:rsidRPr="0018301F">
        <w:rPr>
          <w:rFonts w:ascii="Times New Roman" w:hAnsi="Times New Roman" w:cs="Times New Roman"/>
          <w:sz w:val="24"/>
          <w:szCs w:val="24"/>
        </w:rPr>
        <w:t>3</w:t>
      </w:r>
      <w:r w:rsidRPr="0018301F">
        <w:rPr>
          <w:rFonts w:ascii="Times New Roman" w:hAnsi="Times New Roman" w:cs="Times New Roman"/>
          <w:sz w:val="24"/>
          <w:szCs w:val="24"/>
        </w:rPr>
        <w:t xml:space="preserve"> настоящего Положения, в количестве не менее чем количество работников и специалистов, </w:t>
      </w:r>
      <w:r w:rsidR="003664CB" w:rsidRPr="0018301F">
        <w:rPr>
          <w:rFonts w:ascii="Times New Roman" w:hAnsi="Times New Roman" w:cs="Times New Roman"/>
          <w:sz w:val="24"/>
          <w:szCs w:val="24"/>
        </w:rPr>
        <w:t>минимально</w:t>
      </w:r>
      <w:r w:rsidR="003664CB" w:rsidRPr="003664CB">
        <w:rPr>
          <w:rFonts w:ascii="Times New Roman" w:hAnsi="Times New Roman" w:cs="Times New Roman"/>
          <w:sz w:val="24"/>
          <w:szCs w:val="24"/>
        </w:rPr>
        <w:t xml:space="preserve"> необходимых в соответствии с настоящим Положением для осуществления подготовки проектной документации  особо опасных, технически сложных и уникальных объектов, за исключением объектов</w:t>
      </w:r>
      <w:proofErr w:type="gramEnd"/>
      <w:r w:rsidR="003664CB" w:rsidRPr="003664CB">
        <w:rPr>
          <w:rFonts w:ascii="Times New Roman" w:hAnsi="Times New Roman" w:cs="Times New Roman"/>
          <w:sz w:val="24"/>
          <w:szCs w:val="24"/>
        </w:rPr>
        <w:t xml:space="preserve"> использования атомной энергии</w:t>
      </w:r>
      <w:r w:rsidR="003664CB">
        <w:rPr>
          <w:rFonts w:ascii="Times New Roman" w:hAnsi="Times New Roman" w:cs="Times New Roman"/>
          <w:sz w:val="24"/>
          <w:szCs w:val="24"/>
        </w:rPr>
        <w:t>;</w:t>
      </w:r>
    </w:p>
    <w:p w:rsidR="003664CB" w:rsidRPr="003664CB" w:rsidRDefault="003664CB" w:rsidP="003664CB">
      <w:pPr>
        <w:autoSpaceDE w:val="0"/>
        <w:autoSpaceDN w:val="0"/>
        <w:adjustRightInd w:val="0"/>
        <w:spacing w:line="240" w:lineRule="auto"/>
        <w:ind w:firstLine="360"/>
        <w:jc w:val="both"/>
        <w:rPr>
          <w:rFonts w:ascii="Times New Roman" w:hAnsi="Times New Roman" w:cs="Times New Roman"/>
        </w:rPr>
      </w:pPr>
      <w:r>
        <w:rPr>
          <w:rFonts w:ascii="Times New Roman" w:hAnsi="Times New Roman" w:cs="Times New Roman"/>
          <w:sz w:val="24"/>
          <w:szCs w:val="24"/>
        </w:rPr>
        <w:t>3)</w:t>
      </w:r>
      <w:r>
        <w:rPr>
          <w:rFonts w:ascii="Times New Roman" w:hAnsi="Times New Roman" w:cs="Times New Roman"/>
        </w:rPr>
        <w:t xml:space="preserve"> </w:t>
      </w:r>
      <w:r w:rsidRPr="003664CB">
        <w:rPr>
          <w:rFonts w:ascii="Times New Roman" w:hAnsi="Times New Roman" w:cs="Times New Roman"/>
          <w:sz w:val="24"/>
          <w:szCs w:val="24"/>
        </w:rPr>
        <w:t xml:space="preserve">наличие </w:t>
      </w:r>
      <w:proofErr w:type="gramStart"/>
      <w:r w:rsidRPr="003664CB">
        <w:rPr>
          <w:rFonts w:ascii="Times New Roman" w:hAnsi="Times New Roman" w:cs="Times New Roman"/>
          <w:sz w:val="24"/>
          <w:szCs w:val="24"/>
        </w:rPr>
        <w:t>принадлежащих</w:t>
      </w:r>
      <w:proofErr w:type="gramEnd"/>
      <w:r w:rsidRPr="003664CB">
        <w:rPr>
          <w:rFonts w:ascii="Times New Roman" w:hAnsi="Times New Roman" w:cs="Times New Roman"/>
          <w:sz w:val="24"/>
          <w:szCs w:val="24"/>
        </w:rPr>
        <w:t xml:space="preserve"> члену Ассоциации на праве собственности или ином законном основании</w:t>
      </w:r>
      <w:r w:rsidRPr="003664CB">
        <w:rPr>
          <w:rFonts w:ascii="Times New Roman" w:hAnsi="Times New Roman" w:cs="Times New Roman"/>
        </w:rPr>
        <w:t xml:space="preserve"> </w:t>
      </w:r>
      <w:r w:rsidRPr="003664CB">
        <w:rPr>
          <w:rFonts w:ascii="Times New Roman" w:hAnsi="Times New Roman" w:cs="Times New Roman"/>
          <w:i/>
        </w:rPr>
        <w:t>лицензионного программного обеспечения</w:t>
      </w:r>
      <w:r w:rsidRPr="003664CB">
        <w:rPr>
          <w:rFonts w:ascii="Times New Roman" w:hAnsi="Times New Roman" w:cs="Times New Roman"/>
        </w:rPr>
        <w:t>:</w:t>
      </w:r>
    </w:p>
    <w:p w:rsidR="003664CB" w:rsidRPr="003664CB" w:rsidRDefault="003664CB" w:rsidP="003664CB">
      <w:pPr>
        <w:autoSpaceDE w:val="0"/>
        <w:autoSpaceDN w:val="0"/>
        <w:adjustRightInd w:val="0"/>
        <w:spacing w:line="240" w:lineRule="auto"/>
        <w:ind w:firstLine="708"/>
        <w:jc w:val="both"/>
        <w:rPr>
          <w:rFonts w:ascii="Times New Roman" w:hAnsi="Times New Roman" w:cs="Times New Roman"/>
        </w:rPr>
      </w:pPr>
      <w:r w:rsidRPr="003664CB">
        <w:rPr>
          <w:rFonts w:ascii="Times New Roman" w:hAnsi="Times New Roman" w:cs="Times New Roman"/>
        </w:rPr>
        <w:t xml:space="preserve">а) система автоматизированного проектирования (далее – САП) - </w:t>
      </w:r>
      <w:proofErr w:type="spellStart"/>
      <w:r w:rsidRPr="003664CB">
        <w:rPr>
          <w:rFonts w:ascii="Times New Roman" w:hAnsi="Times New Roman" w:cs="Times New Roman"/>
        </w:rPr>
        <w:t>Autodesk</w:t>
      </w:r>
      <w:proofErr w:type="spellEnd"/>
      <w:r w:rsidRPr="003664CB">
        <w:rPr>
          <w:rFonts w:ascii="Times New Roman" w:hAnsi="Times New Roman" w:cs="Times New Roman"/>
        </w:rPr>
        <w:t xml:space="preserve"> </w:t>
      </w:r>
      <w:proofErr w:type="spellStart"/>
      <w:r w:rsidRPr="003664CB">
        <w:rPr>
          <w:rFonts w:ascii="Times New Roman" w:hAnsi="Times New Roman" w:cs="Times New Roman"/>
        </w:rPr>
        <w:t>AutoCAD</w:t>
      </w:r>
      <w:proofErr w:type="spellEnd"/>
      <w:r w:rsidRPr="003664CB">
        <w:rPr>
          <w:rFonts w:ascii="Times New Roman" w:hAnsi="Times New Roman" w:cs="Times New Roman"/>
        </w:rPr>
        <w:t>, </w:t>
      </w:r>
      <w:r w:rsidRPr="003664CB">
        <w:rPr>
          <w:rFonts w:ascii="Times New Roman" w:hAnsi="Times New Roman" w:cs="Times New Roman"/>
          <w:lang w:val="en-US"/>
        </w:rPr>
        <w:t>Autodesk</w:t>
      </w:r>
      <w:r w:rsidRPr="003664CB">
        <w:rPr>
          <w:rFonts w:ascii="Times New Roman" w:hAnsi="Times New Roman" w:cs="Times New Roman"/>
        </w:rPr>
        <w:t xml:space="preserve"> </w:t>
      </w:r>
      <w:proofErr w:type="spellStart"/>
      <w:r w:rsidRPr="003664CB">
        <w:rPr>
          <w:rFonts w:ascii="Times New Roman" w:hAnsi="Times New Roman" w:cs="Times New Roman"/>
          <w:lang w:val="en-US"/>
        </w:rPr>
        <w:t>Revit</w:t>
      </w:r>
      <w:proofErr w:type="spellEnd"/>
      <w:r w:rsidRPr="003664CB">
        <w:rPr>
          <w:rFonts w:ascii="Times New Roman" w:hAnsi="Times New Roman" w:cs="Times New Roman"/>
        </w:rPr>
        <w:t xml:space="preserve">, </w:t>
      </w:r>
      <w:proofErr w:type="spellStart"/>
      <w:r w:rsidRPr="003664CB">
        <w:rPr>
          <w:rFonts w:ascii="Times New Roman" w:hAnsi="Times New Roman" w:cs="Times New Roman"/>
        </w:rPr>
        <w:t>ArchiCAD</w:t>
      </w:r>
      <w:proofErr w:type="spellEnd"/>
      <w:r w:rsidRPr="003664CB">
        <w:rPr>
          <w:rFonts w:ascii="Times New Roman" w:hAnsi="Times New Roman" w:cs="Times New Roman"/>
        </w:rPr>
        <w:t xml:space="preserve"> </w:t>
      </w:r>
      <w:proofErr w:type="spellStart"/>
      <w:r w:rsidRPr="003664CB">
        <w:rPr>
          <w:rFonts w:ascii="Times New Roman" w:hAnsi="Times New Roman" w:cs="Times New Roman"/>
        </w:rPr>
        <w:t>Graphisoft</w:t>
      </w:r>
      <w:proofErr w:type="spellEnd"/>
      <w:r w:rsidRPr="003664CB">
        <w:rPr>
          <w:rFonts w:ascii="Times New Roman" w:hAnsi="Times New Roman" w:cs="Times New Roman"/>
        </w:rPr>
        <w:t xml:space="preserve">, </w:t>
      </w:r>
      <w:proofErr w:type="spellStart"/>
      <w:r w:rsidRPr="003664CB">
        <w:rPr>
          <w:rFonts w:ascii="Times New Roman" w:hAnsi="Times New Roman" w:cs="Times New Roman"/>
        </w:rPr>
        <w:t>Tekla</w:t>
      </w:r>
      <w:proofErr w:type="spellEnd"/>
      <w:r w:rsidRPr="003664CB">
        <w:rPr>
          <w:rFonts w:ascii="Times New Roman" w:hAnsi="Times New Roman" w:cs="Times New Roman"/>
        </w:rPr>
        <w:t xml:space="preserve"> </w:t>
      </w:r>
      <w:proofErr w:type="spellStart"/>
      <w:r w:rsidRPr="003664CB">
        <w:rPr>
          <w:rFonts w:ascii="Times New Roman" w:hAnsi="Times New Roman" w:cs="Times New Roman"/>
        </w:rPr>
        <w:t>Structures</w:t>
      </w:r>
      <w:proofErr w:type="spellEnd"/>
      <w:r w:rsidRPr="003664CB">
        <w:rPr>
          <w:rFonts w:ascii="Times New Roman" w:hAnsi="Times New Roman" w:cs="Times New Roman"/>
        </w:rPr>
        <w:t xml:space="preserve"> BIM,  КОМПАС-3D, </w:t>
      </w:r>
      <w:proofErr w:type="spellStart"/>
      <w:r w:rsidRPr="003664CB">
        <w:rPr>
          <w:rFonts w:ascii="Times New Roman" w:hAnsi="Times New Roman" w:cs="Times New Roman"/>
        </w:rPr>
        <w:t>Renga</w:t>
      </w:r>
      <w:proofErr w:type="spellEnd"/>
      <w:r w:rsidRPr="003664CB">
        <w:rPr>
          <w:rFonts w:ascii="Times New Roman" w:hAnsi="Times New Roman" w:cs="Times New Roman"/>
        </w:rPr>
        <w:t xml:space="preserve">, </w:t>
      </w:r>
      <w:proofErr w:type="spellStart"/>
      <w:r w:rsidRPr="003664CB">
        <w:rPr>
          <w:rFonts w:ascii="Times New Roman" w:hAnsi="Times New Roman" w:cs="Times New Roman"/>
        </w:rPr>
        <w:t>nanoCAD</w:t>
      </w:r>
      <w:proofErr w:type="spellEnd"/>
      <w:r w:rsidRPr="003664CB">
        <w:rPr>
          <w:rFonts w:ascii="Times New Roman" w:hAnsi="Times New Roman" w:cs="Times New Roman"/>
        </w:rPr>
        <w:t xml:space="preserve"> и т.д. (на выбор члена саморегулируемой организации); </w:t>
      </w:r>
    </w:p>
    <w:p w:rsidR="003664CB" w:rsidRPr="003664CB" w:rsidRDefault="003664CB" w:rsidP="003664CB">
      <w:pPr>
        <w:autoSpaceDE w:val="0"/>
        <w:autoSpaceDN w:val="0"/>
        <w:adjustRightInd w:val="0"/>
        <w:spacing w:line="240" w:lineRule="auto"/>
        <w:ind w:firstLine="708"/>
        <w:jc w:val="both"/>
        <w:rPr>
          <w:rFonts w:ascii="Times New Roman" w:hAnsi="Times New Roman" w:cs="Times New Roman"/>
        </w:rPr>
      </w:pPr>
      <w:r w:rsidRPr="003664CB">
        <w:rPr>
          <w:rFonts w:ascii="Times New Roman" w:hAnsi="Times New Roman" w:cs="Times New Roman"/>
        </w:rPr>
        <w:t>б) расчетный программный комплекс (далее – РПК) - Лира,  STARK_ES, SCAD,  </w:t>
      </w:r>
      <w:proofErr w:type="spellStart"/>
      <w:r w:rsidRPr="003664CB">
        <w:rPr>
          <w:rFonts w:ascii="Times New Roman" w:hAnsi="Times New Roman" w:cs="Times New Roman"/>
        </w:rPr>
        <w:t>MicroFe</w:t>
      </w:r>
      <w:proofErr w:type="spellEnd"/>
      <w:r w:rsidRPr="003664CB">
        <w:rPr>
          <w:rFonts w:ascii="Times New Roman" w:hAnsi="Times New Roman" w:cs="Times New Roman"/>
        </w:rPr>
        <w:t>, МОНОМАХ и т.д. (на выбор члена саморегулируемой организации).</w:t>
      </w:r>
    </w:p>
    <w:p w:rsidR="003664CB" w:rsidRDefault="003664CB" w:rsidP="00E25F2E">
      <w:pPr>
        <w:autoSpaceDE w:val="0"/>
        <w:autoSpaceDN w:val="0"/>
        <w:adjustRightInd w:val="0"/>
        <w:spacing w:line="240" w:lineRule="auto"/>
        <w:ind w:firstLine="540"/>
        <w:jc w:val="both"/>
        <w:rPr>
          <w:rFonts w:ascii="Times New Roman" w:hAnsi="Times New Roman" w:cs="Times New Roman"/>
          <w:color w:val="auto"/>
          <w:sz w:val="24"/>
          <w:szCs w:val="24"/>
          <w:lang w:eastAsia="ru-RU"/>
        </w:rPr>
      </w:pPr>
      <w:r>
        <w:rPr>
          <w:rFonts w:ascii="Times New Roman" w:hAnsi="Times New Roman" w:cs="Times New Roman"/>
          <w:color w:val="auto"/>
          <w:sz w:val="24"/>
          <w:szCs w:val="24"/>
          <w:lang w:eastAsia="ru-RU"/>
        </w:rPr>
        <w:t>Лицензионное программное обеспечение должно быть установлено на все электронно-вычислительные средства</w:t>
      </w:r>
      <w:r w:rsidR="0018301F">
        <w:rPr>
          <w:rFonts w:ascii="Times New Roman" w:hAnsi="Times New Roman" w:cs="Times New Roman"/>
          <w:color w:val="auto"/>
          <w:sz w:val="24"/>
          <w:szCs w:val="24"/>
          <w:lang w:eastAsia="ru-RU"/>
        </w:rPr>
        <w:t xml:space="preserve"> </w:t>
      </w:r>
      <w:proofErr w:type="gramStart"/>
      <w:r w:rsidR="0018301F">
        <w:rPr>
          <w:rFonts w:ascii="Times New Roman" w:hAnsi="Times New Roman" w:cs="Times New Roman"/>
          <w:color w:val="auto"/>
          <w:sz w:val="24"/>
          <w:szCs w:val="24"/>
          <w:lang w:eastAsia="ru-RU"/>
        </w:rPr>
        <w:t>требования</w:t>
      </w:r>
      <w:proofErr w:type="gramEnd"/>
      <w:r w:rsidR="0018301F">
        <w:rPr>
          <w:rFonts w:ascii="Times New Roman" w:hAnsi="Times New Roman" w:cs="Times New Roman"/>
          <w:color w:val="auto"/>
          <w:sz w:val="24"/>
          <w:szCs w:val="24"/>
          <w:lang w:eastAsia="ru-RU"/>
        </w:rPr>
        <w:t xml:space="preserve"> к количеству которых установлены подпунктом 2 пункта 6.7.3 настоящего Положения;</w:t>
      </w:r>
    </w:p>
    <w:p w:rsidR="0018301F" w:rsidRPr="00BB5EC5" w:rsidRDefault="0018301F" w:rsidP="00E25F2E">
      <w:pPr>
        <w:autoSpaceDE w:val="0"/>
        <w:autoSpaceDN w:val="0"/>
        <w:adjustRightInd w:val="0"/>
        <w:spacing w:line="240" w:lineRule="auto"/>
        <w:ind w:firstLine="540"/>
        <w:jc w:val="both"/>
        <w:rPr>
          <w:rFonts w:ascii="Times New Roman" w:hAnsi="Times New Roman" w:cs="Times New Roman"/>
          <w:sz w:val="24"/>
          <w:szCs w:val="24"/>
        </w:rPr>
      </w:pPr>
      <w:r>
        <w:rPr>
          <w:rFonts w:ascii="Times New Roman" w:hAnsi="Times New Roman" w:cs="Times New Roman"/>
          <w:color w:val="auto"/>
          <w:sz w:val="24"/>
          <w:szCs w:val="24"/>
          <w:lang w:eastAsia="ru-RU"/>
        </w:rPr>
        <w:t>4</w:t>
      </w:r>
      <w:r w:rsidRPr="00BB5EC5">
        <w:rPr>
          <w:rFonts w:ascii="Times New Roman" w:hAnsi="Times New Roman" w:cs="Times New Roman"/>
          <w:color w:val="auto"/>
          <w:sz w:val="24"/>
          <w:szCs w:val="24"/>
          <w:lang w:eastAsia="ru-RU"/>
        </w:rPr>
        <w:t xml:space="preserve">) </w:t>
      </w:r>
      <w:r w:rsidRPr="00BB5EC5">
        <w:rPr>
          <w:rFonts w:ascii="Times New Roman" w:hAnsi="Times New Roman" w:cs="Times New Roman"/>
          <w:sz w:val="24"/>
          <w:szCs w:val="24"/>
        </w:rPr>
        <w:t xml:space="preserve">наличие принадлежащих члену Ассоциации на праве собственности или ином законном основании </w:t>
      </w:r>
      <w:r w:rsidRPr="00BB5EC5">
        <w:rPr>
          <w:rFonts w:ascii="Times New Roman" w:hAnsi="Times New Roman" w:cs="Times New Roman"/>
          <w:i/>
          <w:sz w:val="24"/>
          <w:szCs w:val="24"/>
        </w:rPr>
        <w:t>средств обеспечения промышленной безопасности</w:t>
      </w:r>
      <w:r w:rsidRPr="00BB5EC5">
        <w:rPr>
          <w:rFonts w:ascii="Times New Roman" w:hAnsi="Times New Roman" w:cs="Times New Roman"/>
          <w:sz w:val="24"/>
          <w:szCs w:val="24"/>
        </w:rPr>
        <w:t>, а именно средств индивидуальной защиты и безопасного выполнения работ, состав которых определяется с учетом применяемой технологии и технических особенностей объекта, в количестве, необходимом для обеспечения безопасности</w:t>
      </w:r>
      <w:r w:rsidR="00BB5EC5" w:rsidRPr="00BB5EC5">
        <w:rPr>
          <w:rFonts w:ascii="Times New Roman" w:hAnsi="Times New Roman" w:cs="Times New Roman"/>
          <w:sz w:val="24"/>
          <w:szCs w:val="24"/>
        </w:rPr>
        <w:t xml:space="preserve"> всех</w:t>
      </w:r>
      <w:r w:rsidRPr="00BB5EC5">
        <w:rPr>
          <w:rFonts w:ascii="Times New Roman" w:hAnsi="Times New Roman" w:cs="Times New Roman"/>
          <w:sz w:val="24"/>
          <w:szCs w:val="24"/>
        </w:rPr>
        <w:t xml:space="preserve"> работников и специалистов, находящихся на объекте;</w:t>
      </w:r>
    </w:p>
    <w:p w:rsidR="00BB5EC5" w:rsidRPr="00BB5EC5" w:rsidRDefault="00BB5EC5" w:rsidP="00E25F2E">
      <w:pPr>
        <w:autoSpaceDE w:val="0"/>
        <w:autoSpaceDN w:val="0"/>
        <w:adjustRightInd w:val="0"/>
        <w:spacing w:line="240" w:lineRule="auto"/>
        <w:ind w:firstLine="540"/>
        <w:jc w:val="both"/>
        <w:rPr>
          <w:rFonts w:ascii="Times New Roman" w:hAnsi="Times New Roman" w:cs="Times New Roman"/>
          <w:color w:val="auto"/>
          <w:sz w:val="24"/>
          <w:szCs w:val="24"/>
          <w:lang w:eastAsia="ru-RU"/>
        </w:rPr>
      </w:pPr>
      <w:r w:rsidRPr="00BB5EC5">
        <w:rPr>
          <w:rFonts w:ascii="Times New Roman" w:hAnsi="Times New Roman" w:cs="Times New Roman"/>
          <w:color w:val="auto"/>
          <w:sz w:val="24"/>
          <w:szCs w:val="24"/>
          <w:lang w:eastAsia="ru-RU"/>
        </w:rPr>
        <w:t>5)</w:t>
      </w:r>
      <w:r w:rsidRPr="00BB5EC5">
        <w:rPr>
          <w:rFonts w:ascii="Times New Roman" w:hAnsi="Times New Roman" w:cs="Times New Roman"/>
          <w:sz w:val="24"/>
          <w:szCs w:val="24"/>
        </w:rPr>
        <w:t xml:space="preserve"> наличие принадлежащих члену Ассоциации на праве собственности или ином законном основании</w:t>
      </w:r>
      <w:r w:rsidRPr="00BB5EC5">
        <w:rPr>
          <w:rFonts w:ascii="Times New Roman" w:hAnsi="Times New Roman" w:cs="Times New Roman"/>
          <w:i/>
          <w:sz w:val="24"/>
          <w:szCs w:val="24"/>
        </w:rPr>
        <w:t xml:space="preserve"> средств контроля и измерений</w:t>
      </w:r>
      <w:r w:rsidRPr="00BB5EC5">
        <w:rPr>
          <w:rFonts w:ascii="Times New Roman" w:hAnsi="Times New Roman" w:cs="Times New Roman"/>
          <w:sz w:val="24"/>
          <w:szCs w:val="24"/>
        </w:rPr>
        <w:t xml:space="preserve">, а именно </w:t>
      </w:r>
      <w:r w:rsidRPr="00BB5EC5">
        <w:rPr>
          <w:rFonts w:ascii="Times New Roman" w:hAnsi="Times New Roman" w:cs="Times New Roman"/>
          <w:color w:val="000000" w:themeColor="text1"/>
          <w:sz w:val="24"/>
          <w:szCs w:val="24"/>
        </w:rPr>
        <w:t>специального контрольного оборудования и приборов, прошедших поверку (калибровку) в метрологических службах, аккредитованных Госстандартом России, в составе и количестве, необходимом для выполнения работ в соответствии с заданием заказчика.</w:t>
      </w:r>
    </w:p>
    <w:p w:rsidR="00A17B90" w:rsidRPr="00E25F2E" w:rsidRDefault="003F28E5" w:rsidP="00E25F2E">
      <w:pPr>
        <w:autoSpaceDE w:val="0"/>
        <w:autoSpaceDN w:val="0"/>
        <w:adjustRightInd w:val="0"/>
        <w:spacing w:line="240" w:lineRule="auto"/>
        <w:ind w:firstLine="540"/>
        <w:jc w:val="both"/>
        <w:rPr>
          <w:rFonts w:ascii="Times New Roman" w:hAnsi="Times New Roman" w:cs="Times New Roman"/>
          <w:color w:val="auto"/>
          <w:sz w:val="24"/>
          <w:szCs w:val="24"/>
          <w:lang w:eastAsia="ru-RU"/>
        </w:rPr>
      </w:pPr>
      <w:r w:rsidRPr="00E25F2E">
        <w:rPr>
          <w:rFonts w:ascii="Times New Roman" w:hAnsi="Times New Roman" w:cs="Times New Roman"/>
          <w:color w:val="auto"/>
          <w:sz w:val="24"/>
          <w:szCs w:val="24"/>
          <w:lang w:eastAsia="ru-RU"/>
        </w:rPr>
        <w:t>6.7.4</w:t>
      </w:r>
      <w:r w:rsidR="00A17B90" w:rsidRPr="00E25F2E">
        <w:rPr>
          <w:rFonts w:ascii="Times New Roman" w:hAnsi="Times New Roman" w:cs="Times New Roman"/>
          <w:color w:val="auto"/>
          <w:sz w:val="24"/>
          <w:szCs w:val="24"/>
          <w:lang w:eastAsia="ru-RU"/>
        </w:rPr>
        <w:t xml:space="preserve"> Минимальным требованием к члену </w:t>
      </w:r>
      <w:r w:rsidR="00307D48" w:rsidRPr="00E25F2E">
        <w:rPr>
          <w:rFonts w:ascii="Times New Roman" w:hAnsi="Times New Roman" w:cs="Times New Roman"/>
          <w:color w:val="auto"/>
          <w:sz w:val="24"/>
          <w:szCs w:val="24"/>
          <w:lang w:eastAsia="ru-RU"/>
        </w:rPr>
        <w:t>Ассоциации</w:t>
      </w:r>
      <w:r w:rsidR="00A17B90" w:rsidRPr="00E25F2E">
        <w:rPr>
          <w:rFonts w:ascii="Times New Roman" w:hAnsi="Times New Roman" w:cs="Times New Roman"/>
          <w:color w:val="auto"/>
          <w:sz w:val="24"/>
          <w:szCs w:val="24"/>
          <w:lang w:eastAsia="ru-RU"/>
        </w:rPr>
        <w:t xml:space="preserve">, </w:t>
      </w:r>
      <w:r w:rsidR="00A17B90" w:rsidRPr="006168F9">
        <w:rPr>
          <w:rFonts w:ascii="Times New Roman" w:hAnsi="Times New Roman" w:cs="Times New Roman"/>
          <w:color w:val="auto"/>
          <w:sz w:val="24"/>
          <w:szCs w:val="24"/>
          <w:lang w:eastAsia="ru-RU"/>
        </w:rPr>
        <w:t xml:space="preserve">осуществляющему </w:t>
      </w:r>
      <w:r w:rsidR="00022202" w:rsidRPr="006168F9">
        <w:rPr>
          <w:rFonts w:ascii="Times New Roman" w:eastAsia="Times New Roman" w:hAnsi="Times New Roman" w:cs="Times New Roman"/>
          <w:sz w:val="24"/>
          <w:szCs w:val="24"/>
        </w:rPr>
        <w:t>подготовку проектной документации</w:t>
      </w:r>
      <w:r w:rsidR="00022202" w:rsidRPr="006168F9">
        <w:rPr>
          <w:rFonts w:ascii="Times New Roman" w:hAnsi="Times New Roman" w:cs="Times New Roman"/>
          <w:color w:val="auto"/>
          <w:sz w:val="24"/>
          <w:szCs w:val="24"/>
          <w:lang w:eastAsia="ru-RU"/>
        </w:rPr>
        <w:t xml:space="preserve"> </w:t>
      </w:r>
      <w:r w:rsidR="00A17B90" w:rsidRPr="006168F9">
        <w:rPr>
          <w:rFonts w:ascii="Times New Roman" w:hAnsi="Times New Roman" w:cs="Times New Roman"/>
          <w:color w:val="auto"/>
          <w:sz w:val="24"/>
          <w:szCs w:val="24"/>
          <w:lang w:eastAsia="ru-RU"/>
        </w:rPr>
        <w:t xml:space="preserve">особо опасных, технически сложных и уникальных объектов, за исключением объектов использования атомной энергии, в отношении контроля качества является наличие у него документов, устанавливающих порядок организации и проведения контроля </w:t>
      </w:r>
      <w:proofErr w:type="gramStart"/>
      <w:r w:rsidR="00A17B90" w:rsidRPr="006168F9">
        <w:rPr>
          <w:rFonts w:ascii="Times New Roman" w:hAnsi="Times New Roman" w:cs="Times New Roman"/>
          <w:color w:val="auto"/>
          <w:sz w:val="24"/>
          <w:szCs w:val="24"/>
          <w:lang w:eastAsia="ru-RU"/>
        </w:rPr>
        <w:t>качества</w:t>
      </w:r>
      <w:proofErr w:type="gramEnd"/>
      <w:r w:rsidR="00A17B90" w:rsidRPr="006168F9">
        <w:rPr>
          <w:rFonts w:ascii="Times New Roman" w:hAnsi="Times New Roman" w:cs="Times New Roman"/>
          <w:color w:val="auto"/>
          <w:sz w:val="24"/>
          <w:szCs w:val="24"/>
          <w:lang w:eastAsia="ru-RU"/>
        </w:rPr>
        <w:t xml:space="preserve"> выполняемых работ, а также работников, на которых в установленном порядке возложена обязанность по осуществлению такого контроля.</w:t>
      </w:r>
    </w:p>
    <w:p w:rsidR="00A17B90" w:rsidRPr="00E25F2E" w:rsidRDefault="00A17B90" w:rsidP="00E25F2E">
      <w:pPr>
        <w:autoSpaceDE w:val="0"/>
        <w:autoSpaceDN w:val="0"/>
        <w:adjustRightInd w:val="0"/>
        <w:spacing w:line="240" w:lineRule="auto"/>
        <w:ind w:firstLine="540"/>
        <w:jc w:val="both"/>
        <w:rPr>
          <w:rFonts w:ascii="Times New Roman" w:hAnsi="Times New Roman" w:cs="Times New Roman"/>
          <w:color w:val="auto"/>
          <w:sz w:val="24"/>
          <w:szCs w:val="24"/>
          <w:lang w:eastAsia="ru-RU"/>
        </w:rPr>
      </w:pPr>
    </w:p>
    <w:p w:rsidR="0022534F" w:rsidRPr="00E25F2E" w:rsidRDefault="0022534F" w:rsidP="008F79B5">
      <w:pPr>
        <w:spacing w:line="240" w:lineRule="auto"/>
        <w:ind w:firstLine="720"/>
        <w:jc w:val="center"/>
        <w:rPr>
          <w:rFonts w:ascii="Times New Roman" w:hAnsi="Times New Roman" w:cs="Times New Roman"/>
          <w:b/>
          <w:bCs/>
          <w:sz w:val="24"/>
          <w:szCs w:val="24"/>
        </w:rPr>
      </w:pPr>
      <w:r w:rsidRPr="00E25F2E">
        <w:rPr>
          <w:rFonts w:ascii="Times New Roman" w:hAnsi="Times New Roman" w:cs="Times New Roman"/>
          <w:b/>
          <w:bCs/>
          <w:sz w:val="24"/>
          <w:szCs w:val="24"/>
        </w:rPr>
        <w:t xml:space="preserve">7. Размеры, порядок расчета и </w:t>
      </w:r>
      <w:r w:rsidRPr="00E25F2E">
        <w:rPr>
          <w:rFonts w:ascii="Times New Roman" w:hAnsi="Times New Roman" w:cs="Times New Roman"/>
          <w:b/>
          <w:bCs/>
          <w:sz w:val="24"/>
          <w:szCs w:val="24"/>
        </w:rPr>
        <w:br/>
        <w:t>уплаты членских и иных целевых взносов</w:t>
      </w:r>
      <w:bookmarkEnd w:id="6"/>
    </w:p>
    <w:p w:rsidR="0022534F" w:rsidRPr="00E25F2E" w:rsidRDefault="0022534F" w:rsidP="00E25F2E">
      <w:pPr>
        <w:spacing w:line="240" w:lineRule="auto"/>
        <w:jc w:val="center"/>
        <w:rPr>
          <w:rFonts w:ascii="Times New Roman" w:hAnsi="Times New Roman" w:cs="Times New Roman"/>
          <w:b/>
          <w:bCs/>
          <w:sz w:val="24"/>
          <w:szCs w:val="24"/>
        </w:rPr>
      </w:pPr>
    </w:p>
    <w:p w:rsidR="0022534F" w:rsidRPr="00E25F2E" w:rsidRDefault="0022534F" w:rsidP="00E25F2E">
      <w:pPr>
        <w:spacing w:line="240" w:lineRule="auto"/>
        <w:ind w:firstLine="720"/>
        <w:jc w:val="both"/>
        <w:rPr>
          <w:rFonts w:ascii="Times New Roman" w:eastAsia="Times New Roman" w:hAnsi="Times New Roman" w:cs="Times New Roman"/>
          <w:color w:val="auto"/>
          <w:sz w:val="24"/>
          <w:szCs w:val="24"/>
        </w:rPr>
      </w:pPr>
      <w:r w:rsidRPr="00E25F2E">
        <w:rPr>
          <w:rFonts w:ascii="Times New Roman" w:eastAsia="Times New Roman" w:hAnsi="Times New Roman" w:cs="Times New Roman"/>
          <w:color w:val="auto"/>
          <w:sz w:val="24"/>
          <w:szCs w:val="24"/>
        </w:rPr>
        <w:t xml:space="preserve">7.1. В Ассоциации установлены следующие взносы: </w:t>
      </w:r>
    </w:p>
    <w:p w:rsidR="0022534F" w:rsidRPr="00E25F2E" w:rsidRDefault="0022534F" w:rsidP="00E25F2E">
      <w:pPr>
        <w:spacing w:line="240" w:lineRule="auto"/>
        <w:ind w:firstLine="720"/>
        <w:jc w:val="both"/>
        <w:rPr>
          <w:rFonts w:ascii="Times New Roman" w:eastAsia="Times New Roman" w:hAnsi="Times New Roman" w:cs="Times New Roman"/>
          <w:color w:val="auto"/>
          <w:sz w:val="24"/>
          <w:szCs w:val="24"/>
        </w:rPr>
      </w:pPr>
      <w:r w:rsidRPr="00E25F2E">
        <w:rPr>
          <w:rFonts w:ascii="Times New Roman" w:eastAsia="Times New Roman" w:hAnsi="Times New Roman" w:cs="Times New Roman"/>
          <w:color w:val="auto"/>
          <w:sz w:val="24"/>
          <w:szCs w:val="24"/>
        </w:rPr>
        <w:t xml:space="preserve">7.1.1.  Регулярный членский взнос (далее – членский взнос) -  обязательный регулярный целевой денежный взнос члена Ассоциации. </w:t>
      </w:r>
    </w:p>
    <w:p w:rsidR="0022534F" w:rsidRPr="00E25F2E" w:rsidRDefault="0022534F" w:rsidP="00E25F2E">
      <w:pPr>
        <w:spacing w:line="240" w:lineRule="auto"/>
        <w:ind w:firstLine="720"/>
        <w:jc w:val="both"/>
        <w:rPr>
          <w:rFonts w:ascii="Times New Roman" w:eastAsia="Times New Roman" w:hAnsi="Times New Roman" w:cs="Times New Roman"/>
          <w:color w:val="auto"/>
          <w:sz w:val="24"/>
          <w:szCs w:val="24"/>
        </w:rPr>
      </w:pPr>
      <w:r w:rsidRPr="00E25F2E">
        <w:rPr>
          <w:rFonts w:ascii="Times New Roman" w:eastAsia="Times New Roman" w:hAnsi="Times New Roman" w:cs="Times New Roman"/>
          <w:color w:val="auto"/>
          <w:sz w:val="24"/>
          <w:szCs w:val="24"/>
        </w:rPr>
        <w:t xml:space="preserve">7.1.2. Целевой взнос – дополнительный имущественный взнос, устанавливаемый Общим собранием членов </w:t>
      </w:r>
      <w:r w:rsidR="00457472" w:rsidRPr="00E25F2E">
        <w:rPr>
          <w:rFonts w:ascii="Times New Roman" w:eastAsia="Times New Roman" w:hAnsi="Times New Roman" w:cs="Times New Roman"/>
          <w:color w:val="auto"/>
          <w:sz w:val="24"/>
          <w:szCs w:val="24"/>
        </w:rPr>
        <w:t>Ассоциации</w:t>
      </w:r>
      <w:r w:rsidRPr="00E25F2E">
        <w:rPr>
          <w:rFonts w:ascii="Times New Roman" w:eastAsia="Times New Roman" w:hAnsi="Times New Roman" w:cs="Times New Roman"/>
          <w:color w:val="auto"/>
          <w:sz w:val="24"/>
          <w:szCs w:val="24"/>
        </w:rPr>
        <w:t xml:space="preserve"> на постоянной или единовременной основе.</w:t>
      </w:r>
    </w:p>
    <w:p w:rsidR="001B67F8" w:rsidRPr="00E25F2E" w:rsidRDefault="001B67F8" w:rsidP="00E25F2E">
      <w:pPr>
        <w:spacing w:line="240" w:lineRule="auto"/>
        <w:ind w:firstLine="720"/>
        <w:jc w:val="both"/>
        <w:rPr>
          <w:rFonts w:ascii="Times New Roman" w:hAnsi="Times New Roman" w:cs="Times New Roman"/>
          <w:color w:val="auto"/>
          <w:sz w:val="24"/>
          <w:szCs w:val="24"/>
        </w:rPr>
      </w:pPr>
      <w:r w:rsidRPr="00E25F2E">
        <w:rPr>
          <w:rFonts w:ascii="Times New Roman" w:eastAsia="Times New Roman" w:hAnsi="Times New Roman" w:cs="Times New Roman"/>
          <w:color w:val="auto"/>
          <w:sz w:val="24"/>
          <w:szCs w:val="24"/>
        </w:rPr>
        <w:t>7.1.3. Вступительный взнос – единовременный взнос, оплачиваемый членом Ассоциации при вступлении.</w:t>
      </w:r>
    </w:p>
    <w:p w:rsidR="0022534F" w:rsidRPr="00E25F2E" w:rsidRDefault="0022534F" w:rsidP="00E25F2E">
      <w:pPr>
        <w:spacing w:line="240" w:lineRule="auto"/>
        <w:ind w:firstLine="720"/>
        <w:jc w:val="both"/>
        <w:rPr>
          <w:rFonts w:ascii="Times New Roman" w:eastAsia="Times New Roman" w:hAnsi="Times New Roman" w:cs="Times New Roman"/>
          <w:color w:val="auto"/>
          <w:sz w:val="24"/>
          <w:szCs w:val="24"/>
        </w:rPr>
      </w:pPr>
      <w:r w:rsidRPr="00E25F2E">
        <w:rPr>
          <w:rFonts w:ascii="Times New Roman" w:eastAsia="Times New Roman" w:hAnsi="Times New Roman" w:cs="Times New Roman"/>
          <w:color w:val="auto"/>
          <w:sz w:val="24"/>
          <w:szCs w:val="24"/>
        </w:rPr>
        <w:t>7.2.</w:t>
      </w:r>
      <w:r w:rsidRPr="00E25F2E">
        <w:rPr>
          <w:rFonts w:ascii="Times New Roman" w:eastAsia="Times New Roman" w:hAnsi="Times New Roman" w:cs="Times New Roman"/>
          <w:color w:val="auto"/>
          <w:sz w:val="24"/>
          <w:szCs w:val="24"/>
        </w:rPr>
        <w:tab/>
        <w:t>Взносы, уплачиваемые в Ассоциацию, используются на обеспечение деятельности Ассоциации по достижению уставных целей и реализации уставных задач и функций Ассоциации.</w:t>
      </w:r>
    </w:p>
    <w:p w:rsidR="0022534F" w:rsidRPr="00E25F2E" w:rsidRDefault="0022534F" w:rsidP="00E25F2E">
      <w:pPr>
        <w:spacing w:line="240" w:lineRule="auto"/>
        <w:ind w:firstLine="720"/>
        <w:jc w:val="both"/>
        <w:rPr>
          <w:rFonts w:ascii="Times New Roman" w:eastAsia="Times New Roman" w:hAnsi="Times New Roman" w:cs="Times New Roman"/>
          <w:color w:val="auto"/>
          <w:sz w:val="24"/>
          <w:szCs w:val="24"/>
        </w:rPr>
      </w:pPr>
      <w:r w:rsidRPr="00E25F2E">
        <w:rPr>
          <w:rFonts w:ascii="Times New Roman" w:eastAsia="Times New Roman" w:hAnsi="Times New Roman" w:cs="Times New Roman"/>
          <w:color w:val="auto"/>
          <w:sz w:val="24"/>
          <w:szCs w:val="24"/>
        </w:rPr>
        <w:t>7.3.</w:t>
      </w:r>
      <w:r w:rsidRPr="00E25F2E">
        <w:rPr>
          <w:rFonts w:ascii="Times New Roman" w:eastAsia="Times New Roman" w:hAnsi="Times New Roman" w:cs="Times New Roman"/>
          <w:color w:val="auto"/>
          <w:sz w:val="24"/>
          <w:szCs w:val="24"/>
        </w:rPr>
        <w:tab/>
        <w:t>Взносы в Ассоциацию оплачиваются денежными средствами путем их перечисления на расчетный счет Ассоциации</w:t>
      </w:r>
      <w:r w:rsidR="00B72A32" w:rsidRPr="00E25F2E">
        <w:rPr>
          <w:rFonts w:ascii="Times New Roman" w:eastAsia="Times New Roman" w:hAnsi="Times New Roman" w:cs="Times New Roman"/>
          <w:color w:val="auto"/>
          <w:sz w:val="24"/>
          <w:szCs w:val="24"/>
        </w:rPr>
        <w:t xml:space="preserve"> или на расчетный счет обслуживающей </w:t>
      </w:r>
      <w:r w:rsidR="00B72A32" w:rsidRPr="00E25F2E">
        <w:rPr>
          <w:rFonts w:ascii="Times New Roman" w:eastAsia="Times New Roman" w:hAnsi="Times New Roman" w:cs="Times New Roman"/>
          <w:color w:val="auto"/>
          <w:sz w:val="24"/>
          <w:szCs w:val="24"/>
        </w:rPr>
        <w:lastRenderedPageBreak/>
        <w:t>организации, если с ней заключено соответствующее соглашение сторон о разделении обязанностей</w:t>
      </w:r>
      <w:r w:rsidRPr="00E25F2E">
        <w:rPr>
          <w:rFonts w:ascii="Times New Roman" w:eastAsia="Times New Roman" w:hAnsi="Times New Roman" w:cs="Times New Roman"/>
          <w:color w:val="auto"/>
          <w:sz w:val="24"/>
          <w:szCs w:val="24"/>
        </w:rPr>
        <w:t>. Взносы считаются уплаченными в момент поступления денежных средств на расчетный счет Ассоциации</w:t>
      </w:r>
      <w:r w:rsidR="00B72A32" w:rsidRPr="00E25F2E">
        <w:rPr>
          <w:rFonts w:ascii="Times New Roman" w:eastAsia="Times New Roman" w:hAnsi="Times New Roman" w:cs="Times New Roman"/>
          <w:color w:val="auto"/>
          <w:sz w:val="24"/>
          <w:szCs w:val="24"/>
        </w:rPr>
        <w:t xml:space="preserve"> или</w:t>
      </w:r>
      <w:r w:rsidR="00B7305F" w:rsidRPr="00E25F2E">
        <w:rPr>
          <w:rFonts w:ascii="Times New Roman" w:eastAsia="Times New Roman" w:hAnsi="Times New Roman" w:cs="Times New Roman"/>
          <w:color w:val="auto"/>
          <w:sz w:val="24"/>
          <w:szCs w:val="24"/>
        </w:rPr>
        <w:t xml:space="preserve"> на расчетный счет обслуживающей организации, если с ней заключено соответствующее соглашение сторон о разделении обязанностей</w:t>
      </w:r>
      <w:r w:rsidRPr="00E25F2E">
        <w:rPr>
          <w:rFonts w:ascii="Times New Roman" w:eastAsia="Times New Roman" w:hAnsi="Times New Roman" w:cs="Times New Roman"/>
          <w:color w:val="auto"/>
          <w:sz w:val="24"/>
          <w:szCs w:val="24"/>
        </w:rPr>
        <w:t xml:space="preserve">. </w:t>
      </w:r>
    </w:p>
    <w:p w:rsidR="00E703D6" w:rsidRPr="004A2AA2" w:rsidRDefault="00035E06" w:rsidP="00E703D6">
      <w:pPr>
        <w:spacing w:line="240" w:lineRule="auto"/>
        <w:ind w:firstLine="720"/>
        <w:jc w:val="both"/>
        <w:rPr>
          <w:rFonts w:ascii="Times New Roman" w:eastAsia="Times New Roman" w:hAnsi="Times New Roman" w:cs="Times New Roman"/>
          <w:color w:val="auto"/>
          <w:sz w:val="24"/>
          <w:szCs w:val="24"/>
        </w:rPr>
      </w:pPr>
      <w:r w:rsidRPr="001416E1">
        <w:rPr>
          <w:rFonts w:ascii="Times New Roman" w:eastAsia="Times New Roman" w:hAnsi="Times New Roman" w:cs="Times New Roman"/>
          <w:color w:val="auto"/>
          <w:sz w:val="24"/>
          <w:szCs w:val="24"/>
        </w:rPr>
        <w:t xml:space="preserve">7.4. </w:t>
      </w:r>
      <w:r w:rsidR="00E703D6" w:rsidRPr="004A2AA2">
        <w:rPr>
          <w:rFonts w:ascii="Times New Roman" w:hAnsi="Times New Roman" w:cs="Times New Roman"/>
          <w:sz w:val="24"/>
          <w:szCs w:val="24"/>
        </w:rPr>
        <w:t>Размер членского взноса в Ассоциации на каждого члена Ассоциации</w:t>
      </w:r>
      <w:r w:rsidR="00DB657A">
        <w:rPr>
          <w:rFonts w:ascii="Times New Roman" w:hAnsi="Times New Roman" w:cs="Times New Roman"/>
          <w:sz w:val="24"/>
          <w:szCs w:val="24"/>
        </w:rPr>
        <w:t xml:space="preserve"> </w:t>
      </w:r>
      <w:r w:rsidR="00E703D6" w:rsidRPr="004A2AA2">
        <w:rPr>
          <w:rFonts w:ascii="Times New Roman" w:hAnsi="Times New Roman" w:cs="Times New Roman"/>
          <w:sz w:val="24"/>
          <w:szCs w:val="24"/>
        </w:rPr>
        <w:t>– 60 000 рублей в год, из расчета 5 000 рублей в месяц на каждого члена Ассоциации. Размер вступительного взноса – 5 000р</w:t>
      </w:r>
      <w:r w:rsidR="00E703D6" w:rsidRPr="004A2AA2">
        <w:rPr>
          <w:rFonts w:ascii="Times New Roman" w:eastAsia="Times New Roman" w:hAnsi="Times New Roman" w:cs="Times New Roman"/>
          <w:color w:val="auto"/>
          <w:sz w:val="24"/>
          <w:szCs w:val="24"/>
        </w:rPr>
        <w:t>.</w:t>
      </w:r>
    </w:p>
    <w:p w:rsidR="00A1265A" w:rsidRPr="00E25F2E" w:rsidRDefault="00E703D6" w:rsidP="00E703D6">
      <w:pPr>
        <w:spacing w:line="240" w:lineRule="auto"/>
        <w:ind w:firstLine="720"/>
        <w:jc w:val="both"/>
        <w:rPr>
          <w:rFonts w:ascii="Times New Roman" w:eastAsia="Times New Roman" w:hAnsi="Times New Roman" w:cs="Times New Roman"/>
          <w:color w:val="auto"/>
          <w:sz w:val="24"/>
          <w:szCs w:val="24"/>
        </w:rPr>
      </w:pPr>
      <w:r w:rsidRPr="004A2AA2">
        <w:rPr>
          <w:rFonts w:ascii="Times New Roman" w:eastAsia="Times New Roman" w:hAnsi="Times New Roman" w:cs="Times New Roman"/>
          <w:color w:val="auto"/>
          <w:sz w:val="24"/>
          <w:szCs w:val="24"/>
        </w:rPr>
        <w:t xml:space="preserve">7.5. </w:t>
      </w:r>
      <w:r w:rsidRPr="004A2AA2">
        <w:rPr>
          <w:rFonts w:ascii="Times New Roman" w:hAnsi="Times New Roman" w:cs="Times New Roman"/>
          <w:sz w:val="24"/>
          <w:szCs w:val="24"/>
        </w:rPr>
        <w:t>Члены Ассоциации обязаны оплачивать членские взносы не позднее 20 го числа каждого месяца из расчета 5 000 рублей в месяц на каждого члена Ассоциации</w:t>
      </w:r>
      <w:r w:rsidRPr="004A2AA2">
        <w:rPr>
          <w:rStyle w:val="11"/>
          <w:rFonts w:ascii="Times New Roman" w:hAnsi="Times New Roman" w:cs="Times New Roman"/>
          <w:sz w:val="24"/>
          <w:szCs w:val="24"/>
        </w:rPr>
        <w:t>.</w:t>
      </w:r>
      <w:r w:rsidRPr="004A2AA2">
        <w:rPr>
          <w:rFonts w:ascii="Times New Roman" w:hAnsi="Times New Roman" w:cs="Times New Roman"/>
          <w:sz w:val="24"/>
          <w:szCs w:val="24"/>
        </w:rPr>
        <w:t xml:space="preserve"> Месяц вступления в Ассоциацию и месяц выхода из Ассоциации оплачивается членами Ассоциации в полном размере не зависимо от даты вступления и прекращения членства. Вступительный взнос оплачивается членами не позднее 7 дней </w:t>
      </w:r>
      <w:proofErr w:type="gramStart"/>
      <w:r w:rsidRPr="004A2AA2">
        <w:rPr>
          <w:rFonts w:ascii="Times New Roman" w:hAnsi="Times New Roman" w:cs="Times New Roman"/>
          <w:sz w:val="24"/>
          <w:szCs w:val="24"/>
        </w:rPr>
        <w:t>с даты принятия</w:t>
      </w:r>
      <w:proofErr w:type="gramEnd"/>
      <w:r w:rsidRPr="004A2AA2">
        <w:rPr>
          <w:rFonts w:ascii="Times New Roman" w:hAnsi="Times New Roman" w:cs="Times New Roman"/>
          <w:sz w:val="24"/>
          <w:szCs w:val="24"/>
        </w:rPr>
        <w:t xml:space="preserve"> решения о приеме в члены Ассоциации</w:t>
      </w:r>
      <w:r w:rsidR="001B67F8" w:rsidRPr="00E25F2E">
        <w:rPr>
          <w:rFonts w:ascii="Times New Roman" w:eastAsia="Times New Roman" w:hAnsi="Times New Roman" w:cs="Times New Roman"/>
          <w:color w:val="auto"/>
          <w:sz w:val="24"/>
          <w:szCs w:val="24"/>
        </w:rPr>
        <w:t>.</w:t>
      </w:r>
    </w:p>
    <w:p w:rsidR="0022534F" w:rsidRPr="00E25F2E" w:rsidRDefault="00035E06" w:rsidP="00E25F2E">
      <w:pPr>
        <w:autoSpaceDE w:val="0"/>
        <w:autoSpaceDN w:val="0"/>
        <w:adjustRightInd w:val="0"/>
        <w:spacing w:line="240" w:lineRule="auto"/>
        <w:ind w:firstLine="709"/>
        <w:jc w:val="both"/>
        <w:rPr>
          <w:rFonts w:ascii="Times New Roman" w:hAnsi="Times New Roman" w:cs="Times New Roman"/>
          <w:color w:val="auto"/>
          <w:sz w:val="24"/>
          <w:szCs w:val="24"/>
          <w:lang w:eastAsia="ru-RU"/>
        </w:rPr>
      </w:pPr>
      <w:r w:rsidRPr="00E25F2E">
        <w:rPr>
          <w:rFonts w:ascii="Times New Roman" w:hAnsi="Times New Roman" w:cs="Times New Roman"/>
          <w:color w:val="auto"/>
          <w:sz w:val="24"/>
          <w:szCs w:val="24"/>
          <w:lang w:eastAsia="ru-RU"/>
        </w:rPr>
        <w:t xml:space="preserve">7.6. </w:t>
      </w:r>
      <w:r w:rsidR="0022534F" w:rsidRPr="00E25F2E">
        <w:rPr>
          <w:rFonts w:ascii="Times New Roman" w:hAnsi="Times New Roman" w:cs="Times New Roman"/>
          <w:color w:val="auto"/>
          <w:sz w:val="24"/>
          <w:szCs w:val="24"/>
          <w:lang w:eastAsia="ru-RU"/>
        </w:rPr>
        <w:t>Членские взносы не включаются в налоговую базу по налогу на добавленную стоимость</w:t>
      </w:r>
      <w:r w:rsidR="001B67F8" w:rsidRPr="00E25F2E">
        <w:rPr>
          <w:rFonts w:ascii="Times New Roman" w:hAnsi="Times New Roman" w:cs="Times New Roman"/>
          <w:color w:val="auto"/>
          <w:sz w:val="24"/>
          <w:szCs w:val="24"/>
          <w:lang w:eastAsia="ru-RU"/>
        </w:rPr>
        <w:t>.</w:t>
      </w:r>
    </w:p>
    <w:p w:rsidR="0022534F" w:rsidRPr="00E25F2E" w:rsidRDefault="0022534F" w:rsidP="00E25F2E">
      <w:pPr>
        <w:spacing w:line="240" w:lineRule="auto"/>
        <w:ind w:firstLine="709"/>
        <w:jc w:val="both"/>
        <w:rPr>
          <w:rFonts w:ascii="Times New Roman" w:hAnsi="Times New Roman" w:cs="Times New Roman"/>
          <w:color w:val="auto"/>
          <w:sz w:val="24"/>
          <w:szCs w:val="24"/>
        </w:rPr>
      </w:pPr>
      <w:r w:rsidRPr="00E25F2E">
        <w:rPr>
          <w:rFonts w:ascii="Times New Roman" w:eastAsia="Times New Roman" w:hAnsi="Times New Roman" w:cs="Times New Roman"/>
          <w:color w:val="auto"/>
          <w:sz w:val="24"/>
          <w:szCs w:val="24"/>
        </w:rPr>
        <w:t>7.</w:t>
      </w:r>
      <w:r w:rsidR="003F28E5" w:rsidRPr="00E25F2E">
        <w:rPr>
          <w:rFonts w:ascii="Times New Roman" w:eastAsia="Times New Roman" w:hAnsi="Times New Roman" w:cs="Times New Roman"/>
          <w:color w:val="auto"/>
          <w:sz w:val="24"/>
          <w:szCs w:val="24"/>
        </w:rPr>
        <w:t>7</w:t>
      </w:r>
      <w:r w:rsidRPr="00E25F2E">
        <w:rPr>
          <w:rFonts w:ascii="Times New Roman" w:eastAsia="Times New Roman" w:hAnsi="Times New Roman" w:cs="Times New Roman"/>
          <w:color w:val="auto"/>
          <w:sz w:val="24"/>
          <w:szCs w:val="24"/>
        </w:rPr>
        <w:t>.</w:t>
      </w:r>
      <w:r w:rsidRPr="00E25F2E">
        <w:rPr>
          <w:rFonts w:ascii="Times New Roman" w:eastAsia="Times New Roman" w:hAnsi="Times New Roman" w:cs="Times New Roman"/>
          <w:color w:val="auto"/>
          <w:sz w:val="24"/>
          <w:szCs w:val="24"/>
        </w:rPr>
        <w:tab/>
        <w:t xml:space="preserve">Лицу, прекратившему членство в </w:t>
      </w:r>
      <w:r w:rsidR="00C5718C" w:rsidRPr="00E25F2E">
        <w:rPr>
          <w:rFonts w:ascii="Times New Roman" w:eastAsia="Times New Roman" w:hAnsi="Times New Roman" w:cs="Times New Roman"/>
          <w:color w:val="auto"/>
          <w:sz w:val="24"/>
          <w:szCs w:val="24"/>
        </w:rPr>
        <w:t>Ассоциации</w:t>
      </w:r>
      <w:r w:rsidRPr="00E25F2E">
        <w:rPr>
          <w:rFonts w:ascii="Times New Roman" w:eastAsia="Times New Roman" w:hAnsi="Times New Roman" w:cs="Times New Roman"/>
          <w:color w:val="auto"/>
          <w:sz w:val="24"/>
          <w:szCs w:val="24"/>
        </w:rPr>
        <w:t>, оплаченные ранее, членские взносы, в том числе авансовые платежи в счет оплаты членских вносов, возврату не подлежат.</w:t>
      </w:r>
    </w:p>
    <w:p w:rsidR="0022534F" w:rsidRPr="00E25F2E" w:rsidRDefault="0022534F" w:rsidP="00E25F2E">
      <w:pPr>
        <w:spacing w:line="240" w:lineRule="auto"/>
        <w:ind w:firstLine="709"/>
        <w:jc w:val="both"/>
        <w:rPr>
          <w:rFonts w:ascii="Times New Roman" w:eastAsia="Times New Roman" w:hAnsi="Times New Roman" w:cs="Times New Roman"/>
          <w:sz w:val="24"/>
          <w:szCs w:val="24"/>
        </w:rPr>
      </w:pPr>
      <w:r w:rsidRPr="00E25F2E">
        <w:rPr>
          <w:rFonts w:ascii="Times New Roman" w:eastAsia="Times New Roman" w:hAnsi="Times New Roman" w:cs="Times New Roman"/>
          <w:sz w:val="24"/>
          <w:szCs w:val="24"/>
        </w:rPr>
        <w:t>7.</w:t>
      </w:r>
      <w:r w:rsidR="008C1016" w:rsidRPr="00E25F2E">
        <w:rPr>
          <w:rFonts w:ascii="Times New Roman" w:eastAsia="Times New Roman" w:hAnsi="Times New Roman" w:cs="Times New Roman"/>
          <w:sz w:val="24"/>
          <w:szCs w:val="24"/>
        </w:rPr>
        <w:t>8</w:t>
      </w:r>
      <w:r w:rsidRPr="00E25F2E">
        <w:rPr>
          <w:rFonts w:ascii="Times New Roman" w:eastAsia="Times New Roman" w:hAnsi="Times New Roman" w:cs="Times New Roman"/>
          <w:sz w:val="24"/>
          <w:szCs w:val="24"/>
        </w:rPr>
        <w:t>.</w:t>
      </w:r>
      <w:r w:rsidRPr="00E25F2E">
        <w:rPr>
          <w:rFonts w:ascii="Times New Roman" w:eastAsia="Times New Roman" w:hAnsi="Times New Roman" w:cs="Times New Roman"/>
          <w:sz w:val="24"/>
          <w:szCs w:val="24"/>
        </w:rPr>
        <w:tab/>
        <w:t xml:space="preserve">Уплата взносов, установленных данным Положением, является обязанностью членов </w:t>
      </w:r>
      <w:r w:rsidR="00C5718C" w:rsidRPr="00E25F2E">
        <w:rPr>
          <w:rFonts w:ascii="Times New Roman" w:eastAsia="Times New Roman" w:hAnsi="Times New Roman" w:cs="Times New Roman"/>
          <w:color w:val="auto"/>
          <w:sz w:val="24"/>
          <w:szCs w:val="24"/>
        </w:rPr>
        <w:t>Ассоциации.</w:t>
      </w:r>
    </w:p>
    <w:p w:rsidR="0022534F" w:rsidRPr="00E25F2E" w:rsidRDefault="0022534F" w:rsidP="00E25F2E">
      <w:pPr>
        <w:spacing w:line="240" w:lineRule="auto"/>
        <w:ind w:firstLine="720"/>
        <w:jc w:val="both"/>
        <w:rPr>
          <w:rFonts w:ascii="Times New Roman" w:eastAsia="Times New Roman" w:hAnsi="Times New Roman" w:cs="Times New Roman"/>
          <w:sz w:val="24"/>
          <w:szCs w:val="24"/>
        </w:rPr>
      </w:pPr>
      <w:r w:rsidRPr="00E25F2E">
        <w:rPr>
          <w:rFonts w:ascii="Times New Roman" w:eastAsia="Times New Roman" w:hAnsi="Times New Roman" w:cs="Times New Roman"/>
          <w:sz w:val="24"/>
          <w:szCs w:val="24"/>
        </w:rPr>
        <w:t>7.</w:t>
      </w:r>
      <w:r w:rsidR="008C1016" w:rsidRPr="00E25F2E">
        <w:rPr>
          <w:rFonts w:ascii="Times New Roman" w:eastAsia="Times New Roman" w:hAnsi="Times New Roman" w:cs="Times New Roman"/>
          <w:sz w:val="24"/>
          <w:szCs w:val="24"/>
        </w:rPr>
        <w:t>9</w:t>
      </w:r>
      <w:r w:rsidRPr="00E25F2E">
        <w:rPr>
          <w:rFonts w:ascii="Times New Roman" w:eastAsia="Times New Roman" w:hAnsi="Times New Roman" w:cs="Times New Roman"/>
          <w:sz w:val="24"/>
          <w:szCs w:val="24"/>
        </w:rPr>
        <w:t>.</w:t>
      </w:r>
      <w:r w:rsidRPr="00E25F2E">
        <w:rPr>
          <w:rFonts w:ascii="Times New Roman" w:eastAsia="Times New Roman" w:hAnsi="Times New Roman" w:cs="Times New Roman"/>
          <w:sz w:val="24"/>
          <w:szCs w:val="24"/>
        </w:rPr>
        <w:tab/>
      </w:r>
      <w:r w:rsidR="00BA5FE6" w:rsidRPr="00E25F2E">
        <w:rPr>
          <w:rFonts w:ascii="Times New Roman" w:eastAsia="Times New Roman" w:hAnsi="Times New Roman" w:cs="Times New Roman"/>
          <w:sz w:val="24"/>
          <w:szCs w:val="24"/>
        </w:rPr>
        <w:t>Неоднократная н</w:t>
      </w:r>
      <w:r w:rsidRPr="00E25F2E">
        <w:rPr>
          <w:rFonts w:ascii="Times New Roman" w:eastAsia="Times New Roman" w:hAnsi="Times New Roman" w:cs="Times New Roman"/>
          <w:sz w:val="24"/>
          <w:szCs w:val="24"/>
        </w:rPr>
        <w:t>еуплата</w:t>
      </w:r>
      <w:r w:rsidR="00BA5FE6" w:rsidRPr="00E25F2E">
        <w:rPr>
          <w:rFonts w:ascii="Times New Roman" w:eastAsia="Times New Roman" w:hAnsi="Times New Roman" w:cs="Times New Roman"/>
          <w:sz w:val="24"/>
          <w:szCs w:val="24"/>
        </w:rPr>
        <w:t xml:space="preserve"> или несвоевременная уплата </w:t>
      </w:r>
      <w:r w:rsidRPr="00E25F2E">
        <w:rPr>
          <w:rFonts w:ascii="Times New Roman" w:eastAsia="Times New Roman" w:hAnsi="Times New Roman" w:cs="Times New Roman"/>
          <w:sz w:val="24"/>
          <w:szCs w:val="24"/>
        </w:rPr>
        <w:t xml:space="preserve"> членского взноса в течение </w:t>
      </w:r>
      <w:r w:rsidR="00BA5FE6" w:rsidRPr="00E25F2E">
        <w:rPr>
          <w:rFonts w:ascii="Times New Roman" w:eastAsia="Times New Roman" w:hAnsi="Times New Roman" w:cs="Times New Roman"/>
          <w:sz w:val="24"/>
          <w:szCs w:val="24"/>
        </w:rPr>
        <w:t>года</w:t>
      </w:r>
      <w:r w:rsidRPr="00E25F2E">
        <w:rPr>
          <w:rFonts w:ascii="Times New Roman" w:eastAsia="Times New Roman" w:hAnsi="Times New Roman" w:cs="Times New Roman"/>
          <w:sz w:val="24"/>
          <w:szCs w:val="24"/>
        </w:rPr>
        <w:t xml:space="preserve">, является </w:t>
      </w:r>
      <w:proofErr w:type="gramStart"/>
      <w:r w:rsidRPr="00E25F2E">
        <w:rPr>
          <w:rFonts w:ascii="Times New Roman" w:eastAsia="Times New Roman" w:hAnsi="Times New Roman" w:cs="Times New Roman"/>
          <w:sz w:val="24"/>
          <w:szCs w:val="24"/>
        </w:rPr>
        <w:t>основанием</w:t>
      </w:r>
      <w:proofErr w:type="gramEnd"/>
      <w:r w:rsidRPr="00E25F2E">
        <w:rPr>
          <w:rFonts w:ascii="Times New Roman" w:eastAsia="Times New Roman" w:hAnsi="Times New Roman" w:cs="Times New Roman"/>
          <w:sz w:val="24"/>
          <w:szCs w:val="24"/>
        </w:rPr>
        <w:t xml:space="preserve"> для принятия решения</w:t>
      </w:r>
      <w:r w:rsidR="00C5718C" w:rsidRPr="00E25F2E">
        <w:rPr>
          <w:rFonts w:ascii="Times New Roman" w:eastAsia="Times New Roman" w:hAnsi="Times New Roman" w:cs="Times New Roman"/>
          <w:sz w:val="24"/>
          <w:szCs w:val="24"/>
        </w:rPr>
        <w:t xml:space="preserve"> уполномоченным органом Ассоциации</w:t>
      </w:r>
      <w:r w:rsidRPr="00E25F2E">
        <w:rPr>
          <w:rFonts w:ascii="Times New Roman" w:eastAsia="Times New Roman" w:hAnsi="Times New Roman" w:cs="Times New Roman"/>
          <w:sz w:val="24"/>
          <w:szCs w:val="24"/>
        </w:rPr>
        <w:t xml:space="preserve"> об исключении из членов </w:t>
      </w:r>
      <w:r w:rsidR="00C5718C"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w:t>
      </w:r>
    </w:p>
    <w:p w:rsidR="0022534F" w:rsidRPr="00E25F2E" w:rsidRDefault="0022534F" w:rsidP="00E25F2E">
      <w:pPr>
        <w:spacing w:line="240" w:lineRule="auto"/>
        <w:ind w:firstLine="720"/>
        <w:jc w:val="both"/>
        <w:rPr>
          <w:rFonts w:ascii="Times New Roman" w:eastAsia="Times New Roman" w:hAnsi="Times New Roman" w:cs="Times New Roman"/>
          <w:color w:val="auto"/>
          <w:sz w:val="24"/>
          <w:szCs w:val="24"/>
        </w:rPr>
      </w:pPr>
      <w:r w:rsidRPr="00E25F2E">
        <w:rPr>
          <w:rFonts w:ascii="Times New Roman" w:eastAsia="Times New Roman" w:hAnsi="Times New Roman" w:cs="Times New Roman"/>
          <w:color w:val="auto"/>
          <w:sz w:val="24"/>
          <w:szCs w:val="24"/>
        </w:rPr>
        <w:t>7.1</w:t>
      </w:r>
      <w:r w:rsidR="008C1016" w:rsidRPr="00E25F2E">
        <w:rPr>
          <w:rFonts w:ascii="Times New Roman" w:eastAsia="Times New Roman" w:hAnsi="Times New Roman" w:cs="Times New Roman"/>
          <w:color w:val="auto"/>
          <w:sz w:val="24"/>
          <w:szCs w:val="24"/>
        </w:rPr>
        <w:t>0</w:t>
      </w:r>
      <w:r w:rsidRPr="00E25F2E">
        <w:rPr>
          <w:rFonts w:ascii="Times New Roman" w:eastAsia="Times New Roman" w:hAnsi="Times New Roman" w:cs="Times New Roman"/>
          <w:color w:val="auto"/>
          <w:sz w:val="24"/>
          <w:szCs w:val="24"/>
        </w:rPr>
        <w:t xml:space="preserve">. </w:t>
      </w:r>
      <w:proofErr w:type="gramStart"/>
      <w:r w:rsidRPr="00E25F2E">
        <w:rPr>
          <w:rFonts w:ascii="Times New Roman" w:eastAsia="Times New Roman" w:hAnsi="Times New Roman" w:cs="Times New Roman"/>
          <w:color w:val="auto"/>
          <w:sz w:val="24"/>
          <w:szCs w:val="24"/>
        </w:rPr>
        <w:t xml:space="preserve">Иные имущественные взносы членов в </w:t>
      </w:r>
      <w:r w:rsidR="00C5718C" w:rsidRPr="00E25F2E">
        <w:rPr>
          <w:rFonts w:ascii="Times New Roman" w:eastAsia="Times New Roman" w:hAnsi="Times New Roman" w:cs="Times New Roman"/>
          <w:color w:val="auto"/>
          <w:sz w:val="24"/>
          <w:szCs w:val="24"/>
        </w:rPr>
        <w:t>Ассоциаци</w:t>
      </w:r>
      <w:r w:rsidRPr="00E25F2E">
        <w:rPr>
          <w:rFonts w:ascii="Times New Roman" w:eastAsia="Times New Roman" w:hAnsi="Times New Roman" w:cs="Times New Roman"/>
          <w:color w:val="auto"/>
          <w:sz w:val="24"/>
          <w:szCs w:val="24"/>
        </w:rPr>
        <w:t xml:space="preserve">ю  должны иметь только целевой характер, то есть дополнительно к членским взносам в </w:t>
      </w:r>
      <w:r w:rsidR="00C5718C" w:rsidRPr="00E25F2E">
        <w:rPr>
          <w:rFonts w:ascii="Times New Roman" w:eastAsia="Times New Roman" w:hAnsi="Times New Roman" w:cs="Times New Roman"/>
          <w:color w:val="auto"/>
          <w:sz w:val="24"/>
          <w:szCs w:val="24"/>
        </w:rPr>
        <w:t>Ассоциацию</w:t>
      </w:r>
      <w:r w:rsidRPr="00E25F2E">
        <w:rPr>
          <w:rFonts w:ascii="Times New Roman" w:eastAsia="Times New Roman" w:hAnsi="Times New Roman" w:cs="Times New Roman"/>
          <w:color w:val="auto"/>
          <w:sz w:val="24"/>
          <w:szCs w:val="24"/>
        </w:rPr>
        <w:t xml:space="preserve"> </w:t>
      </w:r>
      <w:r w:rsidR="00C5718C" w:rsidRPr="00E25F2E">
        <w:rPr>
          <w:rFonts w:ascii="Times New Roman" w:eastAsia="Times New Roman" w:hAnsi="Times New Roman" w:cs="Times New Roman"/>
          <w:color w:val="auto"/>
          <w:sz w:val="24"/>
          <w:szCs w:val="24"/>
        </w:rPr>
        <w:t>могут</w:t>
      </w:r>
      <w:r w:rsidRPr="00E25F2E">
        <w:rPr>
          <w:rFonts w:ascii="Times New Roman" w:eastAsia="Times New Roman" w:hAnsi="Times New Roman" w:cs="Times New Roman"/>
          <w:color w:val="auto"/>
          <w:sz w:val="24"/>
          <w:szCs w:val="24"/>
        </w:rPr>
        <w:t xml:space="preserve"> быть </w:t>
      </w:r>
      <w:r w:rsidR="00C5718C" w:rsidRPr="00E25F2E">
        <w:rPr>
          <w:rFonts w:ascii="Times New Roman" w:eastAsia="Times New Roman" w:hAnsi="Times New Roman" w:cs="Times New Roman"/>
          <w:color w:val="auto"/>
          <w:sz w:val="24"/>
          <w:szCs w:val="24"/>
        </w:rPr>
        <w:t xml:space="preserve">перечислены взносы, </w:t>
      </w:r>
      <w:r w:rsidRPr="00E25F2E">
        <w:rPr>
          <w:rFonts w:ascii="Times New Roman" w:eastAsia="Times New Roman" w:hAnsi="Times New Roman" w:cs="Times New Roman"/>
          <w:color w:val="auto"/>
          <w:sz w:val="24"/>
          <w:szCs w:val="24"/>
        </w:rPr>
        <w:t>направлен</w:t>
      </w:r>
      <w:r w:rsidR="00C5718C" w:rsidRPr="00E25F2E">
        <w:rPr>
          <w:rFonts w:ascii="Times New Roman" w:eastAsia="Times New Roman" w:hAnsi="Times New Roman" w:cs="Times New Roman"/>
          <w:color w:val="auto"/>
          <w:sz w:val="24"/>
          <w:szCs w:val="24"/>
        </w:rPr>
        <w:t>ные</w:t>
      </w:r>
      <w:r w:rsidRPr="00E25F2E">
        <w:rPr>
          <w:rFonts w:ascii="Times New Roman" w:eastAsia="Times New Roman" w:hAnsi="Times New Roman" w:cs="Times New Roman"/>
          <w:color w:val="auto"/>
          <w:sz w:val="24"/>
          <w:szCs w:val="24"/>
        </w:rPr>
        <w:t xml:space="preserve"> на обеспечение деятельности </w:t>
      </w:r>
      <w:r w:rsidR="00C5718C" w:rsidRPr="00E25F2E">
        <w:rPr>
          <w:rFonts w:ascii="Times New Roman" w:eastAsia="Times New Roman" w:hAnsi="Times New Roman" w:cs="Times New Roman"/>
          <w:color w:val="auto"/>
          <w:sz w:val="24"/>
          <w:szCs w:val="24"/>
        </w:rPr>
        <w:t>Ассоциации</w:t>
      </w:r>
      <w:r w:rsidRPr="00E25F2E">
        <w:rPr>
          <w:rFonts w:ascii="Times New Roman" w:eastAsia="Times New Roman" w:hAnsi="Times New Roman" w:cs="Times New Roman"/>
          <w:color w:val="auto"/>
          <w:sz w:val="24"/>
          <w:szCs w:val="24"/>
        </w:rPr>
        <w:t xml:space="preserve"> по достижению уставных целей и реализации уставных задач и функций </w:t>
      </w:r>
      <w:r w:rsidR="00C5718C" w:rsidRPr="00E25F2E">
        <w:rPr>
          <w:rFonts w:ascii="Times New Roman" w:eastAsia="Times New Roman" w:hAnsi="Times New Roman" w:cs="Times New Roman"/>
          <w:color w:val="auto"/>
          <w:sz w:val="24"/>
          <w:szCs w:val="24"/>
        </w:rPr>
        <w:t>Ассоциации</w:t>
      </w:r>
      <w:r w:rsidRPr="00E25F2E">
        <w:rPr>
          <w:rFonts w:ascii="Times New Roman" w:eastAsia="Times New Roman" w:hAnsi="Times New Roman" w:cs="Times New Roman"/>
          <w:color w:val="auto"/>
          <w:sz w:val="24"/>
          <w:szCs w:val="24"/>
        </w:rPr>
        <w:t xml:space="preserve">, приоритетных направлений деятельности </w:t>
      </w:r>
      <w:r w:rsidR="00C5718C" w:rsidRPr="00E25F2E">
        <w:rPr>
          <w:rFonts w:ascii="Times New Roman" w:eastAsia="Times New Roman" w:hAnsi="Times New Roman" w:cs="Times New Roman"/>
          <w:color w:val="auto"/>
          <w:sz w:val="24"/>
          <w:szCs w:val="24"/>
        </w:rPr>
        <w:t>Ассоциации</w:t>
      </w:r>
      <w:r w:rsidRPr="00E25F2E">
        <w:rPr>
          <w:rFonts w:ascii="Times New Roman" w:eastAsia="Times New Roman" w:hAnsi="Times New Roman" w:cs="Times New Roman"/>
          <w:color w:val="auto"/>
          <w:sz w:val="24"/>
          <w:szCs w:val="24"/>
        </w:rPr>
        <w:t xml:space="preserve">, в том числе участие </w:t>
      </w:r>
      <w:r w:rsidR="00C5718C" w:rsidRPr="00E25F2E">
        <w:rPr>
          <w:rFonts w:ascii="Times New Roman" w:eastAsia="Times New Roman" w:hAnsi="Times New Roman" w:cs="Times New Roman"/>
          <w:color w:val="auto"/>
          <w:sz w:val="24"/>
          <w:szCs w:val="24"/>
        </w:rPr>
        <w:t xml:space="preserve">Ассоциации </w:t>
      </w:r>
      <w:r w:rsidRPr="00E25F2E">
        <w:rPr>
          <w:rFonts w:ascii="Times New Roman" w:eastAsia="Times New Roman" w:hAnsi="Times New Roman" w:cs="Times New Roman"/>
          <w:color w:val="auto"/>
          <w:sz w:val="24"/>
          <w:szCs w:val="24"/>
        </w:rPr>
        <w:t xml:space="preserve">в объединениях </w:t>
      </w:r>
      <w:r w:rsidR="00C5718C" w:rsidRPr="00E25F2E">
        <w:rPr>
          <w:rFonts w:ascii="Times New Roman" w:eastAsia="Times New Roman" w:hAnsi="Times New Roman" w:cs="Times New Roman"/>
          <w:color w:val="auto"/>
          <w:sz w:val="24"/>
          <w:szCs w:val="24"/>
        </w:rPr>
        <w:t>юридических лиц</w:t>
      </w:r>
      <w:r w:rsidRPr="00E25F2E">
        <w:rPr>
          <w:rFonts w:ascii="Times New Roman" w:eastAsia="Times New Roman" w:hAnsi="Times New Roman" w:cs="Times New Roman"/>
          <w:color w:val="auto"/>
          <w:sz w:val="24"/>
          <w:szCs w:val="24"/>
        </w:rPr>
        <w:t>.</w:t>
      </w:r>
      <w:proofErr w:type="gramEnd"/>
      <w:r w:rsidRPr="00E25F2E">
        <w:rPr>
          <w:rFonts w:ascii="Times New Roman" w:eastAsia="Times New Roman" w:hAnsi="Times New Roman" w:cs="Times New Roman"/>
          <w:color w:val="auto"/>
          <w:sz w:val="24"/>
          <w:szCs w:val="24"/>
        </w:rPr>
        <w:t xml:space="preserve"> Целевые взносы подразделяются </w:t>
      </w:r>
      <w:proofErr w:type="gramStart"/>
      <w:r w:rsidRPr="00E25F2E">
        <w:rPr>
          <w:rFonts w:ascii="Times New Roman" w:eastAsia="Times New Roman" w:hAnsi="Times New Roman" w:cs="Times New Roman"/>
          <w:color w:val="auto"/>
          <w:sz w:val="24"/>
          <w:szCs w:val="24"/>
        </w:rPr>
        <w:t>на</w:t>
      </w:r>
      <w:proofErr w:type="gramEnd"/>
      <w:r w:rsidRPr="00E25F2E">
        <w:rPr>
          <w:rFonts w:ascii="Times New Roman" w:eastAsia="Times New Roman" w:hAnsi="Times New Roman" w:cs="Times New Roman"/>
          <w:color w:val="auto"/>
          <w:sz w:val="24"/>
          <w:szCs w:val="24"/>
        </w:rPr>
        <w:t xml:space="preserve"> обязательные и добровольные. Обязательные целевые взносы могут устанавливаться Общим собранием членов </w:t>
      </w:r>
      <w:r w:rsidR="00C5718C" w:rsidRPr="00E25F2E">
        <w:rPr>
          <w:rFonts w:ascii="Times New Roman" w:eastAsia="Times New Roman" w:hAnsi="Times New Roman" w:cs="Times New Roman"/>
          <w:color w:val="auto"/>
          <w:sz w:val="24"/>
          <w:szCs w:val="24"/>
        </w:rPr>
        <w:t>Ассоциации</w:t>
      </w:r>
      <w:r w:rsidRPr="00E25F2E">
        <w:rPr>
          <w:rFonts w:ascii="Times New Roman" w:eastAsia="Times New Roman" w:hAnsi="Times New Roman" w:cs="Times New Roman"/>
          <w:color w:val="auto"/>
          <w:sz w:val="24"/>
          <w:szCs w:val="24"/>
        </w:rPr>
        <w:t xml:space="preserve"> на периодической и (или) единовременной основе.</w:t>
      </w:r>
    </w:p>
    <w:p w:rsidR="0022534F" w:rsidRPr="00E25F2E" w:rsidRDefault="0022534F" w:rsidP="00E25F2E">
      <w:pPr>
        <w:spacing w:line="240" w:lineRule="auto"/>
        <w:ind w:firstLine="720"/>
        <w:jc w:val="both"/>
        <w:rPr>
          <w:rFonts w:ascii="Times New Roman" w:eastAsia="Times New Roman" w:hAnsi="Times New Roman" w:cs="Times New Roman"/>
          <w:sz w:val="24"/>
          <w:szCs w:val="24"/>
        </w:rPr>
      </w:pPr>
      <w:r w:rsidRPr="00E25F2E">
        <w:rPr>
          <w:rFonts w:ascii="Times New Roman" w:eastAsia="Times New Roman" w:hAnsi="Times New Roman" w:cs="Times New Roman"/>
          <w:sz w:val="24"/>
          <w:szCs w:val="24"/>
        </w:rPr>
        <w:t>7.</w:t>
      </w:r>
      <w:r w:rsidR="006A5B16" w:rsidRPr="00E25F2E">
        <w:rPr>
          <w:rFonts w:ascii="Times New Roman" w:eastAsia="Times New Roman" w:hAnsi="Times New Roman" w:cs="Times New Roman"/>
          <w:sz w:val="24"/>
          <w:szCs w:val="24"/>
        </w:rPr>
        <w:t>1</w:t>
      </w:r>
      <w:r w:rsidR="008C1016" w:rsidRPr="00E25F2E">
        <w:rPr>
          <w:rFonts w:ascii="Times New Roman" w:eastAsia="Times New Roman" w:hAnsi="Times New Roman" w:cs="Times New Roman"/>
          <w:sz w:val="24"/>
          <w:szCs w:val="24"/>
        </w:rPr>
        <w:t>1</w:t>
      </w:r>
      <w:r w:rsidRPr="00E25F2E">
        <w:rPr>
          <w:rFonts w:ascii="Times New Roman" w:eastAsia="Times New Roman" w:hAnsi="Times New Roman" w:cs="Times New Roman"/>
          <w:sz w:val="24"/>
          <w:szCs w:val="24"/>
        </w:rPr>
        <w:t>.</w:t>
      </w:r>
      <w:r w:rsidRPr="00E25F2E">
        <w:rPr>
          <w:rFonts w:ascii="Times New Roman" w:eastAsia="Times New Roman" w:hAnsi="Times New Roman" w:cs="Times New Roman"/>
          <w:sz w:val="24"/>
          <w:szCs w:val="24"/>
        </w:rPr>
        <w:tab/>
        <w:t>С момента вступления в силу настоящего Положения, нормы иных нормативных правовых документов, противоречащие настоящему Положению в части размеров и порядка уплаты членских взносов, прекращают свое действие.</w:t>
      </w:r>
    </w:p>
    <w:p w:rsidR="008F79B5" w:rsidRDefault="008F79B5" w:rsidP="00E25F2E">
      <w:pPr>
        <w:pStyle w:val="1"/>
        <w:spacing w:before="0" w:after="0" w:line="240" w:lineRule="auto"/>
        <w:jc w:val="center"/>
        <w:rPr>
          <w:rFonts w:ascii="Times New Roman" w:hAnsi="Times New Roman" w:cs="Times New Roman"/>
          <w:b/>
          <w:bCs/>
          <w:sz w:val="24"/>
          <w:szCs w:val="24"/>
        </w:rPr>
      </w:pPr>
    </w:p>
    <w:p w:rsidR="004B54DD" w:rsidRPr="00E25F2E" w:rsidRDefault="00403DE6" w:rsidP="00E25F2E">
      <w:pPr>
        <w:pStyle w:val="1"/>
        <w:spacing w:before="0" w:after="0" w:line="240" w:lineRule="auto"/>
        <w:jc w:val="center"/>
        <w:rPr>
          <w:rFonts w:ascii="Times New Roman" w:hAnsi="Times New Roman" w:cs="Times New Roman"/>
          <w:b/>
          <w:bCs/>
          <w:sz w:val="24"/>
          <w:szCs w:val="24"/>
        </w:rPr>
      </w:pPr>
      <w:r w:rsidRPr="00E25F2E">
        <w:rPr>
          <w:rFonts w:ascii="Times New Roman" w:hAnsi="Times New Roman" w:cs="Times New Roman"/>
          <w:b/>
          <w:bCs/>
          <w:sz w:val="24"/>
          <w:szCs w:val="24"/>
        </w:rPr>
        <w:t xml:space="preserve">8. Основания и порядок прекращения членства </w:t>
      </w:r>
      <w:r w:rsidRPr="00E25F2E">
        <w:rPr>
          <w:rFonts w:ascii="Times New Roman" w:hAnsi="Times New Roman" w:cs="Times New Roman"/>
          <w:b/>
          <w:bCs/>
          <w:sz w:val="24"/>
          <w:szCs w:val="24"/>
        </w:rPr>
        <w:br/>
        <w:t xml:space="preserve">в </w:t>
      </w:r>
      <w:bookmarkEnd w:id="7"/>
      <w:r w:rsidR="00DD1CB2" w:rsidRPr="00E25F2E">
        <w:rPr>
          <w:rFonts w:ascii="Times New Roman" w:hAnsi="Times New Roman" w:cs="Times New Roman"/>
          <w:b/>
          <w:bCs/>
          <w:sz w:val="24"/>
          <w:szCs w:val="24"/>
        </w:rPr>
        <w:t>Ассоциации</w:t>
      </w:r>
    </w:p>
    <w:p w:rsidR="004B54DD" w:rsidRPr="00E25F2E" w:rsidRDefault="00403DE6" w:rsidP="00E25F2E">
      <w:pPr>
        <w:spacing w:line="240" w:lineRule="auto"/>
        <w:ind w:firstLine="720"/>
        <w:jc w:val="both"/>
        <w:rPr>
          <w:rFonts w:ascii="Times New Roman" w:hAnsi="Times New Roman" w:cs="Times New Roman"/>
          <w:sz w:val="24"/>
          <w:szCs w:val="24"/>
        </w:rPr>
      </w:pPr>
      <w:r w:rsidRPr="00E25F2E">
        <w:rPr>
          <w:rFonts w:ascii="Times New Roman" w:eastAsia="Times New Roman" w:hAnsi="Times New Roman" w:cs="Times New Roman"/>
          <w:sz w:val="24"/>
          <w:szCs w:val="24"/>
        </w:rPr>
        <w:t xml:space="preserve">8.1. Членство в </w:t>
      </w:r>
      <w:r w:rsidR="00092512"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прекращается </w:t>
      </w:r>
      <w:r w:rsidR="00DF3D99" w:rsidRPr="00E25F2E">
        <w:rPr>
          <w:rFonts w:ascii="Times New Roman" w:eastAsia="Times New Roman" w:hAnsi="Times New Roman" w:cs="Times New Roman"/>
          <w:sz w:val="24"/>
          <w:szCs w:val="24"/>
        </w:rPr>
        <w:t xml:space="preserve">по основаниям и </w:t>
      </w:r>
      <w:r w:rsidRPr="00E25F2E">
        <w:rPr>
          <w:rFonts w:ascii="Times New Roman" w:eastAsia="Times New Roman" w:hAnsi="Times New Roman" w:cs="Times New Roman"/>
          <w:sz w:val="24"/>
          <w:szCs w:val="24"/>
        </w:rPr>
        <w:t>в случа</w:t>
      </w:r>
      <w:r w:rsidR="00DF3D99" w:rsidRPr="00E25F2E">
        <w:rPr>
          <w:rFonts w:ascii="Times New Roman" w:eastAsia="Times New Roman" w:hAnsi="Times New Roman" w:cs="Times New Roman"/>
          <w:sz w:val="24"/>
          <w:szCs w:val="24"/>
        </w:rPr>
        <w:t>ях</w:t>
      </w:r>
      <w:r w:rsidRPr="00E25F2E">
        <w:rPr>
          <w:rFonts w:ascii="Times New Roman" w:eastAsia="Times New Roman" w:hAnsi="Times New Roman" w:cs="Times New Roman"/>
          <w:sz w:val="24"/>
          <w:szCs w:val="24"/>
        </w:rPr>
        <w:t>:</w:t>
      </w:r>
    </w:p>
    <w:p w:rsidR="004B54DD" w:rsidRPr="00E25F2E" w:rsidRDefault="00403DE6" w:rsidP="00E25F2E">
      <w:pPr>
        <w:spacing w:line="240" w:lineRule="auto"/>
        <w:ind w:firstLine="720"/>
        <w:jc w:val="both"/>
        <w:rPr>
          <w:rFonts w:ascii="Times New Roman" w:hAnsi="Times New Roman" w:cs="Times New Roman"/>
          <w:sz w:val="24"/>
          <w:szCs w:val="24"/>
        </w:rPr>
      </w:pPr>
      <w:r w:rsidRPr="00E25F2E">
        <w:rPr>
          <w:rFonts w:ascii="Times New Roman" w:eastAsia="Times New Roman" w:hAnsi="Times New Roman" w:cs="Times New Roman"/>
          <w:sz w:val="24"/>
          <w:szCs w:val="24"/>
        </w:rPr>
        <w:t xml:space="preserve">1) добровольного выхода члена </w:t>
      </w:r>
      <w:r w:rsidR="00092512"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из состава членов </w:t>
      </w:r>
      <w:r w:rsidR="00092512"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w:t>
      </w:r>
    </w:p>
    <w:p w:rsidR="004B54DD" w:rsidRPr="00E25F2E" w:rsidRDefault="00403DE6" w:rsidP="00E25F2E">
      <w:pPr>
        <w:spacing w:line="240" w:lineRule="auto"/>
        <w:ind w:firstLine="720"/>
        <w:jc w:val="both"/>
        <w:rPr>
          <w:rFonts w:ascii="Times New Roman" w:hAnsi="Times New Roman" w:cs="Times New Roman"/>
          <w:sz w:val="24"/>
          <w:szCs w:val="24"/>
        </w:rPr>
      </w:pPr>
      <w:r w:rsidRPr="00E25F2E">
        <w:rPr>
          <w:rFonts w:ascii="Times New Roman" w:eastAsia="Times New Roman" w:hAnsi="Times New Roman" w:cs="Times New Roman"/>
          <w:sz w:val="24"/>
          <w:szCs w:val="24"/>
        </w:rPr>
        <w:t xml:space="preserve">2) исключения из членов </w:t>
      </w:r>
      <w:r w:rsidR="00092512"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по решению</w:t>
      </w:r>
      <w:r w:rsidR="00092512" w:rsidRPr="00E25F2E">
        <w:rPr>
          <w:rFonts w:ascii="Times New Roman" w:eastAsia="Times New Roman" w:hAnsi="Times New Roman" w:cs="Times New Roman"/>
          <w:sz w:val="24"/>
          <w:szCs w:val="24"/>
        </w:rPr>
        <w:t xml:space="preserve"> уполномоченного органа </w:t>
      </w:r>
      <w:r w:rsidRPr="00E25F2E">
        <w:rPr>
          <w:rFonts w:ascii="Times New Roman" w:eastAsia="Times New Roman" w:hAnsi="Times New Roman" w:cs="Times New Roman"/>
          <w:sz w:val="24"/>
          <w:szCs w:val="24"/>
        </w:rPr>
        <w:t xml:space="preserve"> </w:t>
      </w:r>
      <w:r w:rsidR="00092512"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w:t>
      </w:r>
    </w:p>
    <w:p w:rsidR="004B54DD" w:rsidRPr="00E25F2E" w:rsidRDefault="00403DE6" w:rsidP="00E25F2E">
      <w:pPr>
        <w:spacing w:line="240" w:lineRule="auto"/>
        <w:ind w:firstLine="720"/>
        <w:jc w:val="both"/>
        <w:rPr>
          <w:rFonts w:ascii="Times New Roman" w:hAnsi="Times New Roman" w:cs="Times New Roman"/>
          <w:sz w:val="24"/>
          <w:szCs w:val="24"/>
        </w:rPr>
      </w:pPr>
      <w:r w:rsidRPr="00E25F2E">
        <w:rPr>
          <w:rFonts w:ascii="Times New Roman" w:eastAsia="Times New Roman" w:hAnsi="Times New Roman" w:cs="Times New Roman"/>
          <w:sz w:val="24"/>
          <w:szCs w:val="24"/>
        </w:rPr>
        <w:t xml:space="preserve">3) смерти индивидуального предпринимателя - члена </w:t>
      </w:r>
      <w:r w:rsidR="00092512"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или ликвидации юридического лица - члена </w:t>
      </w:r>
      <w:r w:rsidR="00092512"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w:t>
      </w:r>
    </w:p>
    <w:p w:rsidR="004B54DD" w:rsidRPr="00E25F2E" w:rsidRDefault="00B72EB3" w:rsidP="00E25F2E">
      <w:pPr>
        <w:spacing w:line="240" w:lineRule="auto"/>
        <w:ind w:firstLine="720"/>
        <w:jc w:val="both"/>
        <w:rPr>
          <w:rFonts w:ascii="Times New Roman" w:eastAsia="Times New Roman" w:hAnsi="Times New Roman" w:cs="Times New Roman"/>
          <w:color w:val="auto"/>
          <w:sz w:val="24"/>
          <w:szCs w:val="24"/>
        </w:rPr>
      </w:pPr>
      <w:r w:rsidRPr="00E25F2E">
        <w:rPr>
          <w:rFonts w:ascii="Times New Roman" w:eastAsia="Times New Roman" w:hAnsi="Times New Roman" w:cs="Times New Roman"/>
          <w:sz w:val="24"/>
          <w:szCs w:val="24"/>
        </w:rPr>
        <w:t>4</w:t>
      </w:r>
      <w:r w:rsidR="00403DE6" w:rsidRPr="00E25F2E">
        <w:rPr>
          <w:rFonts w:ascii="Times New Roman" w:eastAsia="Times New Roman" w:hAnsi="Times New Roman" w:cs="Times New Roman"/>
          <w:color w:val="auto"/>
          <w:sz w:val="24"/>
          <w:szCs w:val="24"/>
        </w:rPr>
        <w:t xml:space="preserve">) </w:t>
      </w:r>
      <w:r w:rsidR="00DB1D81" w:rsidRPr="00E25F2E">
        <w:rPr>
          <w:rFonts w:ascii="Times New Roman" w:eastAsia="Times New Roman" w:hAnsi="Times New Roman" w:cs="Times New Roman"/>
          <w:color w:val="auto"/>
          <w:sz w:val="24"/>
          <w:szCs w:val="24"/>
        </w:rPr>
        <w:t>по иным основаниям и в случаях, которые указаны в Градостроительном кодексе Российской Федерации, Федеральном законе от 01.12.2007 № 315-ФЗ «О саморегулируемых организациях» и/или во внутренних документах Ассоциации</w:t>
      </w:r>
      <w:r w:rsidR="000F440A">
        <w:rPr>
          <w:rFonts w:ascii="Times New Roman" w:eastAsia="Times New Roman" w:hAnsi="Times New Roman" w:cs="Times New Roman"/>
          <w:color w:val="auto"/>
          <w:sz w:val="24"/>
          <w:szCs w:val="24"/>
        </w:rPr>
        <w:t>;</w:t>
      </w:r>
    </w:p>
    <w:p w:rsidR="00092512" w:rsidRPr="00645A75" w:rsidRDefault="00B72EB3" w:rsidP="00E25F2E">
      <w:pPr>
        <w:spacing w:line="240" w:lineRule="auto"/>
        <w:ind w:firstLine="720"/>
        <w:jc w:val="both"/>
        <w:rPr>
          <w:rFonts w:ascii="Times New Roman" w:hAnsi="Times New Roman" w:cs="Times New Roman"/>
          <w:color w:val="auto"/>
          <w:sz w:val="24"/>
          <w:szCs w:val="24"/>
        </w:rPr>
      </w:pPr>
      <w:r w:rsidRPr="00E25F2E">
        <w:rPr>
          <w:rFonts w:ascii="Times New Roman" w:eastAsia="Times New Roman" w:hAnsi="Times New Roman" w:cs="Times New Roman"/>
          <w:color w:val="auto"/>
          <w:sz w:val="24"/>
          <w:szCs w:val="24"/>
        </w:rPr>
        <w:t>5</w:t>
      </w:r>
      <w:r w:rsidR="00092512" w:rsidRPr="00E25F2E">
        <w:rPr>
          <w:rFonts w:ascii="Times New Roman" w:eastAsia="Times New Roman" w:hAnsi="Times New Roman" w:cs="Times New Roman"/>
          <w:color w:val="auto"/>
          <w:sz w:val="24"/>
          <w:szCs w:val="24"/>
        </w:rPr>
        <w:t xml:space="preserve">) </w:t>
      </w:r>
      <w:r w:rsidR="000F440A">
        <w:rPr>
          <w:rFonts w:ascii="Times New Roman" w:eastAsia="Times New Roman" w:hAnsi="Times New Roman" w:cs="Times New Roman"/>
          <w:color w:val="auto"/>
          <w:sz w:val="24"/>
          <w:szCs w:val="24"/>
        </w:rPr>
        <w:t>п</w:t>
      </w:r>
      <w:r w:rsidR="00092512" w:rsidRPr="00E25F2E">
        <w:rPr>
          <w:rFonts w:ascii="Times New Roman" w:eastAsia="Times New Roman" w:hAnsi="Times New Roman" w:cs="Times New Roman"/>
          <w:color w:val="auto"/>
          <w:sz w:val="24"/>
          <w:szCs w:val="24"/>
        </w:rPr>
        <w:t xml:space="preserve">ри неисполнении двух и более раз в течение одного года предписаний органов </w:t>
      </w:r>
      <w:r w:rsidR="00092512" w:rsidRPr="006168F9">
        <w:rPr>
          <w:rFonts w:ascii="Times New Roman" w:eastAsia="Times New Roman" w:hAnsi="Times New Roman" w:cs="Times New Roman"/>
          <w:color w:val="auto"/>
          <w:sz w:val="24"/>
          <w:szCs w:val="24"/>
        </w:rPr>
        <w:t xml:space="preserve">государственного строительного надзора при </w:t>
      </w:r>
      <w:r w:rsidR="00645A75" w:rsidRPr="006168F9">
        <w:rPr>
          <w:rFonts w:ascii="Times New Roman" w:eastAsia="Times New Roman" w:hAnsi="Times New Roman" w:cs="Times New Roman"/>
          <w:sz w:val="24"/>
          <w:szCs w:val="24"/>
        </w:rPr>
        <w:t>выполнении работ по подготовке проектной документации</w:t>
      </w:r>
      <w:r w:rsidR="00092512" w:rsidRPr="006168F9">
        <w:rPr>
          <w:rFonts w:ascii="Times New Roman" w:eastAsia="Times New Roman" w:hAnsi="Times New Roman" w:cs="Times New Roman"/>
          <w:color w:val="auto"/>
          <w:sz w:val="24"/>
          <w:szCs w:val="24"/>
        </w:rPr>
        <w:t>;</w:t>
      </w:r>
    </w:p>
    <w:p w:rsidR="004B54DD" w:rsidRPr="00E25F2E" w:rsidRDefault="00403DE6" w:rsidP="00E25F2E">
      <w:pPr>
        <w:spacing w:line="240" w:lineRule="auto"/>
        <w:ind w:firstLine="720"/>
        <w:jc w:val="both"/>
        <w:rPr>
          <w:rFonts w:ascii="Times New Roman" w:hAnsi="Times New Roman" w:cs="Times New Roman"/>
          <w:sz w:val="24"/>
          <w:szCs w:val="24"/>
        </w:rPr>
      </w:pPr>
      <w:r w:rsidRPr="00E25F2E">
        <w:rPr>
          <w:rFonts w:ascii="Times New Roman" w:eastAsia="Times New Roman" w:hAnsi="Times New Roman" w:cs="Times New Roman"/>
          <w:color w:val="auto"/>
          <w:sz w:val="24"/>
          <w:szCs w:val="24"/>
        </w:rPr>
        <w:t xml:space="preserve">8.2. Член </w:t>
      </w:r>
      <w:r w:rsidR="00092512"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color w:val="auto"/>
          <w:sz w:val="24"/>
          <w:szCs w:val="24"/>
        </w:rPr>
        <w:t xml:space="preserve"> вправе в любое время выйти из состава членов </w:t>
      </w:r>
      <w:r w:rsidR="00092512"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color w:val="auto"/>
          <w:sz w:val="24"/>
          <w:szCs w:val="24"/>
        </w:rPr>
        <w:t xml:space="preserve"> по своему усмотрению, при этом он обязан подать в </w:t>
      </w:r>
      <w:r w:rsidR="00092512" w:rsidRPr="00E25F2E">
        <w:rPr>
          <w:rFonts w:ascii="Times New Roman" w:eastAsia="Times New Roman" w:hAnsi="Times New Roman" w:cs="Times New Roman"/>
          <w:sz w:val="24"/>
          <w:szCs w:val="24"/>
        </w:rPr>
        <w:t>Ассоциацию</w:t>
      </w:r>
      <w:r w:rsidRPr="00E25F2E">
        <w:rPr>
          <w:rFonts w:ascii="Times New Roman" w:eastAsia="Times New Roman" w:hAnsi="Times New Roman" w:cs="Times New Roman"/>
          <w:color w:val="auto"/>
          <w:sz w:val="24"/>
          <w:szCs w:val="24"/>
        </w:rPr>
        <w:t xml:space="preserve"> заявление о добровольном прекращении членства в </w:t>
      </w:r>
      <w:r w:rsidR="00092512"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color w:val="auto"/>
          <w:sz w:val="24"/>
          <w:szCs w:val="24"/>
        </w:rPr>
        <w:t xml:space="preserve">. Членство в </w:t>
      </w:r>
      <w:r w:rsidR="00092512"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color w:val="auto"/>
          <w:sz w:val="24"/>
          <w:szCs w:val="24"/>
        </w:rPr>
        <w:t xml:space="preserve"> прекращается со дня </w:t>
      </w:r>
      <w:proofErr w:type="gramStart"/>
      <w:r w:rsidRPr="00E25F2E">
        <w:rPr>
          <w:rFonts w:ascii="Times New Roman" w:eastAsia="Times New Roman" w:hAnsi="Times New Roman" w:cs="Times New Roman"/>
          <w:color w:val="auto"/>
          <w:sz w:val="24"/>
          <w:szCs w:val="24"/>
        </w:rPr>
        <w:lastRenderedPageBreak/>
        <w:t>поступления</w:t>
      </w:r>
      <w:proofErr w:type="gramEnd"/>
      <w:r w:rsidRPr="00E25F2E">
        <w:rPr>
          <w:rFonts w:ascii="Times New Roman" w:eastAsia="Times New Roman" w:hAnsi="Times New Roman" w:cs="Times New Roman"/>
          <w:color w:val="auto"/>
          <w:sz w:val="24"/>
          <w:szCs w:val="24"/>
        </w:rPr>
        <w:t xml:space="preserve"> в </w:t>
      </w:r>
      <w:r w:rsidR="00092512" w:rsidRPr="00E25F2E">
        <w:rPr>
          <w:rFonts w:ascii="Times New Roman" w:eastAsia="Times New Roman" w:hAnsi="Times New Roman" w:cs="Times New Roman"/>
          <w:sz w:val="24"/>
          <w:szCs w:val="24"/>
        </w:rPr>
        <w:t>Ассоциацию</w:t>
      </w:r>
      <w:r w:rsidRPr="00E25F2E">
        <w:rPr>
          <w:rFonts w:ascii="Times New Roman" w:eastAsia="Times New Roman" w:hAnsi="Times New Roman" w:cs="Times New Roman"/>
          <w:color w:val="auto"/>
          <w:sz w:val="24"/>
          <w:szCs w:val="24"/>
        </w:rPr>
        <w:t xml:space="preserve"> подписанного уполномоченным лицом заявления члена </w:t>
      </w:r>
      <w:r w:rsidR="00092512"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color w:val="auto"/>
          <w:sz w:val="24"/>
          <w:szCs w:val="24"/>
        </w:rPr>
        <w:t xml:space="preserve"> о добровольном прекращении членства в </w:t>
      </w:r>
      <w:r w:rsidR="00092512"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color w:val="auto"/>
          <w:sz w:val="24"/>
          <w:szCs w:val="24"/>
        </w:rPr>
        <w:t xml:space="preserve">. </w:t>
      </w:r>
    </w:p>
    <w:p w:rsidR="004B54DD" w:rsidRPr="00E25F2E" w:rsidRDefault="00403DE6" w:rsidP="00E25F2E">
      <w:pPr>
        <w:spacing w:line="240" w:lineRule="auto"/>
        <w:ind w:firstLine="720"/>
        <w:jc w:val="both"/>
        <w:rPr>
          <w:rFonts w:ascii="Times New Roman" w:hAnsi="Times New Roman" w:cs="Times New Roman"/>
          <w:sz w:val="24"/>
          <w:szCs w:val="24"/>
        </w:rPr>
      </w:pPr>
      <w:r w:rsidRPr="00E25F2E">
        <w:rPr>
          <w:rFonts w:ascii="Times New Roman" w:eastAsia="Times New Roman" w:hAnsi="Times New Roman" w:cs="Times New Roman"/>
          <w:sz w:val="24"/>
          <w:szCs w:val="24"/>
        </w:rPr>
        <w:t xml:space="preserve">8.3.  </w:t>
      </w:r>
      <w:proofErr w:type="gramStart"/>
      <w:r w:rsidR="00092512" w:rsidRPr="00E25F2E">
        <w:rPr>
          <w:rFonts w:ascii="Times New Roman" w:eastAsia="Times New Roman" w:hAnsi="Times New Roman" w:cs="Times New Roman"/>
          <w:sz w:val="24"/>
          <w:szCs w:val="24"/>
        </w:rPr>
        <w:t>Ассоциация</w:t>
      </w:r>
      <w:r w:rsidR="003C1010" w:rsidRPr="00E25F2E">
        <w:rPr>
          <w:rFonts w:ascii="Times New Roman" w:eastAsia="Times New Roman" w:hAnsi="Times New Roman" w:cs="Times New Roman"/>
          <w:sz w:val="24"/>
          <w:szCs w:val="24"/>
        </w:rPr>
        <w:t>,</w:t>
      </w:r>
      <w:r w:rsidRPr="00E25F2E">
        <w:rPr>
          <w:rFonts w:ascii="Times New Roman" w:eastAsia="Times New Roman" w:hAnsi="Times New Roman" w:cs="Times New Roman"/>
          <w:sz w:val="24"/>
          <w:szCs w:val="24"/>
        </w:rPr>
        <w:t xml:space="preserve"> в день поступления в нее заявления члена </w:t>
      </w:r>
      <w:r w:rsidR="00676488"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о добровольном прекращении его членства в </w:t>
      </w:r>
      <w:r w:rsidR="00676488" w:rsidRPr="00E25F2E">
        <w:rPr>
          <w:rFonts w:ascii="Times New Roman" w:eastAsia="Times New Roman" w:hAnsi="Times New Roman" w:cs="Times New Roman"/>
          <w:sz w:val="24"/>
          <w:szCs w:val="24"/>
        </w:rPr>
        <w:t>Ассоциации</w:t>
      </w:r>
      <w:r w:rsidR="003C1010" w:rsidRPr="00E25F2E">
        <w:rPr>
          <w:rFonts w:ascii="Times New Roman" w:eastAsia="Times New Roman" w:hAnsi="Times New Roman" w:cs="Times New Roman"/>
          <w:sz w:val="24"/>
          <w:szCs w:val="24"/>
        </w:rPr>
        <w:t>,</w:t>
      </w:r>
      <w:r w:rsidRPr="00E25F2E">
        <w:rPr>
          <w:rFonts w:ascii="Times New Roman" w:eastAsia="Times New Roman" w:hAnsi="Times New Roman" w:cs="Times New Roman"/>
          <w:sz w:val="24"/>
          <w:szCs w:val="24"/>
        </w:rPr>
        <w:t xml:space="preserve"> вносит в реестр членов </w:t>
      </w:r>
      <w:r w:rsidR="00676488"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сведения о прекращении членства индивидуального предпринимателя или юридического лица в </w:t>
      </w:r>
      <w:r w:rsidR="00676488"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и в течение трех дней со дня поступления указанного заявления на бумажном носителе или в этот же день в случае его поступления в форме электронного документа (пакета электронных</w:t>
      </w:r>
      <w:proofErr w:type="gramEnd"/>
      <w:r w:rsidRPr="00E25F2E">
        <w:rPr>
          <w:rFonts w:ascii="Times New Roman" w:eastAsia="Times New Roman" w:hAnsi="Times New Roman" w:cs="Times New Roman"/>
          <w:sz w:val="24"/>
          <w:szCs w:val="24"/>
        </w:rPr>
        <w:t xml:space="preserve"> документов) направляет в соответствующее  Национальное объединение саморегулируемых организаций, основанных на членстве лиц, осуществляющих </w:t>
      </w:r>
      <w:r w:rsidR="00620DE7" w:rsidRPr="006168F9">
        <w:rPr>
          <w:rFonts w:ascii="Times New Roman" w:eastAsia="Times New Roman" w:hAnsi="Times New Roman"/>
          <w:sz w:val="24"/>
          <w:szCs w:val="24"/>
        </w:rPr>
        <w:t>подготовку проектной документации</w:t>
      </w:r>
      <w:r w:rsidRPr="006168F9">
        <w:rPr>
          <w:rFonts w:ascii="Times New Roman" w:eastAsia="Times New Roman" w:hAnsi="Times New Roman" w:cs="Times New Roman"/>
          <w:sz w:val="24"/>
          <w:szCs w:val="24"/>
        </w:rPr>
        <w:t>,</w:t>
      </w:r>
      <w:r w:rsidRPr="00E25F2E">
        <w:rPr>
          <w:rFonts w:ascii="Times New Roman" w:eastAsia="Times New Roman" w:hAnsi="Times New Roman" w:cs="Times New Roman"/>
          <w:sz w:val="24"/>
          <w:szCs w:val="24"/>
        </w:rPr>
        <w:t xml:space="preserve"> уведомление об этом.</w:t>
      </w:r>
    </w:p>
    <w:p w:rsidR="004B54DD" w:rsidRPr="00E25F2E" w:rsidRDefault="00403DE6" w:rsidP="00E25F2E">
      <w:pPr>
        <w:spacing w:line="240" w:lineRule="auto"/>
        <w:ind w:firstLine="720"/>
        <w:jc w:val="both"/>
        <w:rPr>
          <w:rFonts w:ascii="Times New Roman" w:hAnsi="Times New Roman" w:cs="Times New Roman"/>
          <w:sz w:val="24"/>
          <w:szCs w:val="24"/>
        </w:rPr>
      </w:pPr>
      <w:r w:rsidRPr="00E25F2E">
        <w:rPr>
          <w:rFonts w:ascii="Times New Roman" w:eastAsia="Times New Roman" w:hAnsi="Times New Roman" w:cs="Times New Roman"/>
          <w:sz w:val="24"/>
          <w:szCs w:val="24"/>
        </w:rPr>
        <w:t xml:space="preserve">8.4. </w:t>
      </w:r>
      <w:r w:rsidR="00676488" w:rsidRPr="00E25F2E">
        <w:rPr>
          <w:rFonts w:ascii="Times New Roman" w:eastAsia="Times New Roman" w:hAnsi="Times New Roman" w:cs="Times New Roman"/>
          <w:sz w:val="24"/>
          <w:szCs w:val="24"/>
        </w:rPr>
        <w:t>Ассоциация</w:t>
      </w:r>
      <w:r w:rsidRPr="00E25F2E">
        <w:rPr>
          <w:rFonts w:ascii="Times New Roman" w:eastAsia="Times New Roman" w:hAnsi="Times New Roman" w:cs="Times New Roman"/>
          <w:sz w:val="24"/>
          <w:szCs w:val="24"/>
        </w:rPr>
        <w:t xml:space="preserve"> </w:t>
      </w:r>
      <w:r w:rsidR="000F440A">
        <w:rPr>
          <w:rFonts w:ascii="Times New Roman" w:eastAsia="Times New Roman" w:hAnsi="Times New Roman" w:cs="Times New Roman"/>
          <w:sz w:val="24"/>
          <w:szCs w:val="24"/>
        </w:rPr>
        <w:t>в</w:t>
      </w:r>
      <w:r w:rsidR="00113170" w:rsidRPr="00E25F2E">
        <w:rPr>
          <w:rFonts w:ascii="Times New Roman" w:eastAsia="Times New Roman" w:hAnsi="Times New Roman" w:cs="Times New Roman"/>
          <w:sz w:val="24"/>
          <w:szCs w:val="24"/>
        </w:rPr>
        <w:t xml:space="preserve">праве принять </w:t>
      </w:r>
      <w:r w:rsidRPr="00E25F2E">
        <w:rPr>
          <w:rFonts w:ascii="Times New Roman" w:eastAsia="Times New Roman" w:hAnsi="Times New Roman" w:cs="Times New Roman"/>
          <w:sz w:val="24"/>
          <w:szCs w:val="24"/>
        </w:rPr>
        <w:t xml:space="preserve">решение об исключении из членов </w:t>
      </w:r>
      <w:r w:rsidR="00676488" w:rsidRPr="00E25F2E">
        <w:rPr>
          <w:rFonts w:ascii="Times New Roman" w:eastAsia="Times New Roman" w:hAnsi="Times New Roman" w:cs="Times New Roman"/>
          <w:sz w:val="24"/>
          <w:szCs w:val="24"/>
        </w:rPr>
        <w:t xml:space="preserve">Ассоциации </w:t>
      </w:r>
      <w:r w:rsidRPr="00E25F2E">
        <w:rPr>
          <w:rFonts w:ascii="Times New Roman" w:eastAsia="Times New Roman" w:hAnsi="Times New Roman" w:cs="Times New Roman"/>
          <w:sz w:val="24"/>
          <w:szCs w:val="24"/>
        </w:rPr>
        <w:t xml:space="preserve">индивидуального предпринимателя или юридического лица при наличии </w:t>
      </w:r>
      <w:r w:rsidR="00283784" w:rsidRPr="00E25F2E">
        <w:rPr>
          <w:rFonts w:ascii="Times New Roman" w:eastAsia="Times New Roman" w:hAnsi="Times New Roman" w:cs="Times New Roman"/>
          <w:sz w:val="24"/>
          <w:szCs w:val="24"/>
        </w:rPr>
        <w:t xml:space="preserve">хотя бы </w:t>
      </w:r>
      <w:r w:rsidRPr="00E25F2E">
        <w:rPr>
          <w:rFonts w:ascii="Times New Roman" w:eastAsia="Times New Roman" w:hAnsi="Times New Roman" w:cs="Times New Roman"/>
          <w:sz w:val="24"/>
          <w:szCs w:val="24"/>
        </w:rPr>
        <w:t>одного из следующих оснований:</w:t>
      </w:r>
    </w:p>
    <w:p w:rsidR="004B54DD" w:rsidRPr="006168F9" w:rsidRDefault="00403DE6" w:rsidP="00E25F2E">
      <w:pPr>
        <w:spacing w:line="240" w:lineRule="auto"/>
        <w:ind w:firstLine="720"/>
        <w:jc w:val="both"/>
        <w:rPr>
          <w:rFonts w:ascii="Times New Roman" w:hAnsi="Times New Roman" w:cs="Times New Roman"/>
          <w:sz w:val="24"/>
          <w:szCs w:val="24"/>
        </w:rPr>
      </w:pPr>
      <w:r w:rsidRPr="00E25F2E">
        <w:rPr>
          <w:rFonts w:ascii="Times New Roman" w:eastAsia="Times New Roman" w:hAnsi="Times New Roman" w:cs="Times New Roman"/>
          <w:sz w:val="24"/>
          <w:szCs w:val="24"/>
        </w:rPr>
        <w:t>1</w:t>
      </w:r>
      <w:r w:rsidRPr="006168F9">
        <w:rPr>
          <w:rFonts w:ascii="Times New Roman" w:eastAsia="Times New Roman" w:hAnsi="Times New Roman" w:cs="Times New Roman"/>
          <w:sz w:val="24"/>
          <w:szCs w:val="24"/>
        </w:rPr>
        <w:t xml:space="preserve">) неисполнение два и более раз в течение одного года предписаний органов государственного строительного надзора при </w:t>
      </w:r>
      <w:r w:rsidR="00645A75" w:rsidRPr="006168F9">
        <w:rPr>
          <w:rFonts w:ascii="Times New Roman" w:eastAsia="Times New Roman" w:hAnsi="Times New Roman" w:cs="Times New Roman"/>
          <w:sz w:val="24"/>
          <w:szCs w:val="24"/>
        </w:rPr>
        <w:t>выполнении работ по подготовке проектной документации</w:t>
      </w:r>
      <w:r w:rsidRPr="006168F9">
        <w:rPr>
          <w:rFonts w:ascii="Times New Roman" w:eastAsia="Times New Roman" w:hAnsi="Times New Roman" w:cs="Times New Roman"/>
          <w:sz w:val="24"/>
          <w:szCs w:val="24"/>
        </w:rPr>
        <w:t>;</w:t>
      </w:r>
    </w:p>
    <w:p w:rsidR="004B54DD" w:rsidRPr="006168F9" w:rsidRDefault="00403DE6" w:rsidP="00E25F2E">
      <w:pPr>
        <w:spacing w:line="240" w:lineRule="auto"/>
        <w:ind w:firstLine="720"/>
        <w:jc w:val="both"/>
        <w:rPr>
          <w:rFonts w:ascii="Times New Roman" w:hAnsi="Times New Roman" w:cs="Times New Roman"/>
          <w:sz w:val="24"/>
          <w:szCs w:val="24"/>
        </w:rPr>
      </w:pPr>
      <w:r w:rsidRPr="006168F9">
        <w:rPr>
          <w:rFonts w:ascii="Times New Roman" w:eastAsia="Times New Roman" w:hAnsi="Times New Roman" w:cs="Times New Roman"/>
          <w:sz w:val="24"/>
          <w:szCs w:val="24"/>
        </w:rPr>
        <w:t xml:space="preserve">2) несоблюдение членом </w:t>
      </w:r>
      <w:r w:rsidR="001254B1" w:rsidRPr="006168F9">
        <w:rPr>
          <w:rFonts w:ascii="Times New Roman" w:eastAsia="Times New Roman" w:hAnsi="Times New Roman" w:cs="Times New Roman"/>
          <w:sz w:val="24"/>
          <w:szCs w:val="24"/>
        </w:rPr>
        <w:t>Ассоциации</w:t>
      </w:r>
      <w:r w:rsidRPr="006168F9">
        <w:rPr>
          <w:rFonts w:ascii="Times New Roman" w:eastAsia="Times New Roman" w:hAnsi="Times New Roman" w:cs="Times New Roman"/>
          <w:sz w:val="24"/>
          <w:szCs w:val="24"/>
        </w:rPr>
        <w:t xml:space="preserve"> требований технических регламентов, повлекше</w:t>
      </w:r>
      <w:r w:rsidR="005E3EC0" w:rsidRPr="006168F9">
        <w:rPr>
          <w:rFonts w:ascii="Times New Roman" w:eastAsia="Times New Roman" w:hAnsi="Times New Roman" w:cs="Times New Roman"/>
          <w:sz w:val="24"/>
          <w:szCs w:val="24"/>
        </w:rPr>
        <w:t>е</w:t>
      </w:r>
      <w:r w:rsidRPr="006168F9">
        <w:rPr>
          <w:rFonts w:ascii="Times New Roman" w:eastAsia="Times New Roman" w:hAnsi="Times New Roman" w:cs="Times New Roman"/>
          <w:sz w:val="24"/>
          <w:szCs w:val="24"/>
        </w:rPr>
        <w:t xml:space="preserve"> за собой причинение вреда;</w:t>
      </w:r>
    </w:p>
    <w:p w:rsidR="004B54DD" w:rsidRPr="00E25F2E" w:rsidRDefault="00403DE6" w:rsidP="00E25F2E">
      <w:pPr>
        <w:spacing w:line="240" w:lineRule="auto"/>
        <w:ind w:firstLine="720"/>
        <w:jc w:val="both"/>
        <w:rPr>
          <w:rFonts w:ascii="Times New Roman" w:hAnsi="Times New Roman" w:cs="Times New Roman"/>
          <w:sz w:val="24"/>
          <w:szCs w:val="24"/>
        </w:rPr>
      </w:pPr>
      <w:r w:rsidRPr="006168F9">
        <w:rPr>
          <w:rFonts w:ascii="Times New Roman" w:eastAsia="Times New Roman" w:hAnsi="Times New Roman" w:cs="Times New Roman"/>
          <w:sz w:val="24"/>
          <w:szCs w:val="24"/>
        </w:rPr>
        <w:t xml:space="preserve">3) неоднократное в течение одного года или грубое нарушение членом </w:t>
      </w:r>
      <w:r w:rsidR="001254B1" w:rsidRPr="006168F9">
        <w:rPr>
          <w:rFonts w:ascii="Times New Roman" w:eastAsia="Times New Roman" w:hAnsi="Times New Roman" w:cs="Times New Roman"/>
          <w:sz w:val="24"/>
          <w:szCs w:val="24"/>
        </w:rPr>
        <w:t>Ассоциации</w:t>
      </w:r>
      <w:r w:rsidRPr="006168F9">
        <w:rPr>
          <w:rFonts w:ascii="Times New Roman" w:eastAsia="Times New Roman" w:hAnsi="Times New Roman" w:cs="Times New Roman"/>
          <w:sz w:val="24"/>
          <w:szCs w:val="24"/>
        </w:rPr>
        <w:t xml:space="preserve"> требований законодательства Российской Федерации о градостроительной деятельности, </w:t>
      </w:r>
      <w:r w:rsidR="001254B1" w:rsidRPr="006168F9">
        <w:rPr>
          <w:rFonts w:ascii="Times New Roman" w:eastAsia="Times New Roman" w:hAnsi="Times New Roman" w:cs="Times New Roman"/>
          <w:sz w:val="24"/>
          <w:szCs w:val="24"/>
        </w:rPr>
        <w:t xml:space="preserve">требований к выдаче свидетельств о допуске к работам, которые оказывают влияние на безопасность объектов </w:t>
      </w:r>
      <w:r w:rsidR="00C836E1" w:rsidRPr="006168F9">
        <w:rPr>
          <w:rFonts w:ascii="Times New Roman" w:eastAsia="Times New Roman" w:hAnsi="Times New Roman" w:cs="Times New Roman"/>
          <w:sz w:val="24"/>
          <w:szCs w:val="24"/>
        </w:rPr>
        <w:t>капитального</w:t>
      </w:r>
      <w:r w:rsidR="001254B1" w:rsidRPr="006168F9">
        <w:rPr>
          <w:rFonts w:ascii="Times New Roman" w:eastAsia="Times New Roman" w:hAnsi="Times New Roman" w:cs="Times New Roman"/>
          <w:sz w:val="24"/>
          <w:szCs w:val="24"/>
        </w:rPr>
        <w:t xml:space="preserve"> строительства, требований </w:t>
      </w:r>
      <w:r w:rsidRPr="006168F9">
        <w:rPr>
          <w:rFonts w:ascii="Times New Roman" w:eastAsia="Times New Roman" w:hAnsi="Times New Roman" w:cs="Times New Roman"/>
          <w:sz w:val="24"/>
          <w:szCs w:val="24"/>
        </w:rPr>
        <w:t xml:space="preserve">технических регламентов, стандартов на процессы выполнения работ по </w:t>
      </w:r>
      <w:proofErr w:type="spellStart"/>
      <w:proofErr w:type="gramStart"/>
      <w:r w:rsidR="00645A75" w:rsidRPr="006168F9">
        <w:rPr>
          <w:rFonts w:ascii="Times New Roman" w:eastAsia="Times New Roman" w:hAnsi="Times New Roman" w:cs="Times New Roman"/>
          <w:sz w:val="24"/>
          <w:szCs w:val="24"/>
        </w:rPr>
        <w:t>по</w:t>
      </w:r>
      <w:proofErr w:type="spellEnd"/>
      <w:proofErr w:type="gramEnd"/>
      <w:r w:rsidR="00645A75" w:rsidRPr="006168F9">
        <w:rPr>
          <w:rFonts w:ascii="Times New Roman" w:eastAsia="Times New Roman" w:hAnsi="Times New Roman" w:cs="Times New Roman"/>
          <w:sz w:val="24"/>
          <w:szCs w:val="24"/>
        </w:rPr>
        <w:t xml:space="preserve"> подготовке проектной документации </w:t>
      </w:r>
      <w:r w:rsidRPr="006168F9">
        <w:rPr>
          <w:rFonts w:ascii="Times New Roman" w:eastAsia="Times New Roman" w:hAnsi="Times New Roman" w:cs="Times New Roman"/>
          <w:sz w:val="24"/>
          <w:szCs w:val="24"/>
        </w:rPr>
        <w:t xml:space="preserve">объектов капитального строительства, утвержденных Национальным объединением саморегулируемых организаций, основанных на членстве лиц, осуществляющих </w:t>
      </w:r>
      <w:r w:rsidR="00645A75" w:rsidRPr="006168F9">
        <w:rPr>
          <w:rFonts w:ascii="Times New Roman" w:eastAsia="Times New Roman" w:hAnsi="Times New Roman"/>
          <w:sz w:val="24"/>
          <w:szCs w:val="24"/>
        </w:rPr>
        <w:t>подготовку проектной документации</w:t>
      </w:r>
      <w:r w:rsidRPr="006168F9">
        <w:rPr>
          <w:rFonts w:ascii="Times New Roman" w:eastAsia="Times New Roman" w:hAnsi="Times New Roman" w:cs="Times New Roman"/>
          <w:sz w:val="24"/>
          <w:szCs w:val="24"/>
        </w:rPr>
        <w:t>,</w:t>
      </w:r>
      <w:r w:rsidRPr="00E25F2E">
        <w:rPr>
          <w:rFonts w:ascii="Times New Roman" w:eastAsia="Times New Roman" w:hAnsi="Times New Roman" w:cs="Times New Roman"/>
          <w:sz w:val="24"/>
          <w:szCs w:val="24"/>
        </w:rPr>
        <w:t xml:space="preserve"> стандартов </w:t>
      </w:r>
      <w:r w:rsidR="001254B1"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настоящего Положения, Положения о контроле </w:t>
      </w:r>
      <w:r w:rsidR="001254B1"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за деятельностью своих членов и (или) иных внутренних документов</w:t>
      </w:r>
      <w:r w:rsidR="001254B1" w:rsidRPr="00E25F2E">
        <w:rPr>
          <w:rFonts w:ascii="Times New Roman" w:eastAsia="Times New Roman" w:hAnsi="Times New Roman" w:cs="Times New Roman"/>
          <w:sz w:val="24"/>
          <w:szCs w:val="24"/>
        </w:rPr>
        <w:t xml:space="preserve"> Ассоциации</w:t>
      </w:r>
      <w:r w:rsidRPr="00E25F2E">
        <w:rPr>
          <w:rFonts w:ascii="Times New Roman" w:eastAsia="Times New Roman" w:hAnsi="Times New Roman" w:cs="Times New Roman"/>
          <w:sz w:val="24"/>
          <w:szCs w:val="24"/>
        </w:rPr>
        <w:t>.</w:t>
      </w:r>
    </w:p>
    <w:p w:rsidR="004B54DD" w:rsidRPr="00E25F2E" w:rsidRDefault="00403DE6" w:rsidP="00E25F2E">
      <w:pPr>
        <w:spacing w:line="240" w:lineRule="auto"/>
        <w:ind w:firstLine="720"/>
        <w:jc w:val="both"/>
        <w:rPr>
          <w:rFonts w:ascii="Times New Roman" w:hAnsi="Times New Roman" w:cs="Times New Roman"/>
          <w:sz w:val="24"/>
          <w:szCs w:val="24"/>
        </w:rPr>
      </w:pPr>
      <w:r w:rsidRPr="00E25F2E">
        <w:rPr>
          <w:rFonts w:ascii="Times New Roman" w:eastAsia="Times New Roman" w:hAnsi="Times New Roman" w:cs="Times New Roman"/>
          <w:sz w:val="24"/>
          <w:szCs w:val="24"/>
        </w:rPr>
        <w:t>4) неоднократное нарушение в теч</w:t>
      </w:r>
      <w:r w:rsidR="001254B1" w:rsidRPr="00E25F2E">
        <w:rPr>
          <w:rFonts w:ascii="Times New Roman" w:eastAsia="Times New Roman" w:hAnsi="Times New Roman" w:cs="Times New Roman"/>
          <w:sz w:val="24"/>
          <w:szCs w:val="24"/>
        </w:rPr>
        <w:t xml:space="preserve">ение одного года срока оплаты </w:t>
      </w:r>
      <w:r w:rsidR="00046D0E" w:rsidRPr="00E25F2E">
        <w:rPr>
          <w:rFonts w:ascii="Times New Roman" w:eastAsia="Times New Roman" w:hAnsi="Times New Roman" w:cs="Times New Roman"/>
          <w:sz w:val="24"/>
          <w:szCs w:val="24"/>
        </w:rPr>
        <w:t xml:space="preserve"> членских взносов</w:t>
      </w:r>
      <w:r w:rsidRPr="00E25F2E">
        <w:rPr>
          <w:rFonts w:ascii="Times New Roman" w:eastAsia="Times New Roman" w:hAnsi="Times New Roman" w:cs="Times New Roman"/>
          <w:sz w:val="24"/>
          <w:szCs w:val="24"/>
        </w:rPr>
        <w:t>;</w:t>
      </w:r>
    </w:p>
    <w:p w:rsidR="004B54DD" w:rsidRPr="00E25F2E" w:rsidRDefault="00BB36A7" w:rsidP="00E25F2E">
      <w:pPr>
        <w:spacing w:line="240" w:lineRule="auto"/>
        <w:ind w:firstLine="720"/>
        <w:jc w:val="both"/>
        <w:rPr>
          <w:rFonts w:ascii="Times New Roman" w:hAnsi="Times New Roman" w:cs="Times New Roman"/>
          <w:sz w:val="24"/>
          <w:szCs w:val="24"/>
        </w:rPr>
      </w:pPr>
      <w:r w:rsidRPr="00E25F2E">
        <w:rPr>
          <w:rFonts w:ascii="Times New Roman" w:eastAsia="Times New Roman" w:hAnsi="Times New Roman" w:cs="Times New Roman"/>
          <w:sz w:val="24"/>
          <w:szCs w:val="24"/>
        </w:rPr>
        <w:t>5</w:t>
      </w:r>
      <w:r w:rsidR="00403DE6" w:rsidRPr="00E25F2E">
        <w:rPr>
          <w:rFonts w:ascii="Times New Roman" w:eastAsia="Times New Roman" w:hAnsi="Times New Roman" w:cs="Times New Roman"/>
          <w:sz w:val="24"/>
          <w:szCs w:val="24"/>
        </w:rPr>
        <w:t>)</w:t>
      </w:r>
      <w:r w:rsidRPr="00E25F2E">
        <w:rPr>
          <w:rFonts w:ascii="Times New Roman" w:eastAsia="Times New Roman" w:hAnsi="Times New Roman" w:cs="Times New Roman"/>
          <w:sz w:val="24"/>
          <w:szCs w:val="24"/>
        </w:rPr>
        <w:t xml:space="preserve"> невнесение взносов в компенсационные фонды Ассоциации в</w:t>
      </w:r>
      <w:r w:rsidR="0080373D" w:rsidRPr="00E25F2E">
        <w:rPr>
          <w:rFonts w:ascii="Times New Roman" w:eastAsia="Times New Roman" w:hAnsi="Times New Roman" w:cs="Times New Roman"/>
          <w:sz w:val="24"/>
          <w:szCs w:val="24"/>
        </w:rPr>
        <w:t xml:space="preserve"> случаях,</w:t>
      </w:r>
      <w:r w:rsidRPr="00E25F2E">
        <w:rPr>
          <w:rFonts w:ascii="Times New Roman" w:eastAsia="Times New Roman" w:hAnsi="Times New Roman" w:cs="Times New Roman"/>
          <w:sz w:val="24"/>
          <w:szCs w:val="24"/>
        </w:rPr>
        <w:t xml:space="preserve"> когда такое внесение является обязательным в соответствии с законодательством Российской Федерации или</w:t>
      </w:r>
      <w:r w:rsidR="0080373D" w:rsidRPr="00E25F2E">
        <w:rPr>
          <w:rFonts w:ascii="Times New Roman" w:eastAsia="Times New Roman" w:hAnsi="Times New Roman" w:cs="Times New Roman"/>
          <w:sz w:val="24"/>
          <w:szCs w:val="24"/>
        </w:rPr>
        <w:t xml:space="preserve"> внутренними документами Ассоциации;</w:t>
      </w:r>
    </w:p>
    <w:p w:rsidR="00B72EB3" w:rsidRPr="00E25F2E" w:rsidRDefault="000F440A" w:rsidP="00E25F2E">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B72EB3" w:rsidRPr="00E25F2E">
        <w:rPr>
          <w:rFonts w:ascii="Times New Roman" w:eastAsia="Times New Roman" w:hAnsi="Times New Roman" w:cs="Times New Roman"/>
          <w:sz w:val="24"/>
          <w:szCs w:val="24"/>
        </w:rPr>
        <w:t>) неоднократного в течение одного года привлечения члена саморегулируемой организации к ответственности за нарушение миграционного законодательства.</w:t>
      </w:r>
    </w:p>
    <w:p w:rsidR="00C836E1" w:rsidRPr="006168F9" w:rsidRDefault="000F440A" w:rsidP="00DB1D81">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403DE6" w:rsidRPr="00E25F2E">
        <w:rPr>
          <w:rFonts w:ascii="Times New Roman" w:eastAsia="Times New Roman" w:hAnsi="Times New Roman" w:cs="Times New Roman"/>
          <w:sz w:val="24"/>
          <w:szCs w:val="24"/>
        </w:rPr>
        <w:t xml:space="preserve">) </w:t>
      </w:r>
      <w:r w:rsidR="00DB1D81" w:rsidRPr="00E25F2E">
        <w:rPr>
          <w:rFonts w:ascii="Times New Roman" w:eastAsia="Times New Roman" w:hAnsi="Times New Roman" w:cs="Times New Roman"/>
          <w:sz w:val="24"/>
          <w:szCs w:val="24"/>
        </w:rPr>
        <w:t xml:space="preserve">по иным основаниям и в случаях, которые указаны в Градостроительном кодексе Российской Федерации, Федеральном законе от 01.12.2007 № 315-ФЗ «О саморегулируемых организациях» и/или во внутренних документах </w:t>
      </w:r>
      <w:r w:rsidR="00DB1D81" w:rsidRPr="000F440A">
        <w:rPr>
          <w:rFonts w:ascii="Times New Roman" w:eastAsia="Times New Roman" w:hAnsi="Times New Roman" w:cs="Times New Roman"/>
          <w:sz w:val="24"/>
          <w:szCs w:val="24"/>
        </w:rPr>
        <w:t>Ассоциации.</w:t>
      </w:r>
    </w:p>
    <w:p w:rsidR="00B344E5" w:rsidRDefault="00403DE6" w:rsidP="00E25F2E">
      <w:pPr>
        <w:spacing w:line="240" w:lineRule="auto"/>
        <w:ind w:firstLine="720"/>
        <w:jc w:val="both"/>
        <w:rPr>
          <w:rFonts w:ascii="Times New Roman" w:eastAsia="Times New Roman" w:hAnsi="Times New Roman" w:cs="Times New Roman"/>
          <w:sz w:val="24"/>
          <w:szCs w:val="24"/>
        </w:rPr>
      </w:pPr>
      <w:r w:rsidRPr="000F440A">
        <w:rPr>
          <w:rFonts w:ascii="Times New Roman" w:eastAsia="Times New Roman" w:hAnsi="Times New Roman" w:cs="Times New Roman"/>
          <w:sz w:val="24"/>
          <w:szCs w:val="24"/>
        </w:rPr>
        <w:t xml:space="preserve">8.5. </w:t>
      </w:r>
      <w:r w:rsidR="00B344E5" w:rsidRPr="000F440A">
        <w:rPr>
          <w:rFonts w:ascii="Times New Roman" w:eastAsia="Times New Roman" w:hAnsi="Times New Roman" w:cs="Times New Roman"/>
          <w:sz w:val="24"/>
          <w:szCs w:val="24"/>
        </w:rPr>
        <w:t>Р</w:t>
      </w:r>
      <w:r w:rsidRPr="000F440A">
        <w:rPr>
          <w:rFonts w:ascii="Times New Roman" w:eastAsia="Times New Roman" w:hAnsi="Times New Roman" w:cs="Times New Roman"/>
          <w:sz w:val="24"/>
          <w:szCs w:val="24"/>
        </w:rPr>
        <w:t xml:space="preserve">ешение об исключении из членов </w:t>
      </w:r>
      <w:r w:rsidR="00C836E1" w:rsidRPr="000F440A">
        <w:rPr>
          <w:rFonts w:ascii="Times New Roman" w:eastAsia="Times New Roman" w:hAnsi="Times New Roman" w:cs="Times New Roman"/>
          <w:sz w:val="24"/>
          <w:szCs w:val="24"/>
        </w:rPr>
        <w:t>Ассоциации</w:t>
      </w:r>
      <w:r w:rsidRPr="000F440A">
        <w:rPr>
          <w:rFonts w:ascii="Times New Roman" w:eastAsia="Times New Roman" w:hAnsi="Times New Roman" w:cs="Times New Roman"/>
          <w:sz w:val="24"/>
          <w:szCs w:val="24"/>
        </w:rPr>
        <w:t xml:space="preserve"> индивидуального предпринимателя или юридического лица принимается постоянно действующим коллегиальным органом управления </w:t>
      </w:r>
      <w:r w:rsidR="00C836E1" w:rsidRPr="000F440A">
        <w:rPr>
          <w:rFonts w:ascii="Times New Roman" w:eastAsia="Times New Roman" w:hAnsi="Times New Roman" w:cs="Times New Roman"/>
          <w:sz w:val="24"/>
          <w:szCs w:val="24"/>
        </w:rPr>
        <w:t>Ассоциации</w:t>
      </w:r>
      <w:r w:rsidR="006D572C" w:rsidRPr="000F440A">
        <w:rPr>
          <w:rFonts w:ascii="Times New Roman" w:eastAsia="Times New Roman" w:hAnsi="Times New Roman" w:cs="Times New Roman"/>
          <w:sz w:val="24"/>
          <w:szCs w:val="24"/>
        </w:rPr>
        <w:t>.</w:t>
      </w:r>
    </w:p>
    <w:p w:rsidR="004B54DD" w:rsidRPr="006168F9" w:rsidRDefault="00403DE6" w:rsidP="00E25F2E">
      <w:pPr>
        <w:spacing w:line="240" w:lineRule="auto"/>
        <w:ind w:firstLine="720"/>
        <w:jc w:val="both"/>
        <w:rPr>
          <w:rFonts w:ascii="Times New Roman" w:hAnsi="Times New Roman" w:cs="Times New Roman"/>
          <w:sz w:val="24"/>
          <w:szCs w:val="24"/>
        </w:rPr>
      </w:pPr>
      <w:r w:rsidRPr="006168F9">
        <w:rPr>
          <w:rFonts w:ascii="Times New Roman" w:eastAsia="Times New Roman" w:hAnsi="Times New Roman" w:cs="Times New Roman"/>
          <w:sz w:val="24"/>
          <w:szCs w:val="24"/>
        </w:rPr>
        <w:t xml:space="preserve">8.6. Не позднее трех рабочих дней со дня, следующего за днем </w:t>
      </w:r>
      <w:r w:rsidR="000F440A" w:rsidRPr="006168F9">
        <w:rPr>
          <w:rFonts w:ascii="Times New Roman" w:eastAsia="Times New Roman" w:hAnsi="Times New Roman" w:cs="Times New Roman"/>
          <w:sz w:val="24"/>
          <w:szCs w:val="24"/>
        </w:rPr>
        <w:t>принятия,</w:t>
      </w:r>
      <w:r w:rsidRPr="006168F9">
        <w:rPr>
          <w:rFonts w:ascii="Times New Roman" w:eastAsia="Times New Roman" w:hAnsi="Times New Roman" w:cs="Times New Roman"/>
          <w:sz w:val="24"/>
          <w:szCs w:val="24"/>
        </w:rPr>
        <w:t xml:space="preserve"> постоянно действующим коллегиальным органом управления </w:t>
      </w:r>
      <w:r w:rsidR="006B2ED1" w:rsidRPr="006168F9">
        <w:rPr>
          <w:rFonts w:ascii="Times New Roman" w:eastAsia="Times New Roman" w:hAnsi="Times New Roman" w:cs="Times New Roman"/>
          <w:sz w:val="24"/>
          <w:szCs w:val="24"/>
        </w:rPr>
        <w:t>Ассоциации</w:t>
      </w:r>
      <w:r w:rsidRPr="006168F9">
        <w:rPr>
          <w:rFonts w:ascii="Times New Roman" w:eastAsia="Times New Roman" w:hAnsi="Times New Roman" w:cs="Times New Roman"/>
          <w:sz w:val="24"/>
          <w:szCs w:val="24"/>
        </w:rPr>
        <w:t xml:space="preserve"> решения об исключении индивидуального предпринимателя или юридического лица из членов </w:t>
      </w:r>
      <w:r w:rsidR="006B2ED1" w:rsidRPr="006168F9">
        <w:rPr>
          <w:rFonts w:ascii="Times New Roman" w:eastAsia="Times New Roman" w:hAnsi="Times New Roman" w:cs="Times New Roman"/>
          <w:sz w:val="24"/>
          <w:szCs w:val="24"/>
        </w:rPr>
        <w:t>Ассоциации</w:t>
      </w:r>
      <w:r w:rsidRPr="006168F9">
        <w:rPr>
          <w:rFonts w:ascii="Times New Roman" w:eastAsia="Times New Roman" w:hAnsi="Times New Roman" w:cs="Times New Roman"/>
          <w:sz w:val="24"/>
          <w:szCs w:val="24"/>
        </w:rPr>
        <w:t xml:space="preserve">, </w:t>
      </w:r>
      <w:r w:rsidR="006B2ED1" w:rsidRPr="006168F9">
        <w:rPr>
          <w:rFonts w:ascii="Times New Roman" w:eastAsia="Times New Roman" w:hAnsi="Times New Roman" w:cs="Times New Roman"/>
          <w:sz w:val="24"/>
          <w:szCs w:val="24"/>
        </w:rPr>
        <w:t xml:space="preserve">Ассоциация </w:t>
      </w:r>
      <w:r w:rsidRPr="006168F9">
        <w:rPr>
          <w:rFonts w:ascii="Times New Roman" w:eastAsia="Times New Roman" w:hAnsi="Times New Roman" w:cs="Times New Roman"/>
          <w:sz w:val="24"/>
          <w:szCs w:val="24"/>
        </w:rPr>
        <w:t>уведомляет в письменной форме об этом:</w:t>
      </w:r>
    </w:p>
    <w:p w:rsidR="004B54DD" w:rsidRPr="006168F9" w:rsidRDefault="00403DE6" w:rsidP="00E25F2E">
      <w:pPr>
        <w:spacing w:line="240" w:lineRule="auto"/>
        <w:ind w:firstLine="720"/>
        <w:jc w:val="both"/>
        <w:rPr>
          <w:rFonts w:ascii="Times New Roman" w:hAnsi="Times New Roman" w:cs="Times New Roman"/>
          <w:sz w:val="24"/>
          <w:szCs w:val="24"/>
        </w:rPr>
      </w:pPr>
      <w:r w:rsidRPr="006168F9">
        <w:rPr>
          <w:rFonts w:ascii="Times New Roman" w:eastAsia="Times New Roman" w:hAnsi="Times New Roman" w:cs="Times New Roman"/>
          <w:sz w:val="24"/>
          <w:szCs w:val="24"/>
        </w:rPr>
        <w:t xml:space="preserve">1) лицо, членство которого в </w:t>
      </w:r>
      <w:r w:rsidR="006B2ED1" w:rsidRPr="006168F9">
        <w:rPr>
          <w:rFonts w:ascii="Times New Roman" w:eastAsia="Times New Roman" w:hAnsi="Times New Roman" w:cs="Times New Roman"/>
          <w:sz w:val="24"/>
          <w:szCs w:val="24"/>
        </w:rPr>
        <w:t>Ассоциации</w:t>
      </w:r>
      <w:r w:rsidRPr="006168F9">
        <w:rPr>
          <w:rFonts w:ascii="Times New Roman" w:eastAsia="Times New Roman" w:hAnsi="Times New Roman" w:cs="Times New Roman"/>
          <w:sz w:val="24"/>
          <w:szCs w:val="24"/>
        </w:rPr>
        <w:t xml:space="preserve"> прекращено;</w:t>
      </w:r>
    </w:p>
    <w:p w:rsidR="004B54DD" w:rsidRPr="00E25F2E" w:rsidRDefault="00403DE6" w:rsidP="00E25F2E">
      <w:pPr>
        <w:spacing w:line="240" w:lineRule="auto"/>
        <w:ind w:firstLine="720"/>
        <w:jc w:val="both"/>
        <w:rPr>
          <w:rFonts w:ascii="Times New Roman" w:hAnsi="Times New Roman" w:cs="Times New Roman"/>
          <w:sz w:val="24"/>
          <w:szCs w:val="24"/>
        </w:rPr>
      </w:pPr>
      <w:r w:rsidRPr="006168F9">
        <w:rPr>
          <w:rFonts w:ascii="Times New Roman" w:eastAsia="Times New Roman" w:hAnsi="Times New Roman" w:cs="Times New Roman"/>
          <w:sz w:val="24"/>
          <w:szCs w:val="24"/>
        </w:rPr>
        <w:t xml:space="preserve">2) Национальное объединение саморегулируемых организаций, основанных на членстве лиц, осуществляющих </w:t>
      </w:r>
      <w:r w:rsidR="00656EB5" w:rsidRPr="006168F9">
        <w:rPr>
          <w:rFonts w:ascii="Times New Roman" w:eastAsia="Times New Roman" w:hAnsi="Times New Roman"/>
          <w:sz w:val="24"/>
          <w:szCs w:val="24"/>
        </w:rPr>
        <w:t>подготовку проектной документации</w:t>
      </w:r>
      <w:r w:rsidRPr="006168F9">
        <w:rPr>
          <w:rFonts w:ascii="Times New Roman" w:eastAsia="Times New Roman" w:hAnsi="Times New Roman" w:cs="Times New Roman"/>
          <w:sz w:val="24"/>
          <w:szCs w:val="24"/>
        </w:rPr>
        <w:t>.</w:t>
      </w:r>
    </w:p>
    <w:p w:rsidR="004B54DD" w:rsidRPr="00E25F2E" w:rsidRDefault="00403DE6" w:rsidP="00E25F2E">
      <w:pPr>
        <w:spacing w:line="240" w:lineRule="auto"/>
        <w:ind w:firstLine="720"/>
        <w:jc w:val="both"/>
        <w:rPr>
          <w:rFonts w:ascii="Times New Roman" w:hAnsi="Times New Roman" w:cs="Times New Roman"/>
          <w:sz w:val="24"/>
          <w:szCs w:val="24"/>
        </w:rPr>
      </w:pPr>
      <w:r w:rsidRPr="00E25F2E">
        <w:rPr>
          <w:rFonts w:ascii="Times New Roman" w:eastAsia="Times New Roman" w:hAnsi="Times New Roman" w:cs="Times New Roman"/>
          <w:sz w:val="24"/>
          <w:szCs w:val="24"/>
        </w:rPr>
        <w:t xml:space="preserve">8.7. Членство в </w:t>
      </w:r>
      <w:r w:rsidR="006B2ED1"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считается прекращенным </w:t>
      </w:r>
      <w:proofErr w:type="gramStart"/>
      <w:r w:rsidRPr="00E25F2E">
        <w:rPr>
          <w:rFonts w:ascii="Times New Roman" w:eastAsia="Times New Roman" w:hAnsi="Times New Roman" w:cs="Times New Roman"/>
          <w:sz w:val="24"/>
          <w:szCs w:val="24"/>
        </w:rPr>
        <w:t>с даты внесения</w:t>
      </w:r>
      <w:proofErr w:type="gramEnd"/>
      <w:r w:rsidRPr="00E25F2E">
        <w:rPr>
          <w:rFonts w:ascii="Times New Roman" w:eastAsia="Times New Roman" w:hAnsi="Times New Roman" w:cs="Times New Roman"/>
          <w:sz w:val="24"/>
          <w:szCs w:val="24"/>
        </w:rPr>
        <w:t xml:space="preserve"> соответствующих сведений в реестр членов </w:t>
      </w:r>
      <w:r w:rsidR="006B2ED1"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w:t>
      </w:r>
    </w:p>
    <w:p w:rsidR="004B54DD" w:rsidRPr="00E25F2E" w:rsidRDefault="00403DE6" w:rsidP="00E25F2E">
      <w:pPr>
        <w:spacing w:line="240" w:lineRule="auto"/>
        <w:ind w:firstLine="720"/>
        <w:jc w:val="both"/>
        <w:rPr>
          <w:rFonts w:ascii="Times New Roman" w:hAnsi="Times New Roman" w:cs="Times New Roman"/>
          <w:sz w:val="24"/>
          <w:szCs w:val="24"/>
        </w:rPr>
      </w:pPr>
      <w:r w:rsidRPr="00E25F2E">
        <w:rPr>
          <w:rFonts w:ascii="Times New Roman" w:eastAsia="Times New Roman" w:hAnsi="Times New Roman" w:cs="Times New Roman"/>
          <w:sz w:val="24"/>
          <w:szCs w:val="24"/>
        </w:rPr>
        <w:t>8.</w:t>
      </w:r>
      <w:r w:rsidR="006A5B16" w:rsidRPr="00E25F2E">
        <w:rPr>
          <w:rFonts w:ascii="Times New Roman" w:eastAsia="Times New Roman" w:hAnsi="Times New Roman" w:cs="Times New Roman"/>
          <w:sz w:val="24"/>
          <w:szCs w:val="24"/>
        </w:rPr>
        <w:t>8</w:t>
      </w:r>
      <w:r w:rsidRPr="00E25F2E">
        <w:rPr>
          <w:rFonts w:ascii="Times New Roman" w:eastAsia="Times New Roman" w:hAnsi="Times New Roman" w:cs="Times New Roman"/>
          <w:sz w:val="24"/>
          <w:szCs w:val="24"/>
        </w:rPr>
        <w:t xml:space="preserve">. </w:t>
      </w:r>
      <w:r w:rsidR="006D572C">
        <w:rPr>
          <w:rFonts w:ascii="Times New Roman" w:eastAsia="Times New Roman" w:hAnsi="Times New Roman" w:cs="Times New Roman"/>
          <w:sz w:val="24"/>
          <w:szCs w:val="24"/>
        </w:rPr>
        <w:t>В</w:t>
      </w:r>
      <w:r w:rsidRPr="00E25F2E">
        <w:rPr>
          <w:rFonts w:ascii="Times New Roman" w:eastAsia="Times New Roman" w:hAnsi="Times New Roman" w:cs="Times New Roman"/>
          <w:sz w:val="24"/>
          <w:szCs w:val="24"/>
        </w:rPr>
        <w:t xml:space="preserve"> случае прекращения индивидуальным предпринимателем или юридическим лицом членства в </w:t>
      </w:r>
      <w:r w:rsidR="006B2ED1" w:rsidRPr="00E25F2E">
        <w:rPr>
          <w:rFonts w:ascii="Times New Roman" w:eastAsia="Times New Roman" w:hAnsi="Times New Roman" w:cs="Times New Roman"/>
          <w:sz w:val="24"/>
          <w:szCs w:val="24"/>
        </w:rPr>
        <w:t xml:space="preserve">Ассоциации </w:t>
      </w:r>
      <w:r w:rsidRPr="00E25F2E">
        <w:rPr>
          <w:rFonts w:ascii="Times New Roman" w:eastAsia="Times New Roman" w:hAnsi="Times New Roman" w:cs="Times New Roman"/>
          <w:sz w:val="24"/>
          <w:szCs w:val="24"/>
        </w:rPr>
        <w:t xml:space="preserve">такой индивидуальный предприниматель или такое юридическое лицо в течение одного года не могут быть вновь приняты в члены </w:t>
      </w:r>
      <w:r w:rsidR="006B2ED1"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w:t>
      </w:r>
    </w:p>
    <w:p w:rsidR="000D59F9" w:rsidRPr="00E25F2E" w:rsidRDefault="00403DE6" w:rsidP="00E25F2E">
      <w:pPr>
        <w:spacing w:line="240" w:lineRule="auto"/>
        <w:ind w:firstLine="720"/>
        <w:jc w:val="both"/>
        <w:rPr>
          <w:rFonts w:ascii="Times New Roman" w:eastAsia="Times New Roman" w:hAnsi="Times New Roman" w:cs="Times New Roman"/>
          <w:sz w:val="24"/>
          <w:szCs w:val="24"/>
        </w:rPr>
      </w:pPr>
      <w:r w:rsidRPr="00E25F2E">
        <w:rPr>
          <w:rFonts w:ascii="Times New Roman" w:eastAsia="Times New Roman" w:hAnsi="Times New Roman" w:cs="Times New Roman"/>
          <w:sz w:val="24"/>
          <w:szCs w:val="24"/>
        </w:rPr>
        <w:lastRenderedPageBreak/>
        <w:t>8.</w:t>
      </w:r>
      <w:r w:rsidR="006A5B16" w:rsidRPr="00E25F2E">
        <w:rPr>
          <w:rFonts w:ascii="Times New Roman" w:eastAsia="Times New Roman" w:hAnsi="Times New Roman" w:cs="Times New Roman"/>
          <w:sz w:val="24"/>
          <w:szCs w:val="24"/>
        </w:rPr>
        <w:t>9.</w:t>
      </w:r>
      <w:r w:rsidRPr="00E25F2E">
        <w:rPr>
          <w:rFonts w:ascii="Times New Roman" w:eastAsia="Times New Roman" w:hAnsi="Times New Roman" w:cs="Times New Roman"/>
          <w:sz w:val="24"/>
          <w:szCs w:val="24"/>
        </w:rPr>
        <w:t xml:space="preserve"> </w:t>
      </w:r>
      <w:proofErr w:type="gramStart"/>
      <w:r w:rsidRPr="00E25F2E">
        <w:rPr>
          <w:rFonts w:ascii="Times New Roman" w:eastAsia="Times New Roman" w:hAnsi="Times New Roman" w:cs="Times New Roman"/>
          <w:sz w:val="24"/>
          <w:szCs w:val="24"/>
        </w:rPr>
        <w:t xml:space="preserve">Решение </w:t>
      </w:r>
      <w:r w:rsidR="006B2ED1"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об исключении из членов </w:t>
      </w:r>
      <w:r w:rsidR="006B2ED1"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перечень оснований для исключения из членов </w:t>
      </w:r>
      <w:r w:rsidR="006B2ED1" w:rsidRPr="00E25F2E">
        <w:rPr>
          <w:rFonts w:ascii="Times New Roman" w:eastAsia="Times New Roman" w:hAnsi="Times New Roman" w:cs="Times New Roman"/>
          <w:sz w:val="24"/>
          <w:szCs w:val="24"/>
        </w:rPr>
        <w:t>Ассоциации</w:t>
      </w:r>
      <w:r w:rsidRPr="00E25F2E">
        <w:rPr>
          <w:rFonts w:ascii="Times New Roman" w:eastAsia="Times New Roman" w:hAnsi="Times New Roman" w:cs="Times New Roman"/>
          <w:sz w:val="24"/>
          <w:szCs w:val="24"/>
        </w:rPr>
        <w:t xml:space="preserve">, установленный настоящим Положением, могут быть обжалованы в арбитражный суд, а также в третейский суд, сформированный соответствующим Национальным объединением саморегулируемых организаций, основанных на членстве лиц, осуществляющих </w:t>
      </w:r>
      <w:r w:rsidR="00656EB5" w:rsidRPr="006168F9">
        <w:rPr>
          <w:rFonts w:ascii="Times New Roman" w:eastAsia="Times New Roman" w:hAnsi="Times New Roman"/>
          <w:sz w:val="24"/>
          <w:szCs w:val="24"/>
        </w:rPr>
        <w:t>подготовку проектной документации</w:t>
      </w:r>
      <w:r w:rsidRPr="006168F9">
        <w:rPr>
          <w:rFonts w:ascii="Times New Roman" w:eastAsia="Times New Roman" w:hAnsi="Times New Roman" w:cs="Times New Roman"/>
          <w:sz w:val="24"/>
          <w:szCs w:val="24"/>
        </w:rPr>
        <w:t>.</w:t>
      </w:r>
      <w:proofErr w:type="gramEnd"/>
    </w:p>
    <w:p w:rsidR="0004192D" w:rsidRPr="00E25F2E" w:rsidRDefault="0004192D" w:rsidP="00E25F2E">
      <w:pPr>
        <w:spacing w:line="240" w:lineRule="auto"/>
        <w:ind w:firstLine="720"/>
        <w:jc w:val="both"/>
        <w:rPr>
          <w:rFonts w:ascii="Times New Roman" w:eastAsia="Times New Roman" w:hAnsi="Times New Roman" w:cs="Times New Roman"/>
          <w:sz w:val="24"/>
          <w:szCs w:val="24"/>
        </w:rPr>
      </w:pPr>
    </w:p>
    <w:p w:rsidR="000D59F9" w:rsidRPr="00E25F2E" w:rsidRDefault="000D59F9" w:rsidP="00E25F2E">
      <w:pPr>
        <w:spacing w:line="240" w:lineRule="auto"/>
        <w:jc w:val="center"/>
        <w:rPr>
          <w:rFonts w:ascii="Times New Roman" w:eastAsia="Times New Roman" w:hAnsi="Times New Roman" w:cs="Times New Roman"/>
          <w:b/>
          <w:color w:val="auto"/>
          <w:sz w:val="24"/>
          <w:szCs w:val="24"/>
          <w:lang w:eastAsia="ru-RU"/>
        </w:rPr>
      </w:pPr>
    </w:p>
    <w:p w:rsidR="00CF655B" w:rsidRPr="00E25F2E" w:rsidRDefault="000F440A" w:rsidP="00E25F2E">
      <w:pPr>
        <w:spacing w:line="240" w:lineRule="auto"/>
        <w:jc w:val="center"/>
        <w:rPr>
          <w:rFonts w:ascii="Times New Roman" w:eastAsia="Times New Roman" w:hAnsi="Times New Roman" w:cs="Times New Roman"/>
          <w:b/>
          <w:color w:val="auto"/>
          <w:sz w:val="24"/>
          <w:szCs w:val="24"/>
          <w:lang w:eastAsia="ru-RU"/>
        </w:rPr>
      </w:pPr>
      <w:r>
        <w:rPr>
          <w:rFonts w:ascii="Times New Roman" w:eastAsia="Times New Roman" w:hAnsi="Times New Roman" w:cs="Times New Roman"/>
          <w:b/>
          <w:color w:val="auto"/>
          <w:sz w:val="24"/>
          <w:szCs w:val="24"/>
          <w:lang w:eastAsia="ru-RU"/>
        </w:rPr>
        <w:t>9</w:t>
      </w:r>
      <w:r w:rsidR="000D59F9" w:rsidRPr="00E25F2E">
        <w:rPr>
          <w:rFonts w:ascii="Times New Roman" w:eastAsia="Times New Roman" w:hAnsi="Times New Roman" w:cs="Times New Roman"/>
          <w:b/>
          <w:color w:val="auto"/>
          <w:sz w:val="24"/>
          <w:szCs w:val="24"/>
          <w:lang w:eastAsia="ru-RU"/>
        </w:rPr>
        <w:t>. ЗАКЛЮЧИТЕЛЬНЫЕ ПОЛОЖЕНИЯ</w:t>
      </w:r>
    </w:p>
    <w:p w:rsidR="000D59F9" w:rsidRPr="00E25F2E" w:rsidRDefault="000D59F9" w:rsidP="00E25F2E">
      <w:pPr>
        <w:spacing w:line="240" w:lineRule="auto"/>
        <w:jc w:val="center"/>
        <w:rPr>
          <w:rFonts w:ascii="Times New Roman" w:eastAsia="Times New Roman" w:hAnsi="Times New Roman" w:cs="Times New Roman"/>
          <w:b/>
          <w:color w:val="auto"/>
          <w:sz w:val="24"/>
          <w:szCs w:val="24"/>
          <w:lang w:eastAsia="ru-RU"/>
        </w:rPr>
      </w:pPr>
    </w:p>
    <w:p w:rsidR="004B54DD" w:rsidRPr="00E25F2E" w:rsidRDefault="000F440A" w:rsidP="00E25F2E">
      <w:pPr>
        <w:spacing w:line="24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t>9</w:t>
      </w:r>
      <w:r w:rsidR="00403DE6" w:rsidRPr="00E25F2E">
        <w:rPr>
          <w:rFonts w:ascii="Times New Roman" w:eastAsia="Times New Roman" w:hAnsi="Times New Roman" w:cs="Times New Roman"/>
          <w:sz w:val="24"/>
          <w:szCs w:val="24"/>
        </w:rPr>
        <w:t>.1. Настоящее Положение</w:t>
      </w:r>
      <w:r w:rsidR="0070185B" w:rsidRPr="00E25F2E">
        <w:rPr>
          <w:rFonts w:ascii="Times New Roman" w:eastAsia="Times New Roman" w:hAnsi="Times New Roman" w:cs="Times New Roman"/>
          <w:sz w:val="24"/>
          <w:szCs w:val="24"/>
        </w:rPr>
        <w:t xml:space="preserve"> вступает</w:t>
      </w:r>
      <w:r w:rsidR="00403DE6" w:rsidRPr="00E25F2E">
        <w:rPr>
          <w:rFonts w:ascii="Times New Roman" w:eastAsia="Times New Roman" w:hAnsi="Times New Roman" w:cs="Times New Roman"/>
          <w:sz w:val="24"/>
          <w:szCs w:val="24"/>
        </w:rPr>
        <w:t xml:space="preserve"> в силу </w:t>
      </w:r>
      <w:r w:rsidR="00556542" w:rsidRPr="00E25F2E">
        <w:rPr>
          <w:rFonts w:ascii="Times New Roman" w:eastAsia="Times New Roman" w:hAnsi="Times New Roman" w:cs="Times New Roman"/>
          <w:sz w:val="24"/>
          <w:szCs w:val="24"/>
        </w:rPr>
        <w:t xml:space="preserve">не ранее, </w:t>
      </w:r>
      <w:r w:rsidR="00403DE6" w:rsidRPr="00E25F2E">
        <w:rPr>
          <w:rFonts w:ascii="Times New Roman" w:eastAsia="Times New Roman" w:hAnsi="Times New Roman" w:cs="Times New Roman"/>
          <w:sz w:val="24"/>
          <w:szCs w:val="24"/>
        </w:rPr>
        <w:t>че</w:t>
      </w:r>
      <w:r w:rsidR="00757A99" w:rsidRPr="00E25F2E">
        <w:rPr>
          <w:rFonts w:ascii="Times New Roman" w:eastAsia="Times New Roman" w:hAnsi="Times New Roman" w:cs="Times New Roman"/>
          <w:sz w:val="24"/>
          <w:szCs w:val="24"/>
        </w:rPr>
        <w:t>м со дня внесения сведений о нем</w:t>
      </w:r>
      <w:r w:rsidR="00403DE6" w:rsidRPr="00E25F2E">
        <w:rPr>
          <w:rFonts w:ascii="Times New Roman" w:eastAsia="Times New Roman" w:hAnsi="Times New Roman" w:cs="Times New Roman"/>
          <w:sz w:val="24"/>
          <w:szCs w:val="24"/>
        </w:rPr>
        <w:t xml:space="preserve"> в государственный </w:t>
      </w:r>
      <w:r w:rsidR="00403DE6" w:rsidRPr="006168F9">
        <w:rPr>
          <w:rFonts w:ascii="Times New Roman" w:eastAsia="Times New Roman" w:hAnsi="Times New Roman" w:cs="Times New Roman"/>
          <w:sz w:val="24"/>
          <w:szCs w:val="24"/>
        </w:rPr>
        <w:t>реестр саморегулируемых организаций</w:t>
      </w:r>
      <w:r w:rsidR="00556542" w:rsidRPr="006168F9">
        <w:rPr>
          <w:rFonts w:ascii="Times New Roman" w:eastAsia="Times New Roman" w:hAnsi="Times New Roman" w:cs="Times New Roman"/>
          <w:sz w:val="24"/>
          <w:szCs w:val="24"/>
        </w:rPr>
        <w:t xml:space="preserve">, основанных на членстве лиц, осуществляющих </w:t>
      </w:r>
      <w:r w:rsidR="00620DE7" w:rsidRPr="006168F9">
        <w:rPr>
          <w:rFonts w:ascii="Times New Roman" w:eastAsia="Times New Roman" w:hAnsi="Times New Roman"/>
          <w:sz w:val="24"/>
          <w:szCs w:val="24"/>
        </w:rPr>
        <w:t>подготовку проектной документации</w:t>
      </w:r>
      <w:r w:rsidR="00403DE6" w:rsidRPr="006168F9">
        <w:rPr>
          <w:rFonts w:ascii="Times New Roman" w:eastAsia="Times New Roman" w:hAnsi="Times New Roman" w:cs="Times New Roman"/>
          <w:sz w:val="24"/>
          <w:szCs w:val="24"/>
        </w:rPr>
        <w:t>.</w:t>
      </w:r>
    </w:p>
    <w:p w:rsidR="004B54DD" w:rsidRPr="00E25F2E" w:rsidRDefault="000F440A" w:rsidP="00E25F2E">
      <w:pPr>
        <w:spacing w:line="24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t>9</w:t>
      </w:r>
      <w:r w:rsidR="00CF655B" w:rsidRPr="00E25F2E">
        <w:rPr>
          <w:rFonts w:ascii="Times New Roman" w:eastAsia="Times New Roman" w:hAnsi="Times New Roman" w:cs="Times New Roman"/>
          <w:sz w:val="24"/>
          <w:szCs w:val="24"/>
        </w:rPr>
        <w:t>.2</w:t>
      </w:r>
      <w:r w:rsidR="00403DE6" w:rsidRPr="00E25F2E">
        <w:rPr>
          <w:rFonts w:ascii="Times New Roman" w:eastAsia="Times New Roman" w:hAnsi="Times New Roman" w:cs="Times New Roman"/>
          <w:sz w:val="24"/>
          <w:szCs w:val="24"/>
        </w:rPr>
        <w:t xml:space="preserve">. В случае если законами и иными нормативными актами Российской Федерации, а также Уставом </w:t>
      </w:r>
      <w:r w:rsidR="00CF655B" w:rsidRPr="00E25F2E">
        <w:rPr>
          <w:rFonts w:ascii="Times New Roman" w:eastAsia="Times New Roman" w:hAnsi="Times New Roman" w:cs="Times New Roman"/>
          <w:sz w:val="24"/>
          <w:szCs w:val="24"/>
        </w:rPr>
        <w:t>Ассоциации</w:t>
      </w:r>
      <w:r w:rsidR="00403DE6" w:rsidRPr="00E25F2E">
        <w:rPr>
          <w:rFonts w:ascii="Times New Roman" w:eastAsia="Times New Roman" w:hAnsi="Times New Roman" w:cs="Times New Roman"/>
          <w:sz w:val="24"/>
          <w:szCs w:val="24"/>
        </w:rPr>
        <w:t xml:space="preserve"> установлены иные правила, чем предусмотрены настоящим Положением, то применяются правила, установленные законами и иными нормативными актами Российской Федерации, а также Уставом </w:t>
      </w:r>
      <w:r w:rsidR="00CF655B" w:rsidRPr="00E25F2E">
        <w:rPr>
          <w:rFonts w:ascii="Times New Roman" w:eastAsia="Times New Roman" w:hAnsi="Times New Roman" w:cs="Times New Roman"/>
          <w:sz w:val="24"/>
          <w:szCs w:val="24"/>
        </w:rPr>
        <w:t>Ассоциации</w:t>
      </w:r>
      <w:r w:rsidR="00403DE6" w:rsidRPr="00E25F2E">
        <w:rPr>
          <w:rFonts w:ascii="Times New Roman" w:eastAsia="Times New Roman" w:hAnsi="Times New Roman" w:cs="Times New Roman"/>
          <w:sz w:val="24"/>
          <w:szCs w:val="24"/>
        </w:rPr>
        <w:t>.</w:t>
      </w:r>
    </w:p>
    <w:p w:rsidR="004B54DD" w:rsidRPr="00E25F2E" w:rsidRDefault="004B54DD" w:rsidP="00E25F2E">
      <w:pPr>
        <w:spacing w:line="240" w:lineRule="auto"/>
        <w:ind w:firstLine="720"/>
        <w:jc w:val="both"/>
        <w:rPr>
          <w:rFonts w:ascii="Times New Roman" w:hAnsi="Times New Roman" w:cs="Times New Roman"/>
          <w:sz w:val="24"/>
          <w:szCs w:val="24"/>
        </w:rPr>
      </w:pPr>
    </w:p>
    <w:p w:rsidR="004B54DD" w:rsidRPr="00E25F2E" w:rsidRDefault="004B54DD" w:rsidP="00E25F2E">
      <w:pPr>
        <w:spacing w:line="240" w:lineRule="auto"/>
        <w:ind w:firstLine="720"/>
        <w:jc w:val="both"/>
        <w:rPr>
          <w:rFonts w:ascii="Times New Roman" w:hAnsi="Times New Roman" w:cs="Times New Roman"/>
          <w:sz w:val="24"/>
          <w:szCs w:val="24"/>
        </w:rPr>
      </w:pPr>
    </w:p>
    <w:p w:rsidR="004B54DD" w:rsidRPr="00E25F2E" w:rsidRDefault="004B54DD" w:rsidP="00E25F2E">
      <w:pPr>
        <w:spacing w:line="240" w:lineRule="auto"/>
        <w:ind w:firstLine="720"/>
        <w:jc w:val="both"/>
        <w:rPr>
          <w:rFonts w:ascii="Times New Roman" w:hAnsi="Times New Roman" w:cs="Times New Roman"/>
          <w:sz w:val="24"/>
          <w:szCs w:val="24"/>
        </w:rPr>
      </w:pPr>
    </w:p>
    <w:p w:rsidR="004B54DD" w:rsidRPr="00E25F2E" w:rsidRDefault="004B54DD" w:rsidP="00E25F2E">
      <w:pPr>
        <w:spacing w:line="240" w:lineRule="auto"/>
        <w:ind w:firstLine="720"/>
        <w:jc w:val="both"/>
        <w:rPr>
          <w:rFonts w:ascii="Times New Roman" w:hAnsi="Times New Roman" w:cs="Times New Roman"/>
          <w:sz w:val="24"/>
          <w:szCs w:val="24"/>
        </w:rPr>
      </w:pPr>
    </w:p>
    <w:p w:rsidR="004B54DD" w:rsidRPr="008F79B5" w:rsidRDefault="004B54DD" w:rsidP="0021148D">
      <w:pPr>
        <w:pStyle w:val="1"/>
        <w:spacing w:before="0" w:after="0" w:line="240" w:lineRule="auto"/>
        <w:rPr>
          <w:rFonts w:ascii="Times New Roman" w:hAnsi="Times New Roman" w:cs="Times New Roman"/>
          <w:sz w:val="20"/>
          <w:szCs w:val="20"/>
        </w:rPr>
      </w:pPr>
    </w:p>
    <w:sectPr w:rsidR="004B54DD" w:rsidRPr="008F79B5" w:rsidSect="00E25F2E">
      <w:headerReference w:type="even" r:id="rId8"/>
      <w:footerReference w:type="default" r:id="rId9"/>
      <w:footerReference w:type="first" r:id="rId10"/>
      <w:pgSz w:w="11909" w:h="16834"/>
      <w:pgMar w:top="993" w:right="851" w:bottom="1134" w:left="1418"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7986" w:rsidRDefault="00BB7986">
      <w:pPr>
        <w:spacing w:line="240" w:lineRule="auto"/>
      </w:pPr>
      <w:r>
        <w:separator/>
      </w:r>
    </w:p>
  </w:endnote>
  <w:endnote w:type="continuationSeparator" w:id="0">
    <w:p w:rsidR="00BB7986" w:rsidRDefault="00BB798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DengXian">
    <w:altName w:val="Arial Unicode MS"/>
    <w:panose1 w:val="00000000000000000000"/>
    <w:charset w:val="86"/>
    <w:family w:val="auto"/>
    <w:notTrueType/>
    <w:pitch w:val="variable"/>
    <w:sig w:usb0="00000000"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90672"/>
      <w:docPartObj>
        <w:docPartGallery w:val="Page Numbers (Bottom of Page)"/>
        <w:docPartUnique/>
      </w:docPartObj>
    </w:sdtPr>
    <w:sdtEndPr>
      <w:rPr>
        <w:rFonts w:ascii="Times New Roman" w:hAnsi="Times New Roman"/>
        <w:sz w:val="20"/>
        <w:szCs w:val="20"/>
      </w:rPr>
    </w:sdtEndPr>
    <w:sdtContent>
      <w:p w:rsidR="001447A9" w:rsidRPr="00E25F2E" w:rsidRDefault="00EB2A60">
        <w:pPr>
          <w:pStyle w:val="af9"/>
          <w:jc w:val="right"/>
          <w:rPr>
            <w:rFonts w:ascii="Times New Roman" w:hAnsi="Times New Roman"/>
            <w:sz w:val="20"/>
            <w:szCs w:val="20"/>
          </w:rPr>
        </w:pPr>
        <w:r w:rsidRPr="00E25F2E">
          <w:rPr>
            <w:rFonts w:ascii="Times New Roman" w:hAnsi="Times New Roman"/>
            <w:sz w:val="20"/>
            <w:szCs w:val="20"/>
          </w:rPr>
          <w:fldChar w:fldCharType="begin"/>
        </w:r>
        <w:r w:rsidR="001447A9" w:rsidRPr="00E25F2E">
          <w:rPr>
            <w:rFonts w:ascii="Times New Roman" w:hAnsi="Times New Roman"/>
            <w:sz w:val="20"/>
            <w:szCs w:val="20"/>
          </w:rPr>
          <w:instrText xml:space="preserve"> PAGE   \* MERGEFORMAT </w:instrText>
        </w:r>
        <w:r w:rsidRPr="00E25F2E">
          <w:rPr>
            <w:rFonts w:ascii="Times New Roman" w:hAnsi="Times New Roman"/>
            <w:sz w:val="20"/>
            <w:szCs w:val="20"/>
          </w:rPr>
          <w:fldChar w:fldCharType="separate"/>
        </w:r>
        <w:r w:rsidR="00913413">
          <w:rPr>
            <w:rFonts w:ascii="Times New Roman" w:hAnsi="Times New Roman"/>
            <w:noProof/>
            <w:sz w:val="20"/>
            <w:szCs w:val="20"/>
          </w:rPr>
          <w:t>12</w:t>
        </w:r>
        <w:r w:rsidRPr="00E25F2E">
          <w:rPr>
            <w:rFonts w:ascii="Times New Roman" w:hAnsi="Times New Roman"/>
            <w:sz w:val="20"/>
            <w:szCs w:val="20"/>
          </w:rPr>
          <w:fldChar w:fldCharType="end"/>
        </w:r>
      </w:p>
    </w:sdtContent>
  </w:sdt>
  <w:p w:rsidR="001447A9" w:rsidRDefault="001447A9">
    <w:pP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7A9" w:rsidRPr="002F0711" w:rsidRDefault="001447A9" w:rsidP="00BC4EE6">
    <w:pPr>
      <w:pStyle w:val="af9"/>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7986" w:rsidRDefault="00BB7986">
      <w:pPr>
        <w:spacing w:line="240" w:lineRule="auto"/>
      </w:pPr>
      <w:r>
        <w:separator/>
      </w:r>
    </w:p>
  </w:footnote>
  <w:footnote w:type="continuationSeparator" w:id="0">
    <w:p w:rsidR="00BB7986" w:rsidRDefault="00BB798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7A9" w:rsidRDefault="00EB2A60" w:rsidP="00C273FB">
    <w:pPr>
      <w:pStyle w:val="af7"/>
      <w:framePr w:wrap="none" w:vAnchor="text" w:hAnchor="margin" w:xAlign="center" w:y="1"/>
      <w:rPr>
        <w:rStyle w:val="afd"/>
      </w:rPr>
    </w:pPr>
    <w:r>
      <w:rPr>
        <w:rStyle w:val="afd"/>
      </w:rPr>
      <w:fldChar w:fldCharType="begin"/>
    </w:r>
    <w:r w:rsidR="001447A9">
      <w:rPr>
        <w:rStyle w:val="afd"/>
      </w:rPr>
      <w:instrText xml:space="preserve">PAGE  </w:instrText>
    </w:r>
    <w:r>
      <w:rPr>
        <w:rStyle w:val="afd"/>
      </w:rPr>
      <w:fldChar w:fldCharType="end"/>
    </w:r>
  </w:p>
  <w:p w:rsidR="001447A9" w:rsidRDefault="001447A9">
    <w:pPr>
      <w:pStyle w:val="af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F45C1"/>
    <w:multiLevelType w:val="multilevel"/>
    <w:tmpl w:val="9BD81E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2D6A04A0"/>
    <w:multiLevelType w:val="multilevel"/>
    <w:tmpl w:val="2F44AD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724288F"/>
    <w:multiLevelType w:val="hybridMultilevel"/>
    <w:tmpl w:val="697877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33C644A"/>
    <w:multiLevelType w:val="multilevel"/>
    <w:tmpl w:val="74208B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54BE38CA"/>
    <w:multiLevelType w:val="multilevel"/>
    <w:tmpl w:val="A372F6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A832C91"/>
    <w:multiLevelType w:val="hybridMultilevel"/>
    <w:tmpl w:val="875EB522"/>
    <w:lvl w:ilvl="0" w:tplc="B4664362">
      <w:start w:val="2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5E71D94"/>
    <w:multiLevelType w:val="hybridMultilevel"/>
    <w:tmpl w:val="B5E22206"/>
    <w:lvl w:ilvl="0" w:tplc="36025AD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D064FE2"/>
    <w:multiLevelType w:val="multilevel"/>
    <w:tmpl w:val="9696A4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19C3FFD"/>
    <w:multiLevelType w:val="multilevel"/>
    <w:tmpl w:val="0ED2DC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1FD484D"/>
    <w:multiLevelType w:val="multilevel"/>
    <w:tmpl w:val="C682F8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3"/>
  </w:num>
  <w:num w:numId="4">
    <w:abstractNumId w:val="0"/>
  </w:num>
  <w:num w:numId="5">
    <w:abstractNumId w:val="9"/>
  </w:num>
  <w:num w:numId="6">
    <w:abstractNumId w:val="4"/>
  </w:num>
  <w:num w:numId="7">
    <w:abstractNumId w:val="8"/>
  </w:num>
  <w:num w:numId="8">
    <w:abstractNumId w:val="6"/>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113666"/>
  </w:hdrShapeDefaults>
  <w:footnotePr>
    <w:footnote w:id="-1"/>
    <w:footnote w:id="0"/>
  </w:footnotePr>
  <w:endnotePr>
    <w:endnote w:id="-1"/>
    <w:endnote w:id="0"/>
  </w:endnotePr>
  <w:compat/>
  <w:rsids>
    <w:rsidRoot w:val="004B54DD"/>
    <w:rsid w:val="000010A8"/>
    <w:rsid w:val="000049B7"/>
    <w:rsid w:val="0002153E"/>
    <w:rsid w:val="00022202"/>
    <w:rsid w:val="00024A65"/>
    <w:rsid w:val="00030CA3"/>
    <w:rsid w:val="00035E06"/>
    <w:rsid w:val="0004101C"/>
    <w:rsid w:val="00041806"/>
    <w:rsid w:val="0004192D"/>
    <w:rsid w:val="00046D0E"/>
    <w:rsid w:val="00051463"/>
    <w:rsid w:val="000638A9"/>
    <w:rsid w:val="000639A6"/>
    <w:rsid w:val="0008143D"/>
    <w:rsid w:val="0008403B"/>
    <w:rsid w:val="000855AC"/>
    <w:rsid w:val="00085C9F"/>
    <w:rsid w:val="00092512"/>
    <w:rsid w:val="00094BC0"/>
    <w:rsid w:val="000966DD"/>
    <w:rsid w:val="000A4379"/>
    <w:rsid w:val="000C4FC5"/>
    <w:rsid w:val="000C5FD9"/>
    <w:rsid w:val="000C63D5"/>
    <w:rsid w:val="000C65D3"/>
    <w:rsid w:val="000D59F9"/>
    <w:rsid w:val="000D7C68"/>
    <w:rsid w:val="000E6451"/>
    <w:rsid w:val="000F440A"/>
    <w:rsid w:val="001043D6"/>
    <w:rsid w:val="001104E9"/>
    <w:rsid w:val="00112D50"/>
    <w:rsid w:val="00113170"/>
    <w:rsid w:val="00113FD3"/>
    <w:rsid w:val="0011520F"/>
    <w:rsid w:val="001178FE"/>
    <w:rsid w:val="001206F3"/>
    <w:rsid w:val="001242D0"/>
    <w:rsid w:val="0012433F"/>
    <w:rsid w:val="00124580"/>
    <w:rsid w:val="001254B1"/>
    <w:rsid w:val="0013532B"/>
    <w:rsid w:val="00136B31"/>
    <w:rsid w:val="001376B9"/>
    <w:rsid w:val="00140E2F"/>
    <w:rsid w:val="00140F4F"/>
    <w:rsid w:val="001416E1"/>
    <w:rsid w:val="001447A9"/>
    <w:rsid w:val="001447BE"/>
    <w:rsid w:val="00147003"/>
    <w:rsid w:val="00151B53"/>
    <w:rsid w:val="00152A7A"/>
    <w:rsid w:val="0015639C"/>
    <w:rsid w:val="0016121C"/>
    <w:rsid w:val="00180F4C"/>
    <w:rsid w:val="00182737"/>
    <w:rsid w:val="0018301F"/>
    <w:rsid w:val="0019541E"/>
    <w:rsid w:val="00195B46"/>
    <w:rsid w:val="00196443"/>
    <w:rsid w:val="001A4059"/>
    <w:rsid w:val="001B5E05"/>
    <w:rsid w:val="001B67F8"/>
    <w:rsid w:val="001C2D94"/>
    <w:rsid w:val="001D748B"/>
    <w:rsid w:val="001D7F77"/>
    <w:rsid w:val="001E41B9"/>
    <w:rsid w:val="001E78C8"/>
    <w:rsid w:val="001F095A"/>
    <w:rsid w:val="001F2904"/>
    <w:rsid w:val="001F7627"/>
    <w:rsid w:val="001F7CEF"/>
    <w:rsid w:val="00202B42"/>
    <w:rsid w:val="00210D5F"/>
    <w:rsid w:val="0021148D"/>
    <w:rsid w:val="0021260D"/>
    <w:rsid w:val="002157B8"/>
    <w:rsid w:val="00215FAC"/>
    <w:rsid w:val="00216D3F"/>
    <w:rsid w:val="002173FC"/>
    <w:rsid w:val="00217F0E"/>
    <w:rsid w:val="00221480"/>
    <w:rsid w:val="0022534F"/>
    <w:rsid w:val="002254A9"/>
    <w:rsid w:val="002305B8"/>
    <w:rsid w:val="00251557"/>
    <w:rsid w:val="00257192"/>
    <w:rsid w:val="00270A7A"/>
    <w:rsid w:val="00277254"/>
    <w:rsid w:val="00280145"/>
    <w:rsid w:val="002832BA"/>
    <w:rsid w:val="00283784"/>
    <w:rsid w:val="002874E9"/>
    <w:rsid w:val="002B23DE"/>
    <w:rsid w:val="002B36BD"/>
    <w:rsid w:val="002B5B45"/>
    <w:rsid w:val="002C37E8"/>
    <w:rsid w:val="002D1FE7"/>
    <w:rsid w:val="002E2BE4"/>
    <w:rsid w:val="002E7284"/>
    <w:rsid w:val="002F0711"/>
    <w:rsid w:val="002F2290"/>
    <w:rsid w:val="002F3A86"/>
    <w:rsid w:val="0030137A"/>
    <w:rsid w:val="00301C79"/>
    <w:rsid w:val="00307D48"/>
    <w:rsid w:val="00310486"/>
    <w:rsid w:val="0031411A"/>
    <w:rsid w:val="0031640E"/>
    <w:rsid w:val="00320147"/>
    <w:rsid w:val="00320755"/>
    <w:rsid w:val="003215E1"/>
    <w:rsid w:val="00324110"/>
    <w:rsid w:val="00325FD5"/>
    <w:rsid w:val="0033556E"/>
    <w:rsid w:val="00340E13"/>
    <w:rsid w:val="003414B5"/>
    <w:rsid w:val="00352D3B"/>
    <w:rsid w:val="00353270"/>
    <w:rsid w:val="00354450"/>
    <w:rsid w:val="00354473"/>
    <w:rsid w:val="00362A87"/>
    <w:rsid w:val="003664CB"/>
    <w:rsid w:val="00371D58"/>
    <w:rsid w:val="0038324A"/>
    <w:rsid w:val="00383818"/>
    <w:rsid w:val="00394DA0"/>
    <w:rsid w:val="00395657"/>
    <w:rsid w:val="003A26BE"/>
    <w:rsid w:val="003A39FD"/>
    <w:rsid w:val="003A4B46"/>
    <w:rsid w:val="003B1562"/>
    <w:rsid w:val="003B65BE"/>
    <w:rsid w:val="003C0418"/>
    <w:rsid w:val="003C1010"/>
    <w:rsid w:val="003C3C41"/>
    <w:rsid w:val="003C6C13"/>
    <w:rsid w:val="003F28E5"/>
    <w:rsid w:val="003F2A44"/>
    <w:rsid w:val="003F6909"/>
    <w:rsid w:val="003F7C1E"/>
    <w:rsid w:val="00400D67"/>
    <w:rsid w:val="00403DE6"/>
    <w:rsid w:val="00404594"/>
    <w:rsid w:val="004050BC"/>
    <w:rsid w:val="0041543C"/>
    <w:rsid w:val="00415D55"/>
    <w:rsid w:val="0043797B"/>
    <w:rsid w:val="0044683F"/>
    <w:rsid w:val="00457472"/>
    <w:rsid w:val="0045796F"/>
    <w:rsid w:val="00460CC6"/>
    <w:rsid w:val="004619F7"/>
    <w:rsid w:val="00466930"/>
    <w:rsid w:val="00467B39"/>
    <w:rsid w:val="004700E6"/>
    <w:rsid w:val="00470BBC"/>
    <w:rsid w:val="0047278A"/>
    <w:rsid w:val="00475369"/>
    <w:rsid w:val="004769A5"/>
    <w:rsid w:val="00484E1C"/>
    <w:rsid w:val="00486ED0"/>
    <w:rsid w:val="00487643"/>
    <w:rsid w:val="00497556"/>
    <w:rsid w:val="004A151B"/>
    <w:rsid w:val="004A333C"/>
    <w:rsid w:val="004A3844"/>
    <w:rsid w:val="004A4265"/>
    <w:rsid w:val="004B3B9F"/>
    <w:rsid w:val="004B54DD"/>
    <w:rsid w:val="004C4DB5"/>
    <w:rsid w:val="004C7652"/>
    <w:rsid w:val="004D06D1"/>
    <w:rsid w:val="004D291C"/>
    <w:rsid w:val="004E3831"/>
    <w:rsid w:val="004E6A5D"/>
    <w:rsid w:val="00500056"/>
    <w:rsid w:val="00512B6B"/>
    <w:rsid w:val="005136F3"/>
    <w:rsid w:val="00517FF4"/>
    <w:rsid w:val="00520397"/>
    <w:rsid w:val="005234EE"/>
    <w:rsid w:val="00523BA1"/>
    <w:rsid w:val="00527AB5"/>
    <w:rsid w:val="005300A3"/>
    <w:rsid w:val="00533A72"/>
    <w:rsid w:val="0053433C"/>
    <w:rsid w:val="00536E32"/>
    <w:rsid w:val="005427F0"/>
    <w:rsid w:val="0055087E"/>
    <w:rsid w:val="005540FE"/>
    <w:rsid w:val="00555C5C"/>
    <w:rsid w:val="00556542"/>
    <w:rsid w:val="005569E0"/>
    <w:rsid w:val="00561E2E"/>
    <w:rsid w:val="0057183E"/>
    <w:rsid w:val="00581EFF"/>
    <w:rsid w:val="00595141"/>
    <w:rsid w:val="0059680C"/>
    <w:rsid w:val="005D24C5"/>
    <w:rsid w:val="005D6F40"/>
    <w:rsid w:val="005E30DD"/>
    <w:rsid w:val="005E3EC0"/>
    <w:rsid w:val="005F7737"/>
    <w:rsid w:val="0060263B"/>
    <w:rsid w:val="00603045"/>
    <w:rsid w:val="00607535"/>
    <w:rsid w:val="00607BA5"/>
    <w:rsid w:val="00613B40"/>
    <w:rsid w:val="006168F9"/>
    <w:rsid w:val="00617DEC"/>
    <w:rsid w:val="00620DE7"/>
    <w:rsid w:val="00621A7F"/>
    <w:rsid w:val="00621B4C"/>
    <w:rsid w:val="006412C4"/>
    <w:rsid w:val="006419FE"/>
    <w:rsid w:val="00645A75"/>
    <w:rsid w:val="00656EB5"/>
    <w:rsid w:val="00657519"/>
    <w:rsid w:val="00660468"/>
    <w:rsid w:val="00674650"/>
    <w:rsid w:val="00674BD9"/>
    <w:rsid w:val="00676488"/>
    <w:rsid w:val="00682B2D"/>
    <w:rsid w:val="006974B7"/>
    <w:rsid w:val="006A1C41"/>
    <w:rsid w:val="006A3986"/>
    <w:rsid w:val="006A3987"/>
    <w:rsid w:val="006A4D16"/>
    <w:rsid w:val="006A4F60"/>
    <w:rsid w:val="006A5B16"/>
    <w:rsid w:val="006A67FD"/>
    <w:rsid w:val="006B2ED1"/>
    <w:rsid w:val="006B4F24"/>
    <w:rsid w:val="006C4238"/>
    <w:rsid w:val="006C44A7"/>
    <w:rsid w:val="006D572C"/>
    <w:rsid w:val="006D72B3"/>
    <w:rsid w:val="006E6C86"/>
    <w:rsid w:val="006E7526"/>
    <w:rsid w:val="006F1B1A"/>
    <w:rsid w:val="006F3A4C"/>
    <w:rsid w:val="006F3C38"/>
    <w:rsid w:val="006F442C"/>
    <w:rsid w:val="006F527A"/>
    <w:rsid w:val="0070185B"/>
    <w:rsid w:val="00704B10"/>
    <w:rsid w:val="00714B47"/>
    <w:rsid w:val="00721C8D"/>
    <w:rsid w:val="007545D6"/>
    <w:rsid w:val="00757896"/>
    <w:rsid w:val="00757A99"/>
    <w:rsid w:val="0077475A"/>
    <w:rsid w:val="007840FE"/>
    <w:rsid w:val="00794467"/>
    <w:rsid w:val="00794BE3"/>
    <w:rsid w:val="00795695"/>
    <w:rsid w:val="00795F2B"/>
    <w:rsid w:val="007A1B0B"/>
    <w:rsid w:val="007A390E"/>
    <w:rsid w:val="007A75A0"/>
    <w:rsid w:val="007B3A72"/>
    <w:rsid w:val="007B5111"/>
    <w:rsid w:val="007B682D"/>
    <w:rsid w:val="007C78EC"/>
    <w:rsid w:val="0080006B"/>
    <w:rsid w:val="00802019"/>
    <w:rsid w:val="0080373D"/>
    <w:rsid w:val="008070A4"/>
    <w:rsid w:val="0081319E"/>
    <w:rsid w:val="00813D5C"/>
    <w:rsid w:val="00822740"/>
    <w:rsid w:val="00822D08"/>
    <w:rsid w:val="008306D4"/>
    <w:rsid w:val="00830BEA"/>
    <w:rsid w:val="00830E5A"/>
    <w:rsid w:val="0083350B"/>
    <w:rsid w:val="00840B1D"/>
    <w:rsid w:val="00847E48"/>
    <w:rsid w:val="00853686"/>
    <w:rsid w:val="00855875"/>
    <w:rsid w:val="0086631D"/>
    <w:rsid w:val="00866991"/>
    <w:rsid w:val="00890C31"/>
    <w:rsid w:val="008B0970"/>
    <w:rsid w:val="008B5AD0"/>
    <w:rsid w:val="008B776B"/>
    <w:rsid w:val="008C1016"/>
    <w:rsid w:val="008C1091"/>
    <w:rsid w:val="008C343F"/>
    <w:rsid w:val="008C7748"/>
    <w:rsid w:val="008D27F9"/>
    <w:rsid w:val="008D55EF"/>
    <w:rsid w:val="008E50D4"/>
    <w:rsid w:val="008F0F8E"/>
    <w:rsid w:val="008F79B5"/>
    <w:rsid w:val="00905D44"/>
    <w:rsid w:val="00911157"/>
    <w:rsid w:val="00911A0E"/>
    <w:rsid w:val="00913413"/>
    <w:rsid w:val="00932911"/>
    <w:rsid w:val="00933E2A"/>
    <w:rsid w:val="00944A3D"/>
    <w:rsid w:val="00947691"/>
    <w:rsid w:val="00966427"/>
    <w:rsid w:val="00966D57"/>
    <w:rsid w:val="00967ADB"/>
    <w:rsid w:val="00982AE2"/>
    <w:rsid w:val="009951DE"/>
    <w:rsid w:val="009963D1"/>
    <w:rsid w:val="00997F9C"/>
    <w:rsid w:val="009B0A0C"/>
    <w:rsid w:val="009C0478"/>
    <w:rsid w:val="009C0DE0"/>
    <w:rsid w:val="009C7F25"/>
    <w:rsid w:val="009D3D47"/>
    <w:rsid w:val="009D4312"/>
    <w:rsid w:val="009D6BC8"/>
    <w:rsid w:val="009F055C"/>
    <w:rsid w:val="009F0D59"/>
    <w:rsid w:val="009F2E83"/>
    <w:rsid w:val="009F5E6C"/>
    <w:rsid w:val="009F769A"/>
    <w:rsid w:val="00A1265A"/>
    <w:rsid w:val="00A17B90"/>
    <w:rsid w:val="00A210C6"/>
    <w:rsid w:val="00A21480"/>
    <w:rsid w:val="00A241E6"/>
    <w:rsid w:val="00A33753"/>
    <w:rsid w:val="00A33DB1"/>
    <w:rsid w:val="00A4456B"/>
    <w:rsid w:val="00A45280"/>
    <w:rsid w:val="00A508CF"/>
    <w:rsid w:val="00A57F02"/>
    <w:rsid w:val="00A747A2"/>
    <w:rsid w:val="00A83065"/>
    <w:rsid w:val="00A86DB7"/>
    <w:rsid w:val="00A94B9E"/>
    <w:rsid w:val="00A9668C"/>
    <w:rsid w:val="00A974D6"/>
    <w:rsid w:val="00AA252F"/>
    <w:rsid w:val="00AB0B54"/>
    <w:rsid w:val="00AB4D75"/>
    <w:rsid w:val="00AC0821"/>
    <w:rsid w:val="00AC0B8B"/>
    <w:rsid w:val="00AD0B68"/>
    <w:rsid w:val="00AD7541"/>
    <w:rsid w:val="00AE75D7"/>
    <w:rsid w:val="00AF122D"/>
    <w:rsid w:val="00AF3631"/>
    <w:rsid w:val="00B00B22"/>
    <w:rsid w:val="00B13145"/>
    <w:rsid w:val="00B132F6"/>
    <w:rsid w:val="00B20995"/>
    <w:rsid w:val="00B21002"/>
    <w:rsid w:val="00B2105F"/>
    <w:rsid w:val="00B26426"/>
    <w:rsid w:val="00B344E5"/>
    <w:rsid w:val="00B4224A"/>
    <w:rsid w:val="00B42347"/>
    <w:rsid w:val="00B437D4"/>
    <w:rsid w:val="00B45B2E"/>
    <w:rsid w:val="00B54356"/>
    <w:rsid w:val="00B559CA"/>
    <w:rsid w:val="00B63FCB"/>
    <w:rsid w:val="00B6526C"/>
    <w:rsid w:val="00B66C3D"/>
    <w:rsid w:val="00B71809"/>
    <w:rsid w:val="00B72291"/>
    <w:rsid w:val="00B72833"/>
    <w:rsid w:val="00B72A32"/>
    <w:rsid w:val="00B72EB3"/>
    <w:rsid w:val="00B7305F"/>
    <w:rsid w:val="00B7586F"/>
    <w:rsid w:val="00B86C93"/>
    <w:rsid w:val="00BA5FE6"/>
    <w:rsid w:val="00BA7635"/>
    <w:rsid w:val="00BB36A7"/>
    <w:rsid w:val="00BB5EC5"/>
    <w:rsid w:val="00BB7986"/>
    <w:rsid w:val="00BC4EE6"/>
    <w:rsid w:val="00BE753F"/>
    <w:rsid w:val="00BF5CA1"/>
    <w:rsid w:val="00C00360"/>
    <w:rsid w:val="00C01241"/>
    <w:rsid w:val="00C01A81"/>
    <w:rsid w:val="00C03473"/>
    <w:rsid w:val="00C04D3B"/>
    <w:rsid w:val="00C057B4"/>
    <w:rsid w:val="00C069C8"/>
    <w:rsid w:val="00C154F7"/>
    <w:rsid w:val="00C26F71"/>
    <w:rsid w:val="00C273FB"/>
    <w:rsid w:val="00C43B08"/>
    <w:rsid w:val="00C470C5"/>
    <w:rsid w:val="00C47568"/>
    <w:rsid w:val="00C5718C"/>
    <w:rsid w:val="00C613C8"/>
    <w:rsid w:val="00C66801"/>
    <w:rsid w:val="00C7401E"/>
    <w:rsid w:val="00C80BD3"/>
    <w:rsid w:val="00C836E1"/>
    <w:rsid w:val="00C9170C"/>
    <w:rsid w:val="00CA4A55"/>
    <w:rsid w:val="00CA6260"/>
    <w:rsid w:val="00CC3E6C"/>
    <w:rsid w:val="00CC4858"/>
    <w:rsid w:val="00CD52FA"/>
    <w:rsid w:val="00CD5DBB"/>
    <w:rsid w:val="00CE13D5"/>
    <w:rsid w:val="00CE352B"/>
    <w:rsid w:val="00CE3929"/>
    <w:rsid w:val="00CE770C"/>
    <w:rsid w:val="00CF655B"/>
    <w:rsid w:val="00D0706D"/>
    <w:rsid w:val="00D12E1D"/>
    <w:rsid w:val="00D142D0"/>
    <w:rsid w:val="00D15749"/>
    <w:rsid w:val="00D16397"/>
    <w:rsid w:val="00D23DA7"/>
    <w:rsid w:val="00D27A95"/>
    <w:rsid w:val="00D32ECE"/>
    <w:rsid w:val="00D33FF1"/>
    <w:rsid w:val="00D37B46"/>
    <w:rsid w:val="00D40C06"/>
    <w:rsid w:val="00D4265D"/>
    <w:rsid w:val="00D43642"/>
    <w:rsid w:val="00D478C3"/>
    <w:rsid w:val="00D514FC"/>
    <w:rsid w:val="00D54218"/>
    <w:rsid w:val="00D565AC"/>
    <w:rsid w:val="00D6273C"/>
    <w:rsid w:val="00D72FF1"/>
    <w:rsid w:val="00D7389D"/>
    <w:rsid w:val="00D74371"/>
    <w:rsid w:val="00D769F6"/>
    <w:rsid w:val="00D82711"/>
    <w:rsid w:val="00D83D81"/>
    <w:rsid w:val="00D92769"/>
    <w:rsid w:val="00DB1D81"/>
    <w:rsid w:val="00DB22E6"/>
    <w:rsid w:val="00DB5927"/>
    <w:rsid w:val="00DB5D24"/>
    <w:rsid w:val="00DB657A"/>
    <w:rsid w:val="00DB67B7"/>
    <w:rsid w:val="00DC468F"/>
    <w:rsid w:val="00DC6818"/>
    <w:rsid w:val="00DD1CB2"/>
    <w:rsid w:val="00DD60B3"/>
    <w:rsid w:val="00DE62B1"/>
    <w:rsid w:val="00DF1B34"/>
    <w:rsid w:val="00DF3D99"/>
    <w:rsid w:val="00DF3EAD"/>
    <w:rsid w:val="00DF7774"/>
    <w:rsid w:val="00E01FDD"/>
    <w:rsid w:val="00E038A5"/>
    <w:rsid w:val="00E1121B"/>
    <w:rsid w:val="00E12464"/>
    <w:rsid w:val="00E25F2E"/>
    <w:rsid w:val="00E266CD"/>
    <w:rsid w:val="00E33289"/>
    <w:rsid w:val="00E3364F"/>
    <w:rsid w:val="00E460EA"/>
    <w:rsid w:val="00E5612D"/>
    <w:rsid w:val="00E64ADB"/>
    <w:rsid w:val="00E65132"/>
    <w:rsid w:val="00E65FB9"/>
    <w:rsid w:val="00E703D6"/>
    <w:rsid w:val="00E727BD"/>
    <w:rsid w:val="00E77D3F"/>
    <w:rsid w:val="00E82A48"/>
    <w:rsid w:val="00E83D1C"/>
    <w:rsid w:val="00E96851"/>
    <w:rsid w:val="00EA1764"/>
    <w:rsid w:val="00EA6A40"/>
    <w:rsid w:val="00EB162F"/>
    <w:rsid w:val="00EB2A60"/>
    <w:rsid w:val="00EB7989"/>
    <w:rsid w:val="00EC6CFE"/>
    <w:rsid w:val="00EC796E"/>
    <w:rsid w:val="00ED137B"/>
    <w:rsid w:val="00ED3A1E"/>
    <w:rsid w:val="00EF6981"/>
    <w:rsid w:val="00EF7BD9"/>
    <w:rsid w:val="00F16107"/>
    <w:rsid w:val="00F33886"/>
    <w:rsid w:val="00F37298"/>
    <w:rsid w:val="00F433D4"/>
    <w:rsid w:val="00F457BB"/>
    <w:rsid w:val="00F66414"/>
    <w:rsid w:val="00F66FC6"/>
    <w:rsid w:val="00F676F3"/>
    <w:rsid w:val="00F71A7A"/>
    <w:rsid w:val="00F82439"/>
    <w:rsid w:val="00F83890"/>
    <w:rsid w:val="00F9149A"/>
    <w:rsid w:val="00F960C4"/>
    <w:rsid w:val="00FA7E46"/>
    <w:rsid w:val="00FB4DDB"/>
    <w:rsid w:val="00FC3B53"/>
    <w:rsid w:val="00FD18A2"/>
    <w:rsid w:val="00FE620B"/>
    <w:rsid w:val="00FF23F7"/>
    <w:rsid w:val="00FF7D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 Spacing" w:semiHidden="0" w:unhideWhenUsed="0" w:qFormat="1"/>
    <w:lsdException w:name="Medium Grid 2" w:semiHidden="0" w:unhideWhenUsed="0" w:qFormat="1"/>
    <w:lsdException w:name="Light Grid Accent 1" w:unhideWhenUsed="0"/>
    <w:lsdException w:name="Medium Shading 1 Accent 1" w:semiHidden="0" w:uiPriority="1" w:unhideWhenUsed="0" w:qFormat="1"/>
    <w:lsdException w:name="Medium Shading 2 Accent 1" w:uiPriority="60"/>
    <w:lsdException w:name="Medium List 1 Accent 1" w:uiPriority="61"/>
    <w:lsdException w:name="Revision" w:uiPriority="62"/>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uiPriority="61"/>
    <w:lsdException w:name="TOC Heading" w:uiPriority="62" w:qFormat="1"/>
  </w:latentStyles>
  <w:style w:type="paragraph" w:default="1" w:styleId="a">
    <w:name w:val="Normal"/>
    <w:qFormat/>
    <w:rsid w:val="00E01FDD"/>
    <w:pPr>
      <w:spacing w:line="276" w:lineRule="auto"/>
    </w:pPr>
    <w:rPr>
      <w:color w:val="000000"/>
      <w:sz w:val="22"/>
      <w:szCs w:val="22"/>
      <w:lang w:eastAsia="zh-CN"/>
    </w:rPr>
  </w:style>
  <w:style w:type="paragraph" w:styleId="1">
    <w:name w:val="heading 1"/>
    <w:basedOn w:val="a"/>
    <w:next w:val="a"/>
    <w:qFormat/>
    <w:rsid w:val="00E01FDD"/>
    <w:pPr>
      <w:keepNext/>
      <w:keepLines/>
      <w:spacing w:before="400" w:after="120"/>
      <w:contextualSpacing/>
      <w:outlineLvl w:val="0"/>
    </w:pPr>
    <w:rPr>
      <w:sz w:val="40"/>
      <w:szCs w:val="40"/>
    </w:rPr>
  </w:style>
  <w:style w:type="paragraph" w:styleId="2">
    <w:name w:val="heading 2"/>
    <w:basedOn w:val="a"/>
    <w:next w:val="a"/>
    <w:qFormat/>
    <w:rsid w:val="00E01FDD"/>
    <w:pPr>
      <w:keepNext/>
      <w:keepLines/>
      <w:spacing w:before="360" w:after="120"/>
      <w:contextualSpacing/>
      <w:outlineLvl w:val="1"/>
    </w:pPr>
    <w:rPr>
      <w:sz w:val="32"/>
      <w:szCs w:val="32"/>
    </w:rPr>
  </w:style>
  <w:style w:type="paragraph" w:styleId="3">
    <w:name w:val="heading 3"/>
    <w:basedOn w:val="a"/>
    <w:next w:val="a"/>
    <w:qFormat/>
    <w:rsid w:val="00E01FDD"/>
    <w:pPr>
      <w:keepNext/>
      <w:keepLines/>
      <w:spacing w:before="320" w:after="80"/>
      <w:contextualSpacing/>
      <w:outlineLvl w:val="2"/>
    </w:pPr>
    <w:rPr>
      <w:color w:val="434343"/>
      <w:sz w:val="28"/>
      <w:szCs w:val="28"/>
    </w:rPr>
  </w:style>
  <w:style w:type="paragraph" w:styleId="4">
    <w:name w:val="heading 4"/>
    <w:basedOn w:val="a"/>
    <w:next w:val="a"/>
    <w:qFormat/>
    <w:rsid w:val="00E01FDD"/>
    <w:pPr>
      <w:keepNext/>
      <w:keepLines/>
      <w:spacing w:before="280" w:after="80"/>
      <w:contextualSpacing/>
      <w:outlineLvl w:val="3"/>
    </w:pPr>
    <w:rPr>
      <w:color w:val="666666"/>
      <w:sz w:val="24"/>
      <w:szCs w:val="24"/>
    </w:rPr>
  </w:style>
  <w:style w:type="paragraph" w:styleId="5">
    <w:name w:val="heading 5"/>
    <w:basedOn w:val="a"/>
    <w:next w:val="a"/>
    <w:qFormat/>
    <w:rsid w:val="00E01FDD"/>
    <w:pPr>
      <w:keepNext/>
      <w:keepLines/>
      <w:spacing w:before="240" w:after="80"/>
      <w:contextualSpacing/>
      <w:outlineLvl w:val="4"/>
    </w:pPr>
    <w:rPr>
      <w:color w:val="666666"/>
    </w:rPr>
  </w:style>
  <w:style w:type="paragraph" w:styleId="6">
    <w:name w:val="heading 6"/>
    <w:basedOn w:val="a"/>
    <w:next w:val="a"/>
    <w:qFormat/>
    <w:rsid w:val="00E01FDD"/>
    <w:pPr>
      <w:keepNext/>
      <w:keepLines/>
      <w:spacing w:before="240" w:after="80"/>
      <w:contextualSpacing/>
      <w:outlineLvl w:val="5"/>
    </w:pPr>
    <w:rPr>
      <w:i/>
      <w:color w:val="666666"/>
    </w:rPr>
  </w:style>
  <w:style w:type="paragraph" w:styleId="7">
    <w:name w:val="heading 7"/>
    <w:basedOn w:val="a"/>
    <w:next w:val="a"/>
    <w:link w:val="70"/>
    <w:uiPriority w:val="9"/>
    <w:qFormat/>
    <w:rsid w:val="00DD60B3"/>
    <w:pPr>
      <w:spacing w:before="240" w:after="60"/>
      <w:outlineLvl w:val="6"/>
    </w:pPr>
    <w:rPr>
      <w:rFonts w:ascii="Calibri" w:eastAsia="DengXian" w:hAnsi="Calibri" w:cs="Times New Roman"/>
      <w:sz w:val="24"/>
      <w:szCs w:val="24"/>
    </w:rPr>
  </w:style>
  <w:style w:type="paragraph" w:styleId="8">
    <w:name w:val="heading 8"/>
    <w:basedOn w:val="a"/>
    <w:next w:val="a"/>
    <w:link w:val="80"/>
    <w:uiPriority w:val="9"/>
    <w:qFormat/>
    <w:rsid w:val="00DD60B3"/>
    <w:pPr>
      <w:spacing w:before="240" w:after="60"/>
      <w:outlineLvl w:val="7"/>
    </w:pPr>
    <w:rPr>
      <w:rFonts w:ascii="Calibri" w:eastAsia="DengXian" w:hAnsi="Calibri" w:cs="Times New Roman"/>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E01FDD"/>
    <w:pPr>
      <w:spacing w:line="276" w:lineRule="auto"/>
    </w:pPr>
    <w:rPr>
      <w:color w:val="000000"/>
      <w:sz w:val="22"/>
      <w:szCs w:val="22"/>
      <w:lang w:eastAsia="zh-CN"/>
    </w:rPr>
    <w:tblPr>
      <w:tblCellMar>
        <w:top w:w="0" w:type="dxa"/>
        <w:left w:w="0" w:type="dxa"/>
        <w:bottom w:w="0" w:type="dxa"/>
        <w:right w:w="0" w:type="dxa"/>
      </w:tblCellMar>
    </w:tblPr>
  </w:style>
  <w:style w:type="paragraph" w:styleId="a3">
    <w:name w:val="Title"/>
    <w:basedOn w:val="a"/>
    <w:next w:val="a"/>
    <w:qFormat/>
    <w:rsid w:val="00E01FDD"/>
    <w:pPr>
      <w:keepNext/>
      <w:keepLines/>
      <w:spacing w:after="60"/>
      <w:contextualSpacing/>
    </w:pPr>
    <w:rPr>
      <w:sz w:val="52"/>
      <w:szCs w:val="52"/>
    </w:rPr>
  </w:style>
  <w:style w:type="paragraph" w:styleId="a4">
    <w:name w:val="Subtitle"/>
    <w:basedOn w:val="a"/>
    <w:next w:val="a"/>
    <w:qFormat/>
    <w:rsid w:val="00E01FDD"/>
    <w:pPr>
      <w:keepNext/>
      <w:keepLines/>
      <w:spacing w:after="320"/>
      <w:contextualSpacing/>
    </w:pPr>
    <w:rPr>
      <w:color w:val="666666"/>
      <w:sz w:val="30"/>
      <w:szCs w:val="30"/>
    </w:rPr>
  </w:style>
  <w:style w:type="table" w:customStyle="1" w:styleId="a5">
    <w:basedOn w:val="TableNormal"/>
    <w:rsid w:val="00E01FDD"/>
    <w:tblPr>
      <w:tblStyleRowBandSize w:val="1"/>
      <w:tblStyleColBandSize w:val="1"/>
      <w:tblCellMar>
        <w:top w:w="0" w:type="dxa"/>
        <w:left w:w="0" w:type="dxa"/>
        <w:bottom w:w="0" w:type="dxa"/>
        <w:right w:w="0" w:type="dxa"/>
      </w:tblCellMar>
    </w:tblPr>
  </w:style>
  <w:style w:type="table" w:customStyle="1" w:styleId="a6">
    <w:basedOn w:val="TableNormal"/>
    <w:rsid w:val="00E01FDD"/>
    <w:tblPr>
      <w:tblStyleRowBandSize w:val="1"/>
      <w:tblStyleColBandSize w:val="1"/>
      <w:tblCellMar>
        <w:top w:w="0" w:type="dxa"/>
        <w:left w:w="0" w:type="dxa"/>
        <w:bottom w:w="0" w:type="dxa"/>
        <w:right w:w="0" w:type="dxa"/>
      </w:tblCellMar>
    </w:tblPr>
  </w:style>
  <w:style w:type="table" w:customStyle="1" w:styleId="a7">
    <w:basedOn w:val="TableNormal"/>
    <w:rsid w:val="00E01FDD"/>
    <w:tblPr>
      <w:tblStyleRowBandSize w:val="1"/>
      <w:tblStyleColBandSize w:val="1"/>
      <w:tblCellMar>
        <w:top w:w="0" w:type="dxa"/>
        <w:left w:w="0" w:type="dxa"/>
        <w:bottom w:w="0" w:type="dxa"/>
        <w:right w:w="0" w:type="dxa"/>
      </w:tblCellMar>
    </w:tblPr>
  </w:style>
  <w:style w:type="table" w:customStyle="1" w:styleId="a8">
    <w:basedOn w:val="TableNormal"/>
    <w:rsid w:val="00E01FDD"/>
    <w:tblPr>
      <w:tblStyleRowBandSize w:val="1"/>
      <w:tblStyleColBandSize w:val="1"/>
      <w:tblCellMar>
        <w:top w:w="0" w:type="dxa"/>
        <w:left w:w="0" w:type="dxa"/>
        <w:bottom w:w="0" w:type="dxa"/>
        <w:right w:w="0" w:type="dxa"/>
      </w:tblCellMar>
    </w:tblPr>
  </w:style>
  <w:style w:type="table" w:customStyle="1" w:styleId="a9">
    <w:basedOn w:val="TableNormal"/>
    <w:rsid w:val="00E01FDD"/>
    <w:tblPr>
      <w:tblStyleRowBandSize w:val="1"/>
      <w:tblStyleColBandSize w:val="1"/>
      <w:tblCellMar>
        <w:top w:w="0" w:type="dxa"/>
        <w:left w:w="0" w:type="dxa"/>
        <w:bottom w:w="0" w:type="dxa"/>
        <w:right w:w="0" w:type="dxa"/>
      </w:tblCellMar>
    </w:tblPr>
  </w:style>
  <w:style w:type="table" w:customStyle="1" w:styleId="aa">
    <w:basedOn w:val="TableNormal"/>
    <w:rsid w:val="00E01FDD"/>
    <w:tblPr>
      <w:tblStyleRowBandSize w:val="1"/>
      <w:tblStyleColBandSize w:val="1"/>
      <w:tblCellMar>
        <w:top w:w="0" w:type="dxa"/>
        <w:left w:w="0" w:type="dxa"/>
        <w:bottom w:w="0" w:type="dxa"/>
        <w:right w:w="0" w:type="dxa"/>
      </w:tblCellMar>
    </w:tblPr>
  </w:style>
  <w:style w:type="table" w:customStyle="1" w:styleId="ab">
    <w:basedOn w:val="TableNormal"/>
    <w:rsid w:val="00E01FDD"/>
    <w:tblPr>
      <w:tblStyleRowBandSize w:val="1"/>
      <w:tblStyleColBandSize w:val="1"/>
      <w:tblCellMar>
        <w:top w:w="0" w:type="dxa"/>
        <w:left w:w="0" w:type="dxa"/>
        <w:bottom w:w="0" w:type="dxa"/>
        <w:right w:w="0" w:type="dxa"/>
      </w:tblCellMar>
    </w:tblPr>
  </w:style>
  <w:style w:type="table" w:customStyle="1" w:styleId="ac">
    <w:basedOn w:val="TableNormal"/>
    <w:rsid w:val="00E01FDD"/>
    <w:tblPr>
      <w:tblStyleRowBandSize w:val="1"/>
      <w:tblStyleColBandSize w:val="1"/>
      <w:tblCellMar>
        <w:top w:w="0" w:type="dxa"/>
        <w:left w:w="0" w:type="dxa"/>
        <w:bottom w:w="0" w:type="dxa"/>
        <w:right w:w="0" w:type="dxa"/>
      </w:tblCellMar>
    </w:tblPr>
  </w:style>
  <w:style w:type="table" w:customStyle="1" w:styleId="ad">
    <w:basedOn w:val="TableNormal"/>
    <w:rsid w:val="00E01FDD"/>
    <w:tblPr>
      <w:tblStyleRowBandSize w:val="1"/>
      <w:tblStyleColBandSize w:val="1"/>
      <w:tblCellMar>
        <w:top w:w="0" w:type="dxa"/>
        <w:left w:w="0" w:type="dxa"/>
        <w:bottom w:w="0" w:type="dxa"/>
        <w:right w:w="0" w:type="dxa"/>
      </w:tblCellMar>
    </w:tblPr>
  </w:style>
  <w:style w:type="table" w:customStyle="1" w:styleId="ae">
    <w:basedOn w:val="TableNormal"/>
    <w:rsid w:val="00E01FDD"/>
    <w:tblPr>
      <w:tblStyleRowBandSize w:val="1"/>
      <w:tblStyleColBandSize w:val="1"/>
      <w:tblCellMar>
        <w:top w:w="0" w:type="dxa"/>
        <w:left w:w="0" w:type="dxa"/>
        <w:bottom w:w="0" w:type="dxa"/>
        <w:right w:w="0" w:type="dxa"/>
      </w:tblCellMar>
    </w:tblPr>
  </w:style>
  <w:style w:type="table" w:customStyle="1" w:styleId="af">
    <w:basedOn w:val="TableNormal"/>
    <w:rsid w:val="00E01FDD"/>
    <w:tblPr>
      <w:tblStyleRowBandSize w:val="1"/>
      <w:tblStyleColBandSize w:val="1"/>
      <w:tblCellMar>
        <w:top w:w="0" w:type="dxa"/>
        <w:left w:w="0" w:type="dxa"/>
        <w:bottom w:w="0" w:type="dxa"/>
        <w:right w:w="0" w:type="dxa"/>
      </w:tblCellMar>
    </w:tblPr>
  </w:style>
  <w:style w:type="paragraph" w:styleId="af0">
    <w:name w:val="annotation text"/>
    <w:basedOn w:val="a"/>
    <w:link w:val="af1"/>
    <w:uiPriority w:val="99"/>
    <w:semiHidden/>
    <w:unhideWhenUsed/>
    <w:rsid w:val="00E01FDD"/>
    <w:pPr>
      <w:spacing w:line="240" w:lineRule="auto"/>
    </w:pPr>
    <w:rPr>
      <w:rFonts w:cs="Times New Roman"/>
      <w:color w:val="auto"/>
      <w:sz w:val="24"/>
      <w:szCs w:val="24"/>
    </w:rPr>
  </w:style>
  <w:style w:type="character" w:customStyle="1" w:styleId="af1">
    <w:name w:val="Текст примечания Знак"/>
    <w:link w:val="af0"/>
    <w:uiPriority w:val="99"/>
    <w:semiHidden/>
    <w:rsid w:val="00E01FDD"/>
    <w:rPr>
      <w:sz w:val="24"/>
      <w:szCs w:val="24"/>
    </w:rPr>
  </w:style>
  <w:style w:type="character" w:styleId="af2">
    <w:name w:val="annotation reference"/>
    <w:uiPriority w:val="99"/>
    <w:semiHidden/>
    <w:unhideWhenUsed/>
    <w:rsid w:val="00E01FDD"/>
    <w:rPr>
      <w:sz w:val="18"/>
      <w:szCs w:val="18"/>
    </w:rPr>
  </w:style>
  <w:style w:type="paragraph" w:styleId="af3">
    <w:name w:val="Balloon Text"/>
    <w:basedOn w:val="a"/>
    <w:link w:val="af4"/>
    <w:uiPriority w:val="99"/>
    <w:semiHidden/>
    <w:unhideWhenUsed/>
    <w:rsid w:val="00085C9F"/>
    <w:pPr>
      <w:spacing w:line="240" w:lineRule="auto"/>
    </w:pPr>
    <w:rPr>
      <w:rFonts w:ascii="Times New Roman" w:hAnsi="Times New Roman" w:cs="Times New Roman"/>
      <w:color w:val="auto"/>
      <w:sz w:val="18"/>
      <w:szCs w:val="18"/>
    </w:rPr>
  </w:style>
  <w:style w:type="character" w:customStyle="1" w:styleId="af4">
    <w:name w:val="Текст выноски Знак"/>
    <w:link w:val="af3"/>
    <w:uiPriority w:val="99"/>
    <w:semiHidden/>
    <w:rsid w:val="00085C9F"/>
    <w:rPr>
      <w:rFonts w:ascii="Times New Roman" w:hAnsi="Times New Roman" w:cs="Times New Roman"/>
      <w:sz w:val="18"/>
      <w:szCs w:val="18"/>
    </w:rPr>
  </w:style>
  <w:style w:type="paragraph" w:styleId="af5">
    <w:name w:val="Plain Text"/>
    <w:basedOn w:val="a"/>
    <w:link w:val="af6"/>
    <w:rsid w:val="00B72291"/>
    <w:pPr>
      <w:spacing w:line="240" w:lineRule="auto"/>
    </w:pPr>
    <w:rPr>
      <w:rFonts w:ascii="Courier New" w:eastAsia="Times New Roman" w:hAnsi="Courier New" w:cs="Times New Roman"/>
      <w:color w:val="auto"/>
      <w:sz w:val="20"/>
      <w:szCs w:val="20"/>
      <w:lang w:eastAsia="ru-RU"/>
    </w:rPr>
  </w:style>
  <w:style w:type="character" w:customStyle="1" w:styleId="af6">
    <w:name w:val="Текст Знак"/>
    <w:link w:val="af5"/>
    <w:rsid w:val="00B72291"/>
    <w:rPr>
      <w:rFonts w:ascii="Courier New" w:eastAsia="Times New Roman" w:hAnsi="Courier New" w:cs="Times New Roman"/>
      <w:lang w:eastAsia="ru-RU"/>
    </w:rPr>
  </w:style>
  <w:style w:type="paragraph" w:styleId="10">
    <w:name w:val="toc 1"/>
    <w:basedOn w:val="a"/>
    <w:next w:val="a"/>
    <w:autoRedefine/>
    <w:uiPriority w:val="39"/>
    <w:unhideWhenUsed/>
    <w:rsid w:val="00DD60B3"/>
    <w:pPr>
      <w:spacing w:before="120"/>
    </w:pPr>
    <w:rPr>
      <w:rFonts w:ascii="Calibri" w:hAnsi="Calibri"/>
      <w:b/>
      <w:bCs/>
      <w:sz w:val="24"/>
      <w:szCs w:val="24"/>
    </w:rPr>
  </w:style>
  <w:style w:type="paragraph" w:styleId="20">
    <w:name w:val="toc 2"/>
    <w:basedOn w:val="a"/>
    <w:next w:val="a"/>
    <w:autoRedefine/>
    <w:uiPriority w:val="39"/>
    <w:unhideWhenUsed/>
    <w:rsid w:val="00DD60B3"/>
    <w:pPr>
      <w:ind w:left="220"/>
    </w:pPr>
    <w:rPr>
      <w:rFonts w:ascii="Calibri" w:hAnsi="Calibri"/>
      <w:b/>
      <w:bCs/>
    </w:rPr>
  </w:style>
  <w:style w:type="paragraph" w:styleId="30">
    <w:name w:val="toc 3"/>
    <w:basedOn w:val="a"/>
    <w:next w:val="a"/>
    <w:autoRedefine/>
    <w:uiPriority w:val="39"/>
    <w:unhideWhenUsed/>
    <w:rsid w:val="00DD60B3"/>
    <w:pPr>
      <w:ind w:left="440"/>
    </w:pPr>
    <w:rPr>
      <w:rFonts w:ascii="Calibri" w:hAnsi="Calibri"/>
    </w:rPr>
  </w:style>
  <w:style w:type="paragraph" w:styleId="40">
    <w:name w:val="toc 4"/>
    <w:basedOn w:val="a"/>
    <w:next w:val="a"/>
    <w:autoRedefine/>
    <w:uiPriority w:val="39"/>
    <w:unhideWhenUsed/>
    <w:rsid w:val="00DD60B3"/>
    <w:pPr>
      <w:ind w:left="660"/>
    </w:pPr>
    <w:rPr>
      <w:rFonts w:ascii="Calibri" w:hAnsi="Calibri"/>
      <w:sz w:val="20"/>
      <w:szCs w:val="20"/>
    </w:rPr>
  </w:style>
  <w:style w:type="paragraph" w:styleId="50">
    <w:name w:val="toc 5"/>
    <w:basedOn w:val="a"/>
    <w:next w:val="a"/>
    <w:autoRedefine/>
    <w:uiPriority w:val="39"/>
    <w:unhideWhenUsed/>
    <w:rsid w:val="00DD60B3"/>
    <w:pPr>
      <w:ind w:left="880"/>
    </w:pPr>
    <w:rPr>
      <w:rFonts w:ascii="Calibri" w:hAnsi="Calibri"/>
      <w:sz w:val="20"/>
      <w:szCs w:val="20"/>
    </w:rPr>
  </w:style>
  <w:style w:type="paragraph" w:styleId="60">
    <w:name w:val="toc 6"/>
    <w:basedOn w:val="a"/>
    <w:next w:val="a"/>
    <w:autoRedefine/>
    <w:uiPriority w:val="39"/>
    <w:unhideWhenUsed/>
    <w:rsid w:val="00DD60B3"/>
    <w:pPr>
      <w:ind w:left="1100"/>
    </w:pPr>
    <w:rPr>
      <w:rFonts w:ascii="Calibri" w:hAnsi="Calibri"/>
      <w:sz w:val="20"/>
      <w:szCs w:val="20"/>
    </w:rPr>
  </w:style>
  <w:style w:type="paragraph" w:styleId="71">
    <w:name w:val="toc 7"/>
    <w:basedOn w:val="a"/>
    <w:next w:val="a"/>
    <w:autoRedefine/>
    <w:uiPriority w:val="39"/>
    <w:unhideWhenUsed/>
    <w:rsid w:val="00DD60B3"/>
    <w:pPr>
      <w:ind w:left="1320"/>
    </w:pPr>
    <w:rPr>
      <w:rFonts w:ascii="Calibri" w:hAnsi="Calibri"/>
      <w:sz w:val="20"/>
      <w:szCs w:val="20"/>
    </w:rPr>
  </w:style>
  <w:style w:type="paragraph" w:styleId="81">
    <w:name w:val="toc 8"/>
    <w:basedOn w:val="a"/>
    <w:next w:val="a"/>
    <w:autoRedefine/>
    <w:uiPriority w:val="39"/>
    <w:unhideWhenUsed/>
    <w:rsid w:val="00DD60B3"/>
    <w:pPr>
      <w:ind w:left="1540"/>
    </w:pPr>
    <w:rPr>
      <w:rFonts w:ascii="Calibri" w:hAnsi="Calibri"/>
      <w:sz w:val="20"/>
      <w:szCs w:val="20"/>
    </w:rPr>
  </w:style>
  <w:style w:type="paragraph" w:styleId="9">
    <w:name w:val="toc 9"/>
    <w:basedOn w:val="a"/>
    <w:next w:val="a"/>
    <w:autoRedefine/>
    <w:uiPriority w:val="39"/>
    <w:unhideWhenUsed/>
    <w:rsid w:val="00DD60B3"/>
    <w:pPr>
      <w:ind w:left="1760"/>
    </w:pPr>
    <w:rPr>
      <w:rFonts w:ascii="Calibri" w:hAnsi="Calibri"/>
      <w:sz w:val="20"/>
      <w:szCs w:val="20"/>
    </w:rPr>
  </w:style>
  <w:style w:type="character" w:customStyle="1" w:styleId="70">
    <w:name w:val="Заголовок 7 Знак"/>
    <w:link w:val="7"/>
    <w:uiPriority w:val="9"/>
    <w:rsid w:val="00DD60B3"/>
    <w:rPr>
      <w:rFonts w:ascii="Calibri" w:eastAsia="DengXian" w:hAnsi="Calibri" w:cs="Arial"/>
      <w:color w:val="000000"/>
      <w:sz w:val="24"/>
      <w:szCs w:val="24"/>
    </w:rPr>
  </w:style>
  <w:style w:type="character" w:customStyle="1" w:styleId="80">
    <w:name w:val="Заголовок 8 Знак"/>
    <w:link w:val="8"/>
    <w:uiPriority w:val="9"/>
    <w:rsid w:val="00DD60B3"/>
    <w:rPr>
      <w:rFonts w:ascii="Calibri" w:eastAsia="DengXian" w:hAnsi="Calibri" w:cs="Arial"/>
      <w:i/>
      <w:iCs/>
      <w:color w:val="000000"/>
      <w:sz w:val="24"/>
      <w:szCs w:val="24"/>
    </w:rPr>
  </w:style>
  <w:style w:type="paragraph" w:styleId="af7">
    <w:name w:val="header"/>
    <w:basedOn w:val="a"/>
    <w:link w:val="af8"/>
    <w:uiPriority w:val="99"/>
    <w:unhideWhenUsed/>
    <w:rsid w:val="00B86C93"/>
    <w:pPr>
      <w:tabs>
        <w:tab w:val="center" w:pos="4677"/>
        <w:tab w:val="right" w:pos="9355"/>
      </w:tabs>
    </w:pPr>
    <w:rPr>
      <w:rFonts w:cs="Times New Roman"/>
    </w:rPr>
  </w:style>
  <w:style w:type="character" w:customStyle="1" w:styleId="af8">
    <w:name w:val="Верхний колонтитул Знак"/>
    <w:link w:val="af7"/>
    <w:uiPriority w:val="99"/>
    <w:rsid w:val="00B86C93"/>
    <w:rPr>
      <w:color w:val="000000"/>
      <w:sz w:val="22"/>
      <w:szCs w:val="22"/>
    </w:rPr>
  </w:style>
  <w:style w:type="paragraph" w:styleId="af9">
    <w:name w:val="footer"/>
    <w:basedOn w:val="a"/>
    <w:link w:val="afa"/>
    <w:uiPriority w:val="99"/>
    <w:unhideWhenUsed/>
    <w:rsid w:val="00B86C93"/>
    <w:pPr>
      <w:tabs>
        <w:tab w:val="center" w:pos="4677"/>
        <w:tab w:val="right" w:pos="9355"/>
      </w:tabs>
    </w:pPr>
    <w:rPr>
      <w:rFonts w:cs="Times New Roman"/>
    </w:rPr>
  </w:style>
  <w:style w:type="character" w:customStyle="1" w:styleId="afa">
    <w:name w:val="Нижний колонтитул Знак"/>
    <w:link w:val="af9"/>
    <w:uiPriority w:val="99"/>
    <w:rsid w:val="00B86C93"/>
    <w:rPr>
      <w:color w:val="000000"/>
      <w:sz w:val="22"/>
      <w:szCs w:val="22"/>
    </w:rPr>
  </w:style>
  <w:style w:type="paragraph" w:styleId="afb">
    <w:name w:val="annotation subject"/>
    <w:basedOn w:val="af0"/>
    <w:next w:val="af0"/>
    <w:link w:val="afc"/>
    <w:uiPriority w:val="99"/>
    <w:semiHidden/>
    <w:unhideWhenUsed/>
    <w:rsid w:val="006B4F24"/>
    <w:pPr>
      <w:spacing w:line="276" w:lineRule="auto"/>
    </w:pPr>
    <w:rPr>
      <w:b/>
      <w:bCs/>
      <w:color w:val="000000"/>
    </w:rPr>
  </w:style>
  <w:style w:type="character" w:customStyle="1" w:styleId="afc">
    <w:name w:val="Тема примечания Знак"/>
    <w:link w:val="afb"/>
    <w:uiPriority w:val="99"/>
    <w:semiHidden/>
    <w:rsid w:val="006B4F24"/>
    <w:rPr>
      <w:b/>
      <w:bCs/>
      <w:color w:val="000000"/>
      <w:sz w:val="24"/>
      <w:szCs w:val="24"/>
      <w:lang w:eastAsia="zh-CN"/>
    </w:rPr>
  </w:style>
  <w:style w:type="character" w:styleId="afd">
    <w:name w:val="page number"/>
    <w:uiPriority w:val="99"/>
    <w:semiHidden/>
    <w:unhideWhenUsed/>
    <w:rsid w:val="0019541E"/>
  </w:style>
  <w:style w:type="paragraph" w:styleId="afe">
    <w:name w:val="Document Map"/>
    <w:basedOn w:val="a"/>
    <w:link w:val="aff"/>
    <w:uiPriority w:val="99"/>
    <w:semiHidden/>
    <w:unhideWhenUsed/>
    <w:rsid w:val="009C0478"/>
    <w:rPr>
      <w:rFonts w:ascii="Times New Roman" w:hAnsi="Times New Roman" w:cs="Times New Roman"/>
      <w:sz w:val="24"/>
      <w:szCs w:val="24"/>
    </w:rPr>
  </w:style>
  <w:style w:type="character" w:customStyle="1" w:styleId="aff">
    <w:name w:val="Схема документа Знак"/>
    <w:link w:val="afe"/>
    <w:uiPriority w:val="99"/>
    <w:semiHidden/>
    <w:rsid w:val="009C0478"/>
    <w:rPr>
      <w:rFonts w:ascii="Times New Roman" w:hAnsi="Times New Roman" w:cs="Times New Roman"/>
      <w:color w:val="000000"/>
      <w:sz w:val="24"/>
      <w:szCs w:val="24"/>
    </w:rPr>
  </w:style>
  <w:style w:type="paragraph" w:customStyle="1" w:styleId="ConsPlusNormal">
    <w:name w:val="ConsPlusNormal"/>
    <w:rsid w:val="002305B8"/>
    <w:pPr>
      <w:widowControl w:val="0"/>
      <w:autoSpaceDE w:val="0"/>
      <w:autoSpaceDN w:val="0"/>
    </w:pPr>
    <w:rPr>
      <w:rFonts w:ascii="Calibri" w:eastAsia="Times New Roman" w:hAnsi="Calibri" w:cs="Calibri"/>
      <w:sz w:val="22"/>
    </w:rPr>
  </w:style>
  <w:style w:type="character" w:customStyle="1" w:styleId="11">
    <w:name w:val="Основной текст1"/>
    <w:basedOn w:val="a0"/>
    <w:rsid w:val="00E703D6"/>
    <w:rPr>
      <w:rFonts w:ascii="Arial" w:eastAsia="Arial" w:hAnsi="Arial" w:cs="Arial"/>
      <w:sz w:val="12"/>
      <w:szCs w:val="12"/>
      <w:shd w:val="clear" w:color="auto" w:fill="FFFFFF"/>
    </w:rPr>
  </w:style>
</w:styles>
</file>

<file path=word/webSettings.xml><?xml version="1.0" encoding="utf-8"?>
<w:webSettings xmlns:r="http://schemas.openxmlformats.org/officeDocument/2006/relationships" xmlns:w="http://schemas.openxmlformats.org/wordprocessingml/2006/main">
  <w:divs>
    <w:div w:id="346637372">
      <w:bodyDiv w:val="1"/>
      <w:marLeft w:val="0"/>
      <w:marRight w:val="0"/>
      <w:marTop w:val="0"/>
      <w:marBottom w:val="0"/>
      <w:divBdr>
        <w:top w:val="none" w:sz="0" w:space="0" w:color="auto"/>
        <w:left w:val="none" w:sz="0" w:space="0" w:color="auto"/>
        <w:bottom w:val="none" w:sz="0" w:space="0" w:color="auto"/>
        <w:right w:val="none" w:sz="0" w:space="0" w:color="auto"/>
      </w:divBdr>
    </w:div>
    <w:div w:id="581721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97C08-A955-4974-B65C-E3E70C0AE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5424</Words>
  <Characters>30920</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36272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Мешалов</dc:creator>
  <cp:lastModifiedBy>User</cp:lastModifiedBy>
  <cp:revision>2</cp:revision>
  <cp:lastPrinted>2019-09-06T08:13:00Z</cp:lastPrinted>
  <dcterms:created xsi:type="dcterms:W3CDTF">2019-09-11T06:20:00Z</dcterms:created>
  <dcterms:modified xsi:type="dcterms:W3CDTF">2019-09-11T06:20:00Z</dcterms:modified>
</cp:coreProperties>
</file>