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15" w:rsidRPr="00F4024D" w:rsidRDefault="00487C23" w:rsidP="0083671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ФЕДЕРАЛЬНОЕ АГЕНТСТВО ПО ОБРАЗОВАНИЮ</w:t>
      </w:r>
      <w:r w:rsidRPr="00F4024D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ГОУ ВПО НИЖЕГОРОДСКИЙ ГОСУДАРСТВЕННЫЙ</w:t>
      </w:r>
      <w:r w:rsidRPr="00F4024D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ТЕХНИЧЕСКИЙ УНИВЕРСИТЕТ</w:t>
      </w:r>
      <w:r w:rsidRPr="00F4024D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4024D">
        <w:rPr>
          <w:rStyle w:val="fontstyle01"/>
          <w:rFonts w:ascii="Times New Roman" w:hAnsi="Times New Roman" w:cs="Times New Roman"/>
          <w:sz w:val="32"/>
          <w:szCs w:val="32"/>
        </w:rPr>
        <w:t>им. Р.Е. АЛЕКСЕЕВА</w:t>
      </w:r>
    </w:p>
    <w:p w:rsidR="00836715" w:rsidRPr="00DB5B25" w:rsidRDefault="00487C23" w:rsidP="0083671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DB5B25">
        <w:rPr>
          <w:rStyle w:val="fontstyle01"/>
          <w:rFonts w:ascii="Times New Roman" w:hAnsi="Times New Roman" w:cs="Times New Roman"/>
          <w:sz w:val="32"/>
          <w:szCs w:val="32"/>
        </w:rPr>
        <w:t>Кафедра "Вычислительные системы и технологии"</w:t>
      </w:r>
    </w:p>
    <w:p w:rsidR="00836715" w:rsidRPr="00F4024D" w:rsidRDefault="00487C23" w:rsidP="00836715">
      <w:pPr>
        <w:jc w:val="center"/>
        <w:rPr>
          <w:rStyle w:val="fontstyle21"/>
          <w:rFonts w:ascii="Times New Roman" w:hAnsi="Times New Roman" w:cs="Times New Roman"/>
          <w:b/>
          <w:sz w:val="32"/>
          <w:szCs w:val="32"/>
        </w:rPr>
      </w:pP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8B487C">
        <w:rPr>
          <w:rStyle w:val="fontstyle21"/>
          <w:rFonts w:ascii="Times New Roman" w:hAnsi="Times New Roman" w:cs="Times New Roman"/>
          <w:b/>
          <w:sz w:val="32"/>
          <w:szCs w:val="32"/>
        </w:rPr>
        <w:t>ТЕОРЕТИЧЕСКИЕ ОСНОВЫ ПРОЕКТИРОВАНИЯ ЦИФРОВЫХ СХЕМ</w:t>
      </w:r>
    </w:p>
    <w:p w:rsidR="00836715" w:rsidRPr="00F4024D" w:rsidRDefault="00487C23" w:rsidP="00836715">
      <w:pPr>
        <w:jc w:val="center"/>
        <w:rPr>
          <w:rStyle w:val="fontstyle21"/>
          <w:rFonts w:ascii="Times New Roman" w:hAnsi="Times New Roman" w:cs="Times New Roman"/>
          <w:b/>
          <w:sz w:val="32"/>
          <w:szCs w:val="32"/>
        </w:rPr>
      </w:pPr>
      <w:r w:rsidRPr="00F4024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F4024D">
        <w:rPr>
          <w:rStyle w:val="fontstyle21"/>
          <w:rFonts w:ascii="Times New Roman" w:hAnsi="Times New Roman" w:cs="Times New Roman"/>
          <w:b/>
          <w:sz w:val="32"/>
          <w:szCs w:val="32"/>
        </w:rPr>
        <w:t>Отчёт</w:t>
      </w:r>
    </w:p>
    <w:p w:rsidR="00836715" w:rsidRPr="00F4024D" w:rsidRDefault="00487C23" w:rsidP="00836715">
      <w:pPr>
        <w:jc w:val="center"/>
        <w:rPr>
          <w:rStyle w:val="fontstyle21"/>
          <w:rFonts w:ascii="Times New Roman" w:hAnsi="Times New Roman" w:cs="Times New Roman"/>
          <w:b/>
          <w:sz w:val="32"/>
          <w:szCs w:val="32"/>
        </w:rPr>
      </w:pPr>
      <w:r w:rsidRPr="00F4024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F4024D">
        <w:rPr>
          <w:rStyle w:val="fontstyle21"/>
          <w:rFonts w:ascii="Times New Roman" w:hAnsi="Times New Roman" w:cs="Times New Roman"/>
          <w:b/>
          <w:sz w:val="32"/>
          <w:szCs w:val="32"/>
        </w:rPr>
        <w:t xml:space="preserve">по лабораторной работе </w:t>
      </w:r>
    </w:p>
    <w:p w:rsidR="00D05C89" w:rsidRPr="00DB5B25" w:rsidRDefault="00487C23" w:rsidP="006B26E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4024D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="003C312E">
        <w:rPr>
          <w:rStyle w:val="fontstyle01"/>
          <w:rFonts w:ascii="Times New Roman" w:hAnsi="Times New Roman" w:cs="Times New Roman"/>
          <w:sz w:val="32"/>
          <w:szCs w:val="32"/>
        </w:rPr>
        <w:t>Синтезирование автоматов</w:t>
      </w:r>
      <w:r w:rsidR="006B26E5">
        <w:rPr>
          <w:rStyle w:val="fontstyle01"/>
          <w:rFonts w:ascii="Times New Roman" w:hAnsi="Times New Roman" w:cs="Times New Roman"/>
          <w:sz w:val="32"/>
          <w:szCs w:val="32"/>
        </w:rPr>
        <w:t>.</w:t>
      </w:r>
    </w:p>
    <w:p w:rsidR="00836715" w:rsidRPr="00DB5B25" w:rsidRDefault="00487C23" w:rsidP="0083671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DB5B25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3C312E">
        <w:rPr>
          <w:rStyle w:val="fontstyle01"/>
          <w:rFonts w:ascii="Times New Roman" w:hAnsi="Times New Roman" w:cs="Times New Roman"/>
          <w:sz w:val="32"/>
          <w:szCs w:val="32"/>
        </w:rPr>
        <w:t>Вариант № 23</w:t>
      </w:r>
    </w:p>
    <w:p w:rsidR="006B558D" w:rsidRDefault="00487C23" w:rsidP="00680F01">
      <w:pPr>
        <w:ind w:left="3686" w:right="141"/>
        <w:rPr>
          <w:rStyle w:val="fontstyle01"/>
          <w:rFonts w:ascii="Times New Roman" w:hAnsi="Times New Roman" w:cs="Times New Roman"/>
          <w:sz w:val="16"/>
          <w:szCs w:val="16"/>
        </w:rPr>
      </w:pP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DB5B25">
        <w:rPr>
          <w:rStyle w:val="fontstyle01"/>
          <w:rFonts w:ascii="Times New Roman" w:hAnsi="Times New Roman" w:cs="Times New Roman"/>
          <w:u w:val="single"/>
        </w:rPr>
        <w:t>Выполнил</w:t>
      </w:r>
      <w:r w:rsidR="006B558D">
        <w:rPr>
          <w:rStyle w:val="fontstyle01"/>
          <w:rFonts w:ascii="Times New Roman" w:hAnsi="Times New Roman" w:cs="Times New Roman"/>
          <w:u w:val="single"/>
        </w:rPr>
        <w:t>и</w:t>
      </w:r>
      <w:r w:rsidR="00DB5B25">
        <w:rPr>
          <w:rStyle w:val="fontstyle01"/>
          <w:rFonts w:ascii="Times New Roman" w:hAnsi="Times New Roman" w:cs="Times New Roman"/>
          <w:u w:val="single"/>
        </w:rPr>
        <w:t xml:space="preserve"> студент</w:t>
      </w:r>
      <w:r w:rsidR="006B558D">
        <w:rPr>
          <w:rStyle w:val="fontstyle01"/>
          <w:rFonts w:ascii="Times New Roman" w:hAnsi="Times New Roman" w:cs="Times New Roman"/>
          <w:u w:val="single"/>
        </w:rPr>
        <w:t>ы</w:t>
      </w:r>
      <w:r w:rsidR="00DB5B25">
        <w:rPr>
          <w:rStyle w:val="fontstyle01"/>
          <w:rFonts w:ascii="Times New Roman" w:hAnsi="Times New Roman" w:cs="Times New Roman"/>
          <w:u w:val="single"/>
        </w:rPr>
        <w:t xml:space="preserve"> группы 21-ИВТ</w:t>
      </w:r>
      <w:r w:rsidR="00C70A9A" w:rsidRPr="00DB5B25">
        <w:rPr>
          <w:rStyle w:val="fontstyle01"/>
          <w:rFonts w:ascii="Times New Roman" w:hAnsi="Times New Roman" w:cs="Times New Roman"/>
          <w:u w:val="single"/>
        </w:rPr>
        <w:t>з</w:t>
      </w:r>
      <w:r w:rsidRPr="00DB5B25">
        <w:rPr>
          <w:rFonts w:ascii="Times New Roman" w:hAnsi="Times New Roman" w:cs="Times New Roman"/>
          <w:color w:val="000000"/>
          <w:sz w:val="30"/>
          <w:szCs w:val="30"/>
          <w:u w:val="single"/>
        </w:rPr>
        <w:br/>
      </w:r>
      <w:r w:rsidR="00C70A9A" w:rsidRPr="00DB5B25">
        <w:rPr>
          <w:rStyle w:val="fontstyle01"/>
          <w:rFonts w:ascii="Times New Roman" w:hAnsi="Times New Roman" w:cs="Times New Roman"/>
          <w:u w:val="single"/>
        </w:rPr>
        <w:t>Халеев Алексей Андреевич</w:t>
      </w:r>
      <w:r w:rsidRPr="00F4024D">
        <w:rPr>
          <w:rFonts w:ascii="Times New Roman" w:hAnsi="Times New Roman" w:cs="Times New Roman"/>
          <w:color w:val="000000"/>
          <w:sz w:val="30"/>
          <w:szCs w:val="30"/>
          <w:u w:val="single"/>
        </w:rPr>
        <w:br/>
      </w:r>
      <w:r w:rsidR="008F63B7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>(Фамилия Имя Отчество студента)</w:t>
      </w:r>
      <w:r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B66C4A">
        <w:rPr>
          <w:rStyle w:val="fontstyle01"/>
          <w:rFonts w:ascii="Times New Roman" w:hAnsi="Times New Roman" w:cs="Times New Roman"/>
          <w:u w:val="single"/>
        </w:rPr>
        <w:t xml:space="preserve">                                </w:t>
      </w:r>
      <w:r w:rsidR="00B66C4A" w:rsidRPr="00B66C4A">
        <w:rPr>
          <w:rStyle w:val="fontstyle01"/>
          <w:rFonts w:ascii="Times New Roman" w:hAnsi="Times New Roman" w:cs="Times New Roman"/>
          <w:u w:val="single"/>
        </w:rPr>
        <w:t xml:space="preserve">    </w:t>
      </w:r>
      <w:r w:rsidR="00DC5402">
        <w:rPr>
          <w:rStyle w:val="fontstyle01"/>
          <w:rFonts w:ascii="Times New Roman" w:hAnsi="Times New Roman" w:cs="Times New Roman"/>
          <w:u w:val="single"/>
        </w:rPr>
        <w:t>«15</w:t>
      </w:r>
      <w:r w:rsidRPr="00B66C4A">
        <w:rPr>
          <w:rStyle w:val="fontstyle01"/>
          <w:rFonts w:ascii="Times New Roman" w:hAnsi="Times New Roman" w:cs="Times New Roman"/>
          <w:u w:val="single"/>
        </w:rPr>
        <w:t xml:space="preserve">» </w:t>
      </w:r>
      <w:r w:rsidR="00DC5402">
        <w:rPr>
          <w:rStyle w:val="fontstyle01"/>
          <w:rFonts w:ascii="Times New Roman" w:hAnsi="Times New Roman" w:cs="Times New Roman"/>
          <w:u w:val="single"/>
        </w:rPr>
        <w:t xml:space="preserve">   марта  </w:t>
      </w:r>
      <w:r w:rsidR="00166D38" w:rsidRPr="00B66C4A">
        <w:rPr>
          <w:rStyle w:val="fontstyle01"/>
          <w:rFonts w:ascii="Times New Roman" w:hAnsi="Times New Roman" w:cs="Times New Roman"/>
          <w:u w:val="single"/>
        </w:rPr>
        <w:t xml:space="preserve"> 2022</w:t>
      </w:r>
      <w:r w:rsidRPr="00B66C4A">
        <w:rPr>
          <w:rStyle w:val="fontstyle01"/>
          <w:rFonts w:ascii="Times New Roman" w:hAnsi="Times New Roman" w:cs="Times New Roman"/>
          <w:u w:val="single"/>
        </w:rPr>
        <w:t xml:space="preserve"> г.</w:t>
      </w: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>(личная подпись)</w:t>
      </w:r>
      <w:r w:rsidR="00166D38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 w:rsidR="000825DC">
        <w:rPr>
          <w:rStyle w:val="fontstyle01"/>
          <w:rFonts w:ascii="Times New Roman" w:hAnsi="Times New Roman" w:cs="Times New Roman"/>
          <w:sz w:val="16"/>
          <w:szCs w:val="16"/>
        </w:rPr>
        <w:t xml:space="preserve">         </w:t>
      </w:r>
      <w:r w:rsidR="00DC5402">
        <w:rPr>
          <w:rStyle w:val="fontstyle01"/>
          <w:rFonts w:ascii="Times New Roman" w:hAnsi="Times New Roman" w:cs="Times New Roman"/>
          <w:sz w:val="16"/>
          <w:szCs w:val="16"/>
        </w:rPr>
        <w:t xml:space="preserve">      </w:t>
      </w:r>
      <w:r w:rsidR="000825DC">
        <w:rPr>
          <w:rStyle w:val="fontstyle01"/>
          <w:rFonts w:ascii="Times New Roman" w:hAnsi="Times New Roman" w:cs="Times New Roman"/>
          <w:sz w:val="16"/>
          <w:szCs w:val="16"/>
        </w:rPr>
        <w:t xml:space="preserve">  </w:t>
      </w:r>
      <w:r w:rsidR="00166D38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(дата)</w:t>
      </w:r>
      <w:r w:rsidR="00166D38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</w:t>
      </w:r>
    </w:p>
    <w:p w:rsidR="00836715" w:rsidRDefault="006B558D" w:rsidP="00680F01">
      <w:pPr>
        <w:ind w:left="3686" w:right="141"/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  <w:rFonts w:ascii="Times New Roman" w:hAnsi="Times New Roman" w:cs="Times New Roman"/>
          <w:u w:val="single"/>
        </w:rPr>
        <w:t>Маясов</w:t>
      </w:r>
      <w:proofErr w:type="spellEnd"/>
      <w:r>
        <w:rPr>
          <w:rStyle w:val="fontstyle01"/>
          <w:rFonts w:ascii="Times New Roman" w:hAnsi="Times New Roman" w:cs="Times New Roman"/>
          <w:u w:val="single"/>
        </w:rPr>
        <w:t xml:space="preserve"> Андрей Олегович</w:t>
      </w:r>
      <w:r w:rsidRPr="006B558D">
        <w:rPr>
          <w:rStyle w:val="fontstyle01"/>
          <w:rFonts w:ascii="Times New Roman" w:hAnsi="Times New Roman" w:cs="Times New Roman"/>
          <w:u w:val="single"/>
        </w:rPr>
        <w:t xml:space="preserve">                          </w:t>
      </w:r>
      <w:r w:rsidRPr="00F4024D">
        <w:rPr>
          <w:rFonts w:ascii="Times New Roman" w:hAnsi="Times New Roman" w:cs="Times New Roman"/>
          <w:color w:val="000000"/>
          <w:sz w:val="30"/>
          <w:szCs w:val="30"/>
          <w:u w:val="single"/>
        </w:rPr>
        <w:br/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(Фамилия Имя Отчество студента)</w:t>
      </w:r>
      <w:r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>
        <w:rPr>
          <w:rStyle w:val="fontstyle01"/>
          <w:rFonts w:ascii="Times New Roman" w:hAnsi="Times New Roman" w:cs="Times New Roman"/>
          <w:u w:val="single"/>
        </w:rPr>
        <w:t xml:space="preserve">                                </w:t>
      </w:r>
      <w:r w:rsidRPr="00B66C4A">
        <w:rPr>
          <w:rStyle w:val="fontstyle01"/>
          <w:rFonts w:ascii="Times New Roman" w:hAnsi="Times New Roman" w:cs="Times New Roman"/>
          <w:u w:val="single"/>
        </w:rPr>
        <w:t xml:space="preserve">    </w:t>
      </w:r>
      <w:r>
        <w:rPr>
          <w:rStyle w:val="fontstyle01"/>
          <w:rFonts w:ascii="Times New Roman" w:hAnsi="Times New Roman" w:cs="Times New Roman"/>
          <w:u w:val="single"/>
        </w:rPr>
        <w:t>«15</w:t>
      </w:r>
      <w:r w:rsidRPr="00B66C4A">
        <w:rPr>
          <w:rStyle w:val="fontstyle01"/>
          <w:rFonts w:ascii="Times New Roman" w:hAnsi="Times New Roman" w:cs="Times New Roman"/>
          <w:u w:val="single"/>
        </w:rPr>
        <w:t xml:space="preserve">» </w:t>
      </w:r>
      <w:r>
        <w:rPr>
          <w:rStyle w:val="fontstyle01"/>
          <w:rFonts w:ascii="Times New Roman" w:hAnsi="Times New Roman" w:cs="Times New Roman"/>
          <w:u w:val="single"/>
        </w:rPr>
        <w:t xml:space="preserve">   марта  </w:t>
      </w:r>
      <w:r w:rsidRPr="00B66C4A">
        <w:rPr>
          <w:rStyle w:val="fontstyle01"/>
          <w:rFonts w:ascii="Times New Roman" w:hAnsi="Times New Roman" w:cs="Times New Roman"/>
          <w:u w:val="single"/>
        </w:rPr>
        <w:t xml:space="preserve"> 2022 г.</w:t>
      </w:r>
      <w:r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(личная подпись)                                            </w:t>
      </w:r>
      <w:r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 </w:t>
      </w:r>
      <w:r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(дата)              </w:t>
      </w:r>
      <w:r w:rsidR="00487C23"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487C23" w:rsidRPr="00C8013B">
        <w:rPr>
          <w:rStyle w:val="fontstyle01"/>
          <w:rFonts w:ascii="Times New Roman" w:hAnsi="Times New Roman" w:cs="Times New Roman"/>
          <w:u w:val="single"/>
        </w:rPr>
        <w:t xml:space="preserve">Провел </w:t>
      </w:r>
      <w:r w:rsidR="00680F01" w:rsidRPr="00C8013B">
        <w:rPr>
          <w:rStyle w:val="fontstyle01"/>
          <w:rFonts w:ascii="Times New Roman" w:hAnsi="Times New Roman" w:cs="Times New Roman"/>
          <w:u w:val="single"/>
        </w:rPr>
        <w:t>старший преподаватель кафедры «Вычислительные системы и технологии»</w:t>
      </w:r>
      <w:r w:rsidR="00487C23"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 w:rsidR="00487C23" w:rsidRPr="00F4024D">
        <w:rPr>
          <w:rStyle w:val="fontstyle01"/>
          <w:rFonts w:ascii="Times New Roman" w:hAnsi="Times New Roman" w:cs="Times New Roman"/>
          <w:sz w:val="16"/>
          <w:szCs w:val="16"/>
        </w:rPr>
        <w:t>(должность, кафедра)</w:t>
      </w:r>
      <w:r w:rsidR="00487C23"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proofErr w:type="spellStart"/>
      <w:r w:rsidR="00925169">
        <w:rPr>
          <w:rStyle w:val="fontstyle01"/>
          <w:rFonts w:ascii="Times New Roman" w:hAnsi="Times New Roman" w:cs="Times New Roman"/>
          <w:u w:val="single"/>
        </w:rPr>
        <w:t>Кулясов</w:t>
      </w:r>
      <w:proofErr w:type="spellEnd"/>
      <w:r w:rsidR="00925169">
        <w:rPr>
          <w:rStyle w:val="fontstyle01"/>
          <w:rFonts w:ascii="Times New Roman" w:hAnsi="Times New Roman" w:cs="Times New Roman"/>
          <w:u w:val="single"/>
        </w:rPr>
        <w:t xml:space="preserve"> Павел Сергеевич</w:t>
      </w:r>
      <w:r w:rsidR="00487C23"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8F63B7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</w:t>
      </w:r>
      <w:r w:rsidR="00A363D3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</w:t>
      </w:r>
      <w:r w:rsidR="00487C23" w:rsidRPr="00F4024D">
        <w:rPr>
          <w:rStyle w:val="fontstyle01"/>
          <w:rFonts w:ascii="Times New Roman" w:hAnsi="Times New Roman" w:cs="Times New Roman"/>
          <w:sz w:val="16"/>
          <w:szCs w:val="16"/>
        </w:rPr>
        <w:t>(Фамилия Имя Отчество преподавателя)</w:t>
      </w:r>
      <w:r w:rsidR="00882F84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.</w:t>
      </w:r>
      <w:r w:rsidR="00487C23"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487C23" w:rsidRPr="00F4024D">
        <w:rPr>
          <w:rStyle w:val="fontstyle01"/>
          <w:rFonts w:ascii="Times New Roman" w:hAnsi="Times New Roman" w:cs="Times New Roman"/>
        </w:rPr>
        <w:t>_______________«___» _______ 20___ г.</w:t>
      </w:r>
      <w:r w:rsidR="00487C23" w:rsidRPr="00F4024D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</w:t>
      </w:r>
      <w:r w:rsidR="00487C23" w:rsidRPr="00F4024D">
        <w:rPr>
          <w:rStyle w:val="fontstyle01"/>
          <w:rFonts w:ascii="Times New Roman" w:hAnsi="Times New Roman" w:cs="Times New Roman"/>
          <w:sz w:val="16"/>
          <w:szCs w:val="16"/>
        </w:rPr>
        <w:t>(личная подпись)</w:t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 </w:t>
      </w:r>
      <w:r w:rsidR="00882F84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             </w:t>
      </w:r>
      <w:r w:rsidR="002C0902">
        <w:rPr>
          <w:rStyle w:val="fontstyle01"/>
          <w:rFonts w:ascii="Times New Roman" w:hAnsi="Times New Roman" w:cs="Times New Roman"/>
          <w:sz w:val="16"/>
          <w:szCs w:val="16"/>
        </w:rPr>
        <w:t xml:space="preserve">    </w:t>
      </w:r>
      <w:r w:rsidR="000825DC">
        <w:rPr>
          <w:rStyle w:val="fontstyle01"/>
          <w:rFonts w:ascii="Times New Roman" w:hAnsi="Times New Roman" w:cs="Times New Roman"/>
          <w:sz w:val="16"/>
          <w:szCs w:val="16"/>
        </w:rPr>
        <w:t xml:space="preserve">  </w:t>
      </w:r>
      <w:r w:rsidR="00882F84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  </w:t>
      </w:r>
      <w:r w:rsidR="00487C23" w:rsidRPr="00F4024D">
        <w:rPr>
          <w:rStyle w:val="fontstyle01"/>
          <w:rFonts w:ascii="Times New Roman" w:hAnsi="Times New Roman" w:cs="Times New Roman"/>
          <w:sz w:val="16"/>
          <w:szCs w:val="16"/>
        </w:rPr>
        <w:t xml:space="preserve"> (дата)</w:t>
      </w:r>
      <w:r w:rsidR="00487C23" w:rsidRPr="00F4024D">
        <w:rPr>
          <w:rFonts w:ascii="Times New Roman" w:hAnsi="Times New Roman" w:cs="Times New Roman"/>
          <w:color w:val="000000"/>
          <w:sz w:val="16"/>
          <w:szCs w:val="16"/>
        </w:rPr>
        <w:br/>
      </w:r>
    </w:p>
    <w:p w:rsidR="007B6492" w:rsidRDefault="007B6492" w:rsidP="00680F01">
      <w:pPr>
        <w:ind w:left="3686" w:right="141"/>
        <w:rPr>
          <w:rStyle w:val="fontstyle01"/>
          <w:rFonts w:ascii="Times New Roman" w:hAnsi="Times New Roman" w:cs="Times New Roman"/>
        </w:rPr>
      </w:pPr>
    </w:p>
    <w:p w:rsidR="00487C23" w:rsidRPr="00F4024D" w:rsidRDefault="00882F84" w:rsidP="0083671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024D">
        <w:rPr>
          <w:rStyle w:val="fontstyle01"/>
          <w:rFonts w:ascii="Times New Roman" w:hAnsi="Times New Roman" w:cs="Times New Roman"/>
        </w:rPr>
        <w:t>Нижний Новгород 2022</w:t>
      </w:r>
    </w:p>
    <w:p w:rsidR="003852CC" w:rsidRDefault="00D305B5" w:rsidP="00D305B5">
      <w:pPr>
        <w:rPr>
          <w:rStyle w:val="fontstyle01"/>
        </w:rPr>
      </w:pPr>
      <w:r>
        <w:rPr>
          <w:rStyle w:val="fontstyle01"/>
        </w:rPr>
        <w:lastRenderedPageBreak/>
        <w:t>Цели работы:</w:t>
      </w:r>
    </w:p>
    <w:p w:rsidR="009C2F5A" w:rsidRDefault="00D305B5" w:rsidP="00D305B5">
      <w:pPr>
        <w:rPr>
          <w:rStyle w:val="fontstyle01"/>
        </w:rPr>
      </w:pP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 w:rsidR="006B26E5">
        <w:rPr>
          <w:rStyle w:val="fontstyle01"/>
        </w:rPr>
        <w:t>Изучить правила передачи параметров программе при запуске</w:t>
      </w:r>
      <w:r w:rsidR="00D17858">
        <w:rPr>
          <w:rStyle w:val="fontstyle01"/>
        </w:rPr>
        <w:t>;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 w:rsidR="008D76A3">
        <w:rPr>
          <w:rStyle w:val="fontstyle21"/>
        </w:rPr>
        <w:t xml:space="preserve">Исследовать отличия между длинными и короткими опциями в стандарте </w:t>
      </w:r>
      <w:r w:rsidR="008D76A3">
        <w:rPr>
          <w:rStyle w:val="fontstyle21"/>
          <w:lang w:val="en-US"/>
        </w:rPr>
        <w:t>POSIX</w:t>
      </w:r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 w:rsidR="008D76A3">
        <w:rPr>
          <w:rStyle w:val="fontstyle01"/>
        </w:rPr>
        <w:t>Научиться использовать механизмы управления запуска программ</w:t>
      </w:r>
      <w:r w:rsidR="009C2F5A">
        <w:rPr>
          <w:rStyle w:val="fontstyle01"/>
        </w:rPr>
        <w:t xml:space="preserve"> в своих программных проектах</w:t>
      </w:r>
      <w:r w:rsidR="000B7648">
        <w:rPr>
          <w:rStyle w:val="fontstyle01"/>
        </w:rPr>
        <w:t>;</w:t>
      </w:r>
    </w:p>
    <w:p w:rsidR="009C2F5A" w:rsidRDefault="009C2F5A" w:rsidP="00D305B5">
      <w:pPr>
        <w:rPr>
          <w:rStyle w:val="fontstyle21"/>
        </w:rPr>
      </w:pPr>
      <w:r>
        <w:rPr>
          <w:rStyle w:val="fontstyle21"/>
        </w:rPr>
        <w:sym w:font="Symbol" w:char="F02D"/>
      </w:r>
      <w:r>
        <w:rPr>
          <w:rStyle w:val="fontstyle21"/>
        </w:rPr>
        <w:t xml:space="preserve"> Изучить способы организации взаимодействия между программами.</w:t>
      </w:r>
    </w:p>
    <w:p w:rsidR="00EE510B" w:rsidRDefault="009C2F5A" w:rsidP="00D305B5">
      <w:pPr>
        <w:rPr>
          <w:rStyle w:val="fontstyle01"/>
        </w:rPr>
      </w:pPr>
      <w:r>
        <w:rPr>
          <w:rStyle w:val="fontstyle21"/>
        </w:rPr>
        <w:sym w:font="Symbol" w:char="F02D"/>
      </w:r>
      <w:r>
        <w:rPr>
          <w:rStyle w:val="fontstyle21"/>
        </w:rPr>
        <w:t xml:space="preserve"> </w:t>
      </w:r>
      <w:r w:rsidR="003852CC">
        <w:rPr>
          <w:rStyle w:val="fontstyle21"/>
        </w:rPr>
        <w:t>Научиться внедрять в текст программы справочную информацию.</w:t>
      </w:r>
    </w:p>
    <w:p w:rsidR="008E2253" w:rsidRDefault="008E2253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727645" w:rsidRDefault="00727645" w:rsidP="00D305B5">
      <w:pPr>
        <w:rPr>
          <w:rStyle w:val="fontstyle01"/>
        </w:rPr>
      </w:pPr>
    </w:p>
    <w:p w:rsidR="00D305B5" w:rsidRPr="00814797" w:rsidRDefault="00D305B5" w:rsidP="00814797">
      <w:pPr>
        <w:jc w:val="center"/>
        <w:rPr>
          <w:rStyle w:val="fontstyle01"/>
          <w:b/>
          <w:sz w:val="32"/>
          <w:szCs w:val="32"/>
        </w:rPr>
      </w:pPr>
      <w:r w:rsidRPr="00814797">
        <w:rPr>
          <w:rStyle w:val="fontstyle01"/>
          <w:b/>
          <w:sz w:val="32"/>
          <w:szCs w:val="32"/>
        </w:rPr>
        <w:lastRenderedPageBreak/>
        <w:t>Задание:</w:t>
      </w:r>
    </w:p>
    <w:p w:rsidR="00057C39" w:rsidRDefault="00925169" w:rsidP="00925169">
      <w:pPr>
        <w:ind w:firstLine="567"/>
        <w:jc w:val="both"/>
        <w:rPr>
          <w:rStyle w:val="fontstyle01"/>
          <w:sz w:val="28"/>
          <w:szCs w:val="28"/>
        </w:rPr>
      </w:pPr>
      <w:r w:rsidRPr="00814797">
        <w:rPr>
          <w:rStyle w:val="fontstyle01"/>
          <w:sz w:val="28"/>
          <w:szCs w:val="28"/>
        </w:rPr>
        <w:t>Синтезировать автомат для преобразования двоично-десятичного кода с заданными весами, который поступает на вход в последовательной форме, начиная со старшего разряда, в двоично-десятичный код с заданными весами, который снимается с выхода автомата в последовательной форме, начиная со старшего разряда. Провести синтез абстрактного автомата Мили и Мура по первой и второй стратегии. Построить информационно нагруженное дерево. Для каждого автомата привести таблицы переходов и выходов, а также графы работы. По автомату с наименьшим числом внутренних состояний построить структурный автомат, для него провести минимизацию, провести синтез комбинационной схемы автомата.</w:t>
      </w:r>
    </w:p>
    <w:p w:rsidR="00520799" w:rsidRPr="00814797" w:rsidRDefault="00520799" w:rsidP="00925169">
      <w:pPr>
        <w:ind w:firstLine="567"/>
        <w:jc w:val="both"/>
        <w:rPr>
          <w:rStyle w:val="fontstyle01"/>
          <w:sz w:val="28"/>
          <w:szCs w:val="28"/>
        </w:rPr>
      </w:pPr>
    </w:p>
    <w:p w:rsidR="00057C39" w:rsidRDefault="002100F5" w:rsidP="00D818EE">
      <w:pPr>
        <w:rPr>
          <w:rStyle w:val="fontstyle01"/>
        </w:rPr>
      </w:pPr>
      <w:r>
        <w:rPr>
          <w:rStyle w:val="fontstyle01"/>
        </w:rPr>
        <w:t xml:space="preserve">Веса входных и выходных </w:t>
      </w:r>
      <w:r w:rsidR="00520799">
        <w:rPr>
          <w:rStyle w:val="fontstyle01"/>
        </w:rPr>
        <w:t>сигналов</w:t>
      </w:r>
      <w:r>
        <w:rPr>
          <w:rStyle w:val="fontstyle01"/>
        </w:rPr>
        <w:t xml:space="preserve"> согласно варианту №23</w:t>
      </w:r>
      <w:r w:rsidR="00343BF5">
        <w:rPr>
          <w:rStyle w:val="fontstyle01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60"/>
        <w:gridCol w:w="3738"/>
        <w:gridCol w:w="2127"/>
        <w:gridCol w:w="2120"/>
      </w:tblGrid>
      <w:tr w:rsidR="00FD0569" w:rsidTr="009D3239">
        <w:trPr>
          <w:trHeight w:val="793"/>
        </w:trPr>
        <w:tc>
          <w:tcPr>
            <w:tcW w:w="1360" w:type="dxa"/>
          </w:tcPr>
          <w:p w:rsidR="00FD0569" w:rsidRPr="00520799" w:rsidRDefault="00FD0569" w:rsidP="00520799">
            <w:pPr>
              <w:jc w:val="center"/>
              <w:rPr>
                <w:rStyle w:val="fontstyle01"/>
                <w:sz w:val="24"/>
                <w:szCs w:val="24"/>
              </w:rPr>
            </w:pPr>
            <w:r w:rsidRPr="00520799">
              <w:rPr>
                <w:rStyle w:val="fontstyle01"/>
                <w:sz w:val="24"/>
                <w:szCs w:val="24"/>
              </w:rPr>
              <w:t>№ варианта</w:t>
            </w:r>
          </w:p>
        </w:tc>
        <w:tc>
          <w:tcPr>
            <w:tcW w:w="3738" w:type="dxa"/>
          </w:tcPr>
          <w:p w:rsidR="00FD0569" w:rsidRPr="00520799" w:rsidRDefault="00FD0569" w:rsidP="00520799">
            <w:pPr>
              <w:jc w:val="center"/>
              <w:rPr>
                <w:rStyle w:val="fontstyle01"/>
                <w:sz w:val="24"/>
                <w:szCs w:val="24"/>
              </w:rPr>
            </w:pPr>
            <w:r w:rsidRPr="00520799">
              <w:rPr>
                <w:rStyle w:val="fontstyle01"/>
                <w:sz w:val="24"/>
                <w:szCs w:val="24"/>
              </w:rPr>
              <w:t>ФИО</w:t>
            </w:r>
          </w:p>
        </w:tc>
        <w:tc>
          <w:tcPr>
            <w:tcW w:w="2127" w:type="dxa"/>
          </w:tcPr>
          <w:p w:rsidR="00FD0569" w:rsidRPr="00520799" w:rsidRDefault="00520799" w:rsidP="00520799">
            <w:pPr>
              <w:jc w:val="center"/>
              <w:rPr>
                <w:rStyle w:val="fontstyle01"/>
                <w:sz w:val="24"/>
                <w:szCs w:val="24"/>
              </w:rPr>
            </w:pPr>
            <w:r w:rsidRPr="00520799">
              <w:rPr>
                <w:rStyle w:val="fontstyle01"/>
                <w:sz w:val="24"/>
                <w:szCs w:val="24"/>
              </w:rPr>
              <w:t>Веса входных сигналов</w:t>
            </w:r>
          </w:p>
        </w:tc>
        <w:tc>
          <w:tcPr>
            <w:tcW w:w="2120" w:type="dxa"/>
          </w:tcPr>
          <w:p w:rsidR="00FD0569" w:rsidRPr="00520799" w:rsidRDefault="00520799" w:rsidP="00520799">
            <w:pPr>
              <w:jc w:val="center"/>
              <w:rPr>
                <w:rStyle w:val="fontstyle01"/>
                <w:sz w:val="24"/>
                <w:szCs w:val="24"/>
              </w:rPr>
            </w:pPr>
            <w:r w:rsidRPr="00520799">
              <w:rPr>
                <w:rStyle w:val="fontstyle01"/>
                <w:sz w:val="24"/>
                <w:szCs w:val="24"/>
              </w:rPr>
              <w:t>Веса выходных сигналов</w:t>
            </w:r>
          </w:p>
        </w:tc>
      </w:tr>
      <w:tr w:rsidR="00FD0569" w:rsidTr="009D3239">
        <w:tc>
          <w:tcPr>
            <w:tcW w:w="1360" w:type="dxa"/>
          </w:tcPr>
          <w:p w:rsidR="00FD0569" w:rsidRDefault="00FD0569" w:rsidP="0052079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3738" w:type="dxa"/>
          </w:tcPr>
          <w:p w:rsidR="00FD0569" w:rsidRDefault="00FD0569" w:rsidP="0052079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Халеев А.А., </w:t>
            </w:r>
            <w:proofErr w:type="spellStart"/>
            <w:r>
              <w:rPr>
                <w:rStyle w:val="fontstyle01"/>
              </w:rPr>
              <w:t>Маясов</w:t>
            </w:r>
            <w:proofErr w:type="spellEnd"/>
            <w:r>
              <w:rPr>
                <w:rStyle w:val="fontstyle01"/>
              </w:rPr>
              <w:t xml:space="preserve"> А.О</w:t>
            </w:r>
          </w:p>
        </w:tc>
        <w:tc>
          <w:tcPr>
            <w:tcW w:w="2127" w:type="dxa"/>
          </w:tcPr>
          <w:p w:rsidR="00FD0569" w:rsidRDefault="00520799" w:rsidP="0052079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5, 3, 2, 1</w:t>
            </w:r>
          </w:p>
        </w:tc>
        <w:tc>
          <w:tcPr>
            <w:tcW w:w="2120" w:type="dxa"/>
          </w:tcPr>
          <w:p w:rsidR="00FD0569" w:rsidRDefault="00520799" w:rsidP="0052079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8, 4, 2, 1</w:t>
            </w:r>
          </w:p>
        </w:tc>
      </w:tr>
    </w:tbl>
    <w:p w:rsidR="002100F5" w:rsidRDefault="002100F5" w:rsidP="00D818EE">
      <w:pPr>
        <w:rPr>
          <w:rStyle w:val="fontstyle01"/>
        </w:rPr>
      </w:pPr>
    </w:p>
    <w:p w:rsidR="00343BF5" w:rsidRDefault="00343BF5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057C39" w:rsidRDefault="00057C39" w:rsidP="00D818EE">
      <w:pPr>
        <w:rPr>
          <w:rStyle w:val="fontstyle01"/>
        </w:rPr>
      </w:pPr>
    </w:p>
    <w:p w:rsidR="00343BF5" w:rsidRPr="00830F3E" w:rsidRDefault="00343BF5" w:rsidP="00830F3E">
      <w:pPr>
        <w:spacing w:after="0" w:line="240" w:lineRule="auto"/>
        <w:jc w:val="center"/>
        <w:rPr>
          <w:rFonts w:ascii="ISOCPEUR" w:hAnsi="ISOCPEUR"/>
          <w:color w:val="000000"/>
          <w:sz w:val="36"/>
          <w:szCs w:val="36"/>
        </w:rPr>
      </w:pPr>
      <w:r w:rsidRPr="00830F3E">
        <w:rPr>
          <w:rStyle w:val="fontstyle01"/>
          <w:b/>
          <w:sz w:val="36"/>
          <w:szCs w:val="36"/>
        </w:rPr>
        <w:lastRenderedPageBreak/>
        <w:t>Часть 1</w:t>
      </w:r>
    </w:p>
    <w:p w:rsidR="00343BF5" w:rsidRPr="00830F3E" w:rsidRDefault="00343BF5" w:rsidP="00343BF5">
      <w:pPr>
        <w:spacing w:after="0" w:line="240" w:lineRule="auto"/>
        <w:rPr>
          <w:rStyle w:val="fontstyle01"/>
          <w:b/>
          <w:sz w:val="28"/>
          <w:szCs w:val="28"/>
        </w:rPr>
      </w:pPr>
      <w:r w:rsidRPr="00343BF5">
        <w:rPr>
          <w:rFonts w:ascii="ISOCPEUR" w:hAnsi="ISOCPEUR"/>
          <w:color w:val="000000"/>
          <w:sz w:val="28"/>
          <w:szCs w:val="28"/>
        </w:rPr>
        <w:br/>
      </w:r>
      <w:r w:rsidRPr="00830F3E">
        <w:rPr>
          <w:rStyle w:val="fontstyle01"/>
          <w:b/>
          <w:sz w:val="28"/>
          <w:szCs w:val="28"/>
        </w:rPr>
        <w:t>1. Построить таблицу соответствия входных и выходных слов.</w:t>
      </w:r>
    </w:p>
    <w:p w:rsidR="009A61B5" w:rsidRDefault="009A61B5" w:rsidP="00343BF5">
      <w:pPr>
        <w:spacing w:after="0" w:line="240" w:lineRule="auto"/>
        <w:rPr>
          <w:rStyle w:val="fontstyle01"/>
          <w:sz w:val="28"/>
          <w:szCs w:val="28"/>
        </w:rPr>
      </w:pPr>
    </w:p>
    <w:p w:rsidR="009D3239" w:rsidRDefault="009A61B5" w:rsidP="00EC70DF">
      <w:pPr>
        <w:spacing w:after="0" w:line="240" w:lineRule="auto"/>
        <w:ind w:firstLine="284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Таблица соответствия входных и выходных слов выглядит следующим образом:</w:t>
      </w:r>
    </w:p>
    <w:p w:rsidR="00EC70DF" w:rsidRDefault="00EC70DF" w:rsidP="00EC70DF">
      <w:pPr>
        <w:spacing w:after="0" w:line="240" w:lineRule="auto"/>
        <w:ind w:firstLine="284"/>
        <w:rPr>
          <w:rStyle w:val="fontstyle01"/>
          <w:sz w:val="28"/>
          <w:szCs w:val="28"/>
        </w:rPr>
      </w:pPr>
    </w:p>
    <w:tbl>
      <w:tblPr>
        <w:tblW w:w="7256" w:type="dxa"/>
        <w:tblLook w:val="04A0" w:firstRow="1" w:lastRow="0" w:firstColumn="1" w:lastColumn="0" w:noHBand="0" w:noVBand="1"/>
      </w:tblPr>
      <w:tblGrid>
        <w:gridCol w:w="952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5F0CA8" w:rsidRPr="005F0CA8" w:rsidTr="00065363">
        <w:trPr>
          <w:trHeight w:val="259"/>
        </w:trPr>
        <w:tc>
          <w:tcPr>
            <w:tcW w:w="9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№ набора</w:t>
            </w:r>
          </w:p>
        </w:tc>
        <w:tc>
          <w:tcPr>
            <w:tcW w:w="315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Веса входного слова</w:t>
            </w:r>
          </w:p>
        </w:tc>
        <w:tc>
          <w:tcPr>
            <w:tcW w:w="315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Веса выходного слова</w:t>
            </w:r>
          </w:p>
        </w:tc>
      </w:tr>
      <w:tr w:rsidR="005F0CA8" w:rsidRPr="005F0CA8" w:rsidTr="00065363">
        <w:trPr>
          <w:trHeight w:val="259"/>
        </w:trPr>
        <w:tc>
          <w:tcPr>
            <w:tcW w:w="9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F0CA8" w:rsidRPr="005F0CA8" w:rsidTr="00065363">
        <w:trPr>
          <w:trHeight w:val="24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F0CA8" w:rsidRPr="005F0CA8" w:rsidTr="00065363">
        <w:trPr>
          <w:trHeight w:val="25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5F0CA8" w:rsidRPr="005F0CA8" w:rsidTr="00065363">
        <w:trPr>
          <w:trHeight w:val="259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CA8" w:rsidRPr="005F0CA8" w:rsidRDefault="005F0CA8" w:rsidP="005F0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CA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343BF5" w:rsidRDefault="00343BF5" w:rsidP="00343BF5">
      <w:pPr>
        <w:spacing w:after="0" w:line="240" w:lineRule="auto"/>
        <w:rPr>
          <w:rStyle w:val="fontstyle01"/>
          <w:sz w:val="28"/>
          <w:szCs w:val="28"/>
        </w:rPr>
      </w:pPr>
    </w:p>
    <w:p w:rsidR="00830F3E" w:rsidRPr="00830F3E" w:rsidRDefault="00830F3E" w:rsidP="00526B55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  <w:r w:rsidRPr="00830F3E">
        <w:rPr>
          <w:rStyle w:val="fontstyle01"/>
          <w:b/>
          <w:sz w:val="28"/>
          <w:szCs w:val="28"/>
        </w:rPr>
        <w:t xml:space="preserve">2. Проверить удовлетворяет ли автоматное отображение трем условиям </w:t>
      </w:r>
      <w:proofErr w:type="spellStart"/>
      <w:r w:rsidRPr="00830F3E">
        <w:rPr>
          <w:rStyle w:val="fontstyle01"/>
          <w:b/>
          <w:sz w:val="28"/>
          <w:szCs w:val="28"/>
        </w:rPr>
        <w:t>автоматности</w:t>
      </w:r>
      <w:proofErr w:type="spellEnd"/>
      <w:r w:rsidRPr="00830F3E">
        <w:rPr>
          <w:rStyle w:val="fontstyle01"/>
          <w:b/>
          <w:sz w:val="28"/>
          <w:szCs w:val="28"/>
        </w:rPr>
        <w:t>.</w:t>
      </w:r>
    </w:p>
    <w:p w:rsidR="00830F3E" w:rsidRDefault="00830F3E" w:rsidP="00526B55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43BF5" w:rsidRPr="00526B55" w:rsidRDefault="00526B55" w:rsidP="00526B55">
      <w:pPr>
        <w:spacing w:after="0" w:line="240" w:lineRule="auto"/>
        <w:ind w:firstLine="426"/>
        <w:rPr>
          <w:rStyle w:val="fontstyle01"/>
          <w:rFonts w:ascii="Times New Roman" w:hAnsi="Times New Roman" w:cs="Times New Roman"/>
          <w:sz w:val="28"/>
          <w:szCs w:val="28"/>
        </w:rPr>
      </w:pPr>
      <w:r w:rsidRPr="00526B55">
        <w:rPr>
          <w:rFonts w:ascii="Times New Roman" w:hAnsi="Times New Roman" w:cs="Times New Roman"/>
          <w:sz w:val="28"/>
          <w:szCs w:val="28"/>
        </w:rPr>
        <w:t>Обозначив</w:t>
      </w:r>
      <w:r w:rsidR="00045D82">
        <w:rPr>
          <w:rFonts w:ascii="Times New Roman" w:hAnsi="Times New Roman" w:cs="Times New Roman"/>
          <w:sz w:val="28"/>
          <w:szCs w:val="28"/>
        </w:rPr>
        <w:t xml:space="preserve"> буквы входного алфавита Z как </w:t>
      </w:r>
      <w:r w:rsidR="00045D8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45D82">
        <w:rPr>
          <w:rFonts w:ascii="Times New Roman" w:hAnsi="Times New Roman" w:cs="Times New Roman"/>
          <w:sz w:val="28"/>
          <w:szCs w:val="28"/>
        </w:rPr>
        <w:t>0 и Z1, а выходного алфавита W как W0 и W1</w:t>
      </w:r>
      <w:r w:rsidRPr="00526B55">
        <w:rPr>
          <w:rFonts w:ascii="Times New Roman" w:hAnsi="Times New Roman" w:cs="Times New Roman"/>
          <w:sz w:val="28"/>
          <w:szCs w:val="28"/>
        </w:rPr>
        <w:t>, можно переписать таблицу следующим образом:</w:t>
      </w:r>
    </w:p>
    <w:p w:rsidR="00343BF5" w:rsidRDefault="00343BF5" w:rsidP="00343BF5">
      <w:pPr>
        <w:spacing w:after="0" w:line="240" w:lineRule="auto"/>
        <w:rPr>
          <w:rStyle w:val="fontstyle01"/>
          <w:sz w:val="28"/>
          <w:szCs w:val="28"/>
        </w:rPr>
      </w:pPr>
    </w:p>
    <w:tbl>
      <w:tblPr>
        <w:tblW w:w="7290" w:type="dxa"/>
        <w:tblLook w:val="04A0" w:firstRow="1" w:lastRow="0" w:firstColumn="1" w:lastColumn="0" w:noHBand="0" w:noVBand="1"/>
      </w:tblPr>
      <w:tblGrid>
        <w:gridCol w:w="956"/>
        <w:gridCol w:w="791"/>
        <w:gridCol w:w="791"/>
        <w:gridCol w:w="791"/>
        <w:gridCol w:w="794"/>
        <w:gridCol w:w="791"/>
        <w:gridCol w:w="791"/>
        <w:gridCol w:w="791"/>
        <w:gridCol w:w="794"/>
      </w:tblGrid>
      <w:tr w:rsidR="00EC70DF" w:rsidRPr="00EC70DF" w:rsidTr="00065363">
        <w:trPr>
          <w:trHeight w:val="243"/>
        </w:trPr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№ набора</w:t>
            </w:r>
          </w:p>
        </w:tc>
        <w:tc>
          <w:tcPr>
            <w:tcW w:w="316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Веса входного слова</w:t>
            </w:r>
          </w:p>
        </w:tc>
        <w:tc>
          <w:tcPr>
            <w:tcW w:w="316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Веса выходного слова</w:t>
            </w:r>
          </w:p>
        </w:tc>
      </w:tr>
      <w:tr w:rsidR="00EC70DF" w:rsidRPr="00EC70DF" w:rsidTr="00065363">
        <w:trPr>
          <w:trHeight w:val="263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EC70DF" w:rsidRPr="00EC70DF" w:rsidTr="00065363">
        <w:trPr>
          <w:trHeight w:val="25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EC70DF" w:rsidRPr="00EC70DF" w:rsidTr="00065363">
        <w:trPr>
          <w:trHeight w:val="26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EC70DF" w:rsidRPr="00EC70DF" w:rsidTr="00065363">
        <w:trPr>
          <w:trHeight w:val="243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70DF" w:rsidRPr="00EC70DF" w:rsidRDefault="00EC70DF" w:rsidP="00EC7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C70DF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</w:tbl>
    <w:p w:rsidR="00830F3E" w:rsidRDefault="00830F3E" w:rsidP="00343BF5">
      <w:pPr>
        <w:spacing w:after="0" w:line="240" w:lineRule="auto"/>
        <w:rPr>
          <w:rStyle w:val="fontstyle01"/>
          <w:sz w:val="28"/>
          <w:szCs w:val="28"/>
        </w:rPr>
      </w:pPr>
    </w:p>
    <w:p w:rsidR="00830F3E" w:rsidRDefault="00253F38" w:rsidP="007B1A1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B1A1A">
        <w:rPr>
          <w:rFonts w:ascii="Times New Roman" w:hAnsi="Times New Roman" w:cs="Times New Roman"/>
          <w:sz w:val="28"/>
          <w:szCs w:val="28"/>
        </w:rPr>
        <w:t xml:space="preserve">Как можно увидеть, эти входные и выходные слова удовлетворяют только двум условиям </w:t>
      </w:r>
      <w:proofErr w:type="spellStart"/>
      <w:r w:rsidRPr="007B1A1A">
        <w:rPr>
          <w:rFonts w:ascii="Times New Roman" w:hAnsi="Times New Roman" w:cs="Times New Roman"/>
          <w:sz w:val="28"/>
          <w:szCs w:val="28"/>
        </w:rPr>
        <w:t>автоматности</w:t>
      </w:r>
      <w:proofErr w:type="spellEnd"/>
      <w:r w:rsidRPr="007B1A1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0F3E" w:rsidRDefault="00253F38" w:rsidP="007B1A1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B1A1A">
        <w:rPr>
          <w:rFonts w:ascii="Times New Roman" w:hAnsi="Times New Roman" w:cs="Times New Roman"/>
          <w:sz w:val="28"/>
          <w:szCs w:val="28"/>
        </w:rPr>
        <w:t xml:space="preserve">– входные слова однозначно соответствуют выходным; </w:t>
      </w:r>
    </w:p>
    <w:p w:rsidR="00830F3E" w:rsidRDefault="00253F38" w:rsidP="007B1A1A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B1A1A">
        <w:rPr>
          <w:rFonts w:ascii="Times New Roman" w:hAnsi="Times New Roman" w:cs="Times New Roman"/>
          <w:sz w:val="28"/>
          <w:szCs w:val="28"/>
        </w:rPr>
        <w:t xml:space="preserve">– длина входного слова равна длине выходного. </w:t>
      </w:r>
    </w:p>
    <w:p w:rsidR="00064ED7" w:rsidRDefault="00253F38" w:rsidP="00064ED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B1A1A">
        <w:rPr>
          <w:rFonts w:ascii="Times New Roman" w:hAnsi="Times New Roman" w:cs="Times New Roman"/>
          <w:sz w:val="28"/>
          <w:szCs w:val="28"/>
        </w:rPr>
        <w:t xml:space="preserve">Однако они не удовлетворяют третьему условию, согласно которому любой начальный отрезок входного слова должен однозначно отображаться в соответствующий по длине начальный отрезок выходного слова: для наборов 5 и 6 начальный отрезок 011 отображается неоднозначно (в 010 и 011). </w:t>
      </w:r>
    </w:p>
    <w:p w:rsidR="00064ED7" w:rsidRPr="00064ED7" w:rsidRDefault="00343BF5" w:rsidP="00343BF5">
      <w:pPr>
        <w:spacing w:after="0" w:line="240" w:lineRule="auto"/>
        <w:rPr>
          <w:rStyle w:val="fontstyle01"/>
          <w:b/>
          <w:sz w:val="28"/>
          <w:szCs w:val="28"/>
        </w:rPr>
      </w:pPr>
      <w:r w:rsidRPr="00343BF5">
        <w:rPr>
          <w:rFonts w:ascii="ISOCPEUR" w:hAnsi="ISOCPEUR"/>
          <w:color w:val="000000"/>
          <w:sz w:val="28"/>
          <w:szCs w:val="28"/>
        </w:rPr>
        <w:lastRenderedPageBreak/>
        <w:br/>
      </w:r>
      <w:r w:rsidRPr="00064ED7">
        <w:rPr>
          <w:rStyle w:val="fontstyle01"/>
          <w:b/>
          <w:sz w:val="28"/>
          <w:szCs w:val="28"/>
        </w:rPr>
        <w:t>3. Если хотя бы одно из трех условий не выполняется, выполнить преобразования и добиться</w:t>
      </w:r>
      <w:r w:rsidR="00064ED7" w:rsidRPr="00064ED7">
        <w:rPr>
          <w:rStyle w:val="fontstyle01"/>
          <w:b/>
          <w:sz w:val="28"/>
          <w:szCs w:val="28"/>
        </w:rPr>
        <w:t xml:space="preserve"> </w:t>
      </w:r>
      <w:r w:rsidRPr="00064ED7">
        <w:rPr>
          <w:rStyle w:val="fontstyle01"/>
          <w:b/>
          <w:sz w:val="28"/>
          <w:szCs w:val="28"/>
        </w:rPr>
        <w:t>выполнения всех трех условий.</w:t>
      </w:r>
    </w:p>
    <w:p w:rsidR="00064ED7" w:rsidRDefault="00064ED7" w:rsidP="00343BF5">
      <w:pPr>
        <w:spacing w:after="0" w:line="240" w:lineRule="auto"/>
        <w:rPr>
          <w:rStyle w:val="fontstyle01"/>
          <w:sz w:val="28"/>
          <w:szCs w:val="28"/>
        </w:rPr>
      </w:pPr>
    </w:p>
    <w:p w:rsidR="00064ED7" w:rsidRDefault="00064ED7" w:rsidP="00064ED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="00F81432">
        <w:rPr>
          <w:rFonts w:ascii="Times New Roman" w:hAnsi="Times New Roman" w:cs="Times New Roman"/>
          <w:sz w:val="28"/>
          <w:szCs w:val="28"/>
        </w:rPr>
        <w:t xml:space="preserve">входные и выходные слова не удовлетворяют третьему условию </w:t>
      </w:r>
      <w:proofErr w:type="spellStart"/>
      <w:r w:rsidR="00F81432">
        <w:rPr>
          <w:rFonts w:ascii="Times New Roman" w:hAnsi="Times New Roman" w:cs="Times New Roman"/>
          <w:sz w:val="28"/>
          <w:szCs w:val="28"/>
        </w:rPr>
        <w:t>автоматности</w:t>
      </w:r>
      <w:proofErr w:type="spellEnd"/>
      <w:r w:rsidR="00F81432">
        <w:rPr>
          <w:rFonts w:ascii="Times New Roman" w:hAnsi="Times New Roman" w:cs="Times New Roman"/>
          <w:sz w:val="28"/>
          <w:szCs w:val="28"/>
        </w:rPr>
        <w:t xml:space="preserve">. </w:t>
      </w:r>
      <w:r w:rsidRPr="007B1A1A">
        <w:rPr>
          <w:rFonts w:ascii="Times New Roman" w:hAnsi="Times New Roman" w:cs="Times New Roman"/>
          <w:sz w:val="28"/>
          <w:szCs w:val="28"/>
        </w:rPr>
        <w:t>Для того, чтобы данное условие выполнялось,</w:t>
      </w:r>
      <w:r w:rsidR="00F81432">
        <w:rPr>
          <w:rFonts w:ascii="Times New Roman" w:hAnsi="Times New Roman" w:cs="Times New Roman"/>
          <w:sz w:val="28"/>
          <w:szCs w:val="28"/>
        </w:rPr>
        <w:t xml:space="preserve"> введем дополнительный разряд с:</w:t>
      </w:r>
    </w:p>
    <w:p w:rsidR="00065363" w:rsidRDefault="00065363" w:rsidP="00064ED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W w:w="7938" w:type="dxa"/>
        <w:tblLook w:val="04A0" w:firstRow="1" w:lastRow="0" w:firstColumn="1" w:lastColumn="0" w:noHBand="0" w:noVBand="1"/>
      </w:tblPr>
      <w:tblGrid>
        <w:gridCol w:w="1087"/>
        <w:gridCol w:w="906"/>
        <w:gridCol w:w="905"/>
        <w:gridCol w:w="905"/>
        <w:gridCol w:w="905"/>
        <w:gridCol w:w="506"/>
        <w:gridCol w:w="389"/>
        <w:gridCol w:w="933"/>
        <w:gridCol w:w="933"/>
        <w:gridCol w:w="933"/>
        <w:gridCol w:w="933"/>
      </w:tblGrid>
      <w:tr w:rsidR="00F81432" w:rsidRPr="00F81432" w:rsidTr="00DE2B5C">
        <w:trPr>
          <w:trHeight w:val="288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№ набора</w:t>
            </w:r>
          </w:p>
        </w:tc>
        <w:tc>
          <w:tcPr>
            <w:tcW w:w="480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Веса входного слова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Веса выходного слова</w:t>
            </w:r>
          </w:p>
        </w:tc>
      </w:tr>
      <w:tr w:rsidR="00F81432" w:rsidRPr="00F81432" w:rsidTr="00DE2B5C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F81432" w:rsidRPr="00F81432" w:rsidTr="00DE2B5C">
        <w:trPr>
          <w:trHeight w:val="312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F81432" w:rsidRPr="00F81432" w:rsidTr="00DE2B5C">
        <w:trPr>
          <w:trHeight w:val="32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432" w:rsidRPr="00F81432" w:rsidRDefault="00F81432" w:rsidP="00F814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1432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</w:tbl>
    <w:p w:rsidR="00065363" w:rsidRDefault="00065363" w:rsidP="00343BF5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DE2B5C" w:rsidRDefault="00DE2B5C" w:rsidP="00343BF5">
      <w:pPr>
        <w:spacing w:after="0" w:line="240" w:lineRule="auto"/>
        <w:ind w:firstLine="426"/>
        <w:rPr>
          <w:rFonts w:ascii="ISOCPEUR" w:hAnsi="ISOCPEUR"/>
          <w:color w:val="000000"/>
          <w:sz w:val="28"/>
          <w:szCs w:val="28"/>
        </w:rPr>
      </w:pPr>
      <w:r w:rsidRPr="00DE2B5C">
        <w:rPr>
          <w:rFonts w:ascii="Times New Roman" w:hAnsi="Times New Roman" w:cs="Times New Roman"/>
          <w:sz w:val="28"/>
          <w:szCs w:val="28"/>
        </w:rPr>
        <w:t xml:space="preserve">Как можно заметить, теперь выполняются все три условия </w:t>
      </w:r>
      <w:proofErr w:type="spellStart"/>
      <w:r w:rsidRPr="00DE2B5C">
        <w:rPr>
          <w:rFonts w:ascii="Times New Roman" w:hAnsi="Times New Roman" w:cs="Times New Roman"/>
          <w:sz w:val="28"/>
          <w:szCs w:val="28"/>
        </w:rPr>
        <w:t>автоматности</w:t>
      </w:r>
      <w:proofErr w:type="spellEnd"/>
      <w:r w:rsidRPr="00DE2B5C">
        <w:rPr>
          <w:rFonts w:ascii="Times New Roman" w:hAnsi="Times New Roman" w:cs="Times New Roman"/>
          <w:sz w:val="28"/>
          <w:szCs w:val="28"/>
        </w:rPr>
        <w:t>.</w:t>
      </w:r>
    </w:p>
    <w:p w:rsidR="005F03EB" w:rsidRDefault="005F03EB" w:rsidP="00343BF5">
      <w:pPr>
        <w:spacing w:after="0" w:line="240" w:lineRule="auto"/>
        <w:ind w:firstLine="426"/>
        <w:rPr>
          <w:rFonts w:ascii="ISOCPEUR" w:hAnsi="ISOCPEUR"/>
          <w:color w:val="000000"/>
          <w:sz w:val="28"/>
          <w:szCs w:val="28"/>
        </w:rPr>
      </w:pPr>
    </w:p>
    <w:p w:rsidR="00D732FA" w:rsidRDefault="00D732FA" w:rsidP="00343BF5">
      <w:pPr>
        <w:spacing w:after="0" w:line="240" w:lineRule="auto"/>
        <w:ind w:firstLine="426"/>
        <w:rPr>
          <w:rFonts w:ascii="ISOCPEUR" w:hAnsi="ISOCPEUR"/>
          <w:color w:val="000000"/>
          <w:sz w:val="28"/>
          <w:szCs w:val="28"/>
        </w:rPr>
      </w:pPr>
    </w:p>
    <w:p w:rsidR="00DE2B5C" w:rsidRDefault="00343BF5" w:rsidP="00343BF5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  <w:r w:rsidRPr="00DE2B5C">
        <w:rPr>
          <w:rStyle w:val="fontstyle01"/>
          <w:b/>
          <w:sz w:val="28"/>
          <w:szCs w:val="28"/>
        </w:rPr>
        <w:t>4. Построить информативно-нагруженное дерево автомата.</w:t>
      </w:r>
    </w:p>
    <w:p w:rsidR="005F03EB" w:rsidRDefault="005F03EB" w:rsidP="00343BF5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5652B0" w:rsidRDefault="005652B0" w:rsidP="00343BF5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5652B0" w:rsidRDefault="00D732FA" w:rsidP="00343BF5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  <w:r>
        <w:rPr>
          <w:rStyle w:val="fontstyle01"/>
          <w:b/>
          <w:noProof/>
          <w:sz w:val="28"/>
          <w:szCs w:val="28"/>
          <w:lang w:eastAsia="ru-RU"/>
        </w:rPr>
        <w:drawing>
          <wp:inline distT="0" distB="0" distL="0" distR="0" wp14:anchorId="3CE4CFC0" wp14:editId="3102C21B">
            <wp:extent cx="5940425" cy="3148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2B0" w:rsidRDefault="005652B0" w:rsidP="00343BF5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B53596" w:rsidRPr="00B53596" w:rsidRDefault="00343BF5" w:rsidP="00DE2B5C">
      <w:pPr>
        <w:spacing w:after="0" w:line="240" w:lineRule="auto"/>
        <w:rPr>
          <w:rStyle w:val="fontstyle01"/>
          <w:b/>
          <w:sz w:val="28"/>
          <w:szCs w:val="28"/>
        </w:rPr>
      </w:pPr>
      <w:r w:rsidRPr="00343BF5">
        <w:rPr>
          <w:rFonts w:ascii="ISOCPEUR" w:hAnsi="ISOCPEUR"/>
          <w:color w:val="000000"/>
          <w:sz w:val="28"/>
          <w:szCs w:val="28"/>
        </w:rPr>
        <w:lastRenderedPageBreak/>
        <w:br/>
      </w:r>
      <w:r w:rsidRPr="00B53596">
        <w:rPr>
          <w:rStyle w:val="fontstyle01"/>
          <w:b/>
          <w:sz w:val="28"/>
          <w:szCs w:val="28"/>
        </w:rPr>
        <w:t>5. Построить граф автомата Мили и совмещенную таблицу переходов и выходов.</w:t>
      </w:r>
    </w:p>
    <w:p w:rsidR="00B53596" w:rsidRDefault="00B53596" w:rsidP="00DE2B5C">
      <w:pPr>
        <w:spacing w:after="0" w:line="240" w:lineRule="auto"/>
        <w:rPr>
          <w:rStyle w:val="fontstyle01"/>
          <w:sz w:val="28"/>
          <w:szCs w:val="28"/>
        </w:rPr>
      </w:pPr>
    </w:p>
    <w:p w:rsidR="00B53596" w:rsidRDefault="003C53A2" w:rsidP="00DE2B5C">
      <w:pPr>
        <w:spacing w:after="0" w:line="240" w:lineRule="auto"/>
        <w:rPr>
          <w:rStyle w:val="fontstyle01"/>
          <w:sz w:val="28"/>
          <w:szCs w:val="28"/>
        </w:rPr>
      </w:pPr>
      <w:r>
        <w:rPr>
          <w:rStyle w:val="fontstyle01"/>
          <w:noProof/>
          <w:sz w:val="28"/>
          <w:szCs w:val="28"/>
          <w:lang w:eastAsia="ru-RU"/>
        </w:rPr>
        <w:drawing>
          <wp:inline distT="0" distB="0" distL="0" distR="0">
            <wp:extent cx="6581380" cy="3937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616" cy="39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96" w:rsidRDefault="00B53596" w:rsidP="00DE2B5C">
      <w:pPr>
        <w:spacing w:after="0" w:line="240" w:lineRule="auto"/>
        <w:rPr>
          <w:rStyle w:val="fontstyle01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Style w:val="fontstyle01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Style w:val="fontstyle01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Style w:val="fontstyle01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Style w:val="fontstyle01"/>
          <w:sz w:val="28"/>
          <w:szCs w:val="28"/>
        </w:rPr>
      </w:pPr>
    </w:p>
    <w:p w:rsidR="009730F2" w:rsidRDefault="009730F2" w:rsidP="009730F2">
      <w:pPr>
        <w:spacing w:after="0" w:line="240" w:lineRule="auto"/>
        <w:ind w:firstLine="284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В автомате Мили 23 состояния. Таблица переходов выглядит следующим образом:</w:t>
      </w:r>
    </w:p>
    <w:p w:rsidR="009730F2" w:rsidRDefault="009730F2" w:rsidP="009730F2">
      <w:pPr>
        <w:spacing w:after="0" w:line="240" w:lineRule="auto"/>
        <w:ind w:firstLine="284"/>
        <w:rPr>
          <w:rStyle w:val="fontstyle01"/>
          <w:sz w:val="28"/>
          <w:szCs w:val="28"/>
        </w:rPr>
      </w:pPr>
    </w:p>
    <w:p w:rsidR="009730F2" w:rsidRDefault="009730F2" w:rsidP="00DE2B5C">
      <w:pPr>
        <w:spacing w:after="0" w:line="240" w:lineRule="auto"/>
        <w:rPr>
          <w:rStyle w:val="fontstyle01"/>
          <w:sz w:val="28"/>
          <w:szCs w:val="28"/>
        </w:rPr>
      </w:pPr>
      <w:r>
        <w:rPr>
          <w:rStyle w:val="fontstyle01"/>
          <w:noProof/>
          <w:sz w:val="28"/>
          <w:szCs w:val="28"/>
          <w:lang w:eastAsia="ru-RU"/>
        </w:rPr>
        <w:drawing>
          <wp:inline distT="0" distB="0" distL="0" distR="0">
            <wp:extent cx="5935980" cy="1211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2B0" w:rsidRDefault="005652B0" w:rsidP="00DE2B5C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5652B0" w:rsidRDefault="005652B0" w:rsidP="00DE2B5C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D732FA" w:rsidRDefault="00D732FA" w:rsidP="00DE2B5C">
      <w:pPr>
        <w:spacing w:after="0" w:line="240" w:lineRule="auto"/>
        <w:rPr>
          <w:rStyle w:val="fontstyle01"/>
          <w:b/>
          <w:sz w:val="28"/>
          <w:szCs w:val="28"/>
        </w:rPr>
      </w:pPr>
    </w:p>
    <w:p w:rsidR="00EB3015" w:rsidRPr="00DC7715" w:rsidRDefault="00343BF5" w:rsidP="00DE2B5C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</w:pPr>
      <w:r w:rsidRPr="00DC7715">
        <w:rPr>
          <w:rStyle w:val="fontstyle01"/>
          <w:b/>
          <w:sz w:val="28"/>
          <w:szCs w:val="28"/>
        </w:rPr>
        <w:lastRenderedPageBreak/>
        <w:t>6. Построить граф автомата Мура и совмещенную таблицу переходов и выходов.</w:t>
      </w:r>
    </w:p>
    <w:p w:rsidR="00EB3015" w:rsidRPr="00EB3015" w:rsidRDefault="00EB3015" w:rsidP="00E51A7B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</w:p>
    <w:p w:rsidR="00EB3015" w:rsidRPr="00EB3015" w:rsidRDefault="00DC7715" w:rsidP="00E51A7B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  <w:r>
        <w:rPr>
          <w:rFonts w:ascii="TimesNewRomanPSMT" w:eastAsia="Times New Roman" w:hAnsi="TimesNewRomanPSMT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5980" cy="46024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15" w:rsidRPr="00EB3015" w:rsidRDefault="00EB3015" w:rsidP="00E51A7B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</w:p>
    <w:p w:rsidR="00EF604D" w:rsidRDefault="007507D0" w:rsidP="007507D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 автомате Мура 33 состояния, значительно больше чем в автомате Мили.</w:t>
      </w:r>
    </w:p>
    <w:p w:rsidR="007507D0" w:rsidRDefault="007507D0" w:rsidP="007507D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Таблица переходов выглядит следующим образом:</w:t>
      </w:r>
    </w:p>
    <w:p w:rsidR="007507D0" w:rsidRPr="007507D0" w:rsidRDefault="007507D0" w:rsidP="007507D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EF604D" w:rsidRDefault="005652B0" w:rsidP="00E51A7B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  <w:r>
        <w:rPr>
          <w:rFonts w:ascii="TimesNewRomanPSMT" w:eastAsia="Times New Roman" w:hAnsi="TimesNewRomanPSMT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6367085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641" cy="293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63" w:rsidRDefault="00856C63" w:rsidP="00856C63">
      <w:pPr>
        <w:spacing w:after="0" w:line="240" w:lineRule="auto"/>
        <w:jc w:val="center"/>
        <w:rPr>
          <w:rStyle w:val="fontstyle01"/>
          <w:b/>
          <w:sz w:val="32"/>
          <w:szCs w:val="32"/>
        </w:rPr>
      </w:pPr>
      <w:r w:rsidRPr="00856C63">
        <w:rPr>
          <w:rStyle w:val="fontstyle01"/>
          <w:b/>
          <w:sz w:val="32"/>
          <w:szCs w:val="32"/>
        </w:rPr>
        <w:lastRenderedPageBreak/>
        <w:t>Часть 2</w:t>
      </w:r>
    </w:p>
    <w:p w:rsidR="00CD29F8" w:rsidRDefault="00856C63" w:rsidP="00EF48FC">
      <w:pPr>
        <w:spacing w:after="0" w:line="240" w:lineRule="auto"/>
        <w:rPr>
          <w:rStyle w:val="fontstyle01"/>
          <w:b/>
          <w:sz w:val="28"/>
          <w:szCs w:val="28"/>
        </w:rPr>
      </w:pPr>
      <w:r>
        <w:rPr>
          <w:rFonts w:ascii="ISOCPEUR" w:hAnsi="ISOCPEUR"/>
          <w:color w:val="000000"/>
        </w:rPr>
        <w:br/>
      </w:r>
      <w:r w:rsidRPr="00856C63">
        <w:rPr>
          <w:rStyle w:val="fontstyle01"/>
          <w:b/>
          <w:sz w:val="28"/>
          <w:szCs w:val="28"/>
        </w:rPr>
        <w:t>1. Выполнить разметку автомата Мили по первой стратегии.</w:t>
      </w:r>
    </w:p>
    <w:p w:rsidR="00CD29F8" w:rsidRDefault="00CD29F8" w:rsidP="00856C63">
      <w:pPr>
        <w:spacing w:after="0" w:line="240" w:lineRule="auto"/>
        <w:rPr>
          <w:rStyle w:val="fontstyle01"/>
          <w:sz w:val="28"/>
          <w:szCs w:val="28"/>
        </w:rPr>
      </w:pPr>
    </w:p>
    <w:tbl>
      <w:tblPr>
        <w:tblW w:w="6081" w:type="dxa"/>
        <w:jc w:val="center"/>
        <w:tblLook w:val="04A0" w:firstRow="1" w:lastRow="0" w:firstColumn="1" w:lastColumn="0" w:noHBand="0" w:noVBand="1"/>
      </w:tblPr>
      <w:tblGrid>
        <w:gridCol w:w="494"/>
        <w:gridCol w:w="883"/>
        <w:gridCol w:w="1176"/>
        <w:gridCol w:w="1176"/>
        <w:gridCol w:w="1176"/>
        <w:gridCol w:w="1176"/>
      </w:tblGrid>
      <w:tr w:rsidR="00CE4231" w:rsidRPr="00CE4231" w:rsidTr="00EF48FC">
        <w:trPr>
          <w:trHeight w:val="300"/>
          <w:jc w:val="center"/>
        </w:trPr>
        <w:tc>
          <w:tcPr>
            <w:tcW w:w="608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Первая стратегия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E4231" w:rsidRPr="00CE4231" w:rsidTr="00EF48FC">
        <w:trPr>
          <w:trHeight w:val="288"/>
          <w:jc w:val="center"/>
        </w:trPr>
        <w:tc>
          <w:tcPr>
            <w:tcW w:w="4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CE4231" w:rsidRPr="00CE4231" w:rsidTr="00EF48FC">
        <w:trPr>
          <w:trHeight w:val="30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E4231" w:rsidRPr="00CE4231" w:rsidRDefault="00CE4231" w:rsidP="00CE4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423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CE4231" w:rsidRPr="00CD29F8" w:rsidRDefault="00CE4231" w:rsidP="00856C63">
      <w:pPr>
        <w:spacing w:after="0" w:line="240" w:lineRule="auto"/>
        <w:rPr>
          <w:rStyle w:val="fontstyle01"/>
          <w:sz w:val="28"/>
          <w:szCs w:val="28"/>
        </w:rPr>
      </w:pPr>
    </w:p>
    <w:p w:rsidR="00CD29F8" w:rsidRPr="00CD29F8" w:rsidRDefault="00CD29F8" w:rsidP="00856C63">
      <w:pPr>
        <w:spacing w:after="0" w:line="240" w:lineRule="auto"/>
        <w:rPr>
          <w:rStyle w:val="fontstyle01"/>
          <w:sz w:val="28"/>
          <w:szCs w:val="28"/>
        </w:rPr>
      </w:pPr>
    </w:p>
    <w:p w:rsidR="00CD29F8" w:rsidRPr="00CD29F8" w:rsidRDefault="00CD29F8" w:rsidP="00856C63">
      <w:pPr>
        <w:spacing w:after="0" w:line="240" w:lineRule="auto"/>
        <w:rPr>
          <w:rStyle w:val="fontstyle01"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Fonts w:ascii="ISOCPEUR" w:hAnsi="ISOCPEUR"/>
          <w:color w:val="000000"/>
          <w:sz w:val="28"/>
          <w:szCs w:val="28"/>
        </w:rPr>
      </w:pPr>
    </w:p>
    <w:p w:rsidR="00CE4231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CD29F8">
        <w:rPr>
          <w:rFonts w:ascii="ISOCPEUR" w:hAnsi="ISOCPEUR"/>
          <w:color w:val="000000"/>
          <w:sz w:val="28"/>
          <w:szCs w:val="28"/>
        </w:rPr>
        <w:lastRenderedPageBreak/>
        <w:br/>
      </w:r>
      <w:r w:rsidRPr="00856C63">
        <w:rPr>
          <w:rStyle w:val="fontstyle01"/>
          <w:b/>
          <w:sz w:val="28"/>
          <w:szCs w:val="28"/>
        </w:rPr>
        <w:t>2. Выполнить разметку автомата Мили по второй стратегии.</w:t>
      </w:r>
    </w:p>
    <w:p w:rsidR="00CE4231" w:rsidRDefault="00CE4231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A054BD" w:rsidRDefault="00A054B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tbl>
      <w:tblPr>
        <w:tblW w:w="5761" w:type="dxa"/>
        <w:jc w:val="center"/>
        <w:tblLook w:val="04A0" w:firstRow="1" w:lastRow="0" w:firstColumn="1" w:lastColumn="0" w:noHBand="0" w:noVBand="1"/>
      </w:tblPr>
      <w:tblGrid>
        <w:gridCol w:w="468"/>
        <w:gridCol w:w="837"/>
        <w:gridCol w:w="1114"/>
        <w:gridCol w:w="1114"/>
        <w:gridCol w:w="1114"/>
        <w:gridCol w:w="1114"/>
      </w:tblGrid>
      <w:tr w:rsidR="009E14FD" w:rsidRPr="009E14FD" w:rsidTr="00EF48FC">
        <w:trPr>
          <w:trHeight w:val="300"/>
          <w:jc w:val="center"/>
        </w:trPr>
        <w:tc>
          <w:tcPr>
            <w:tcW w:w="57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Вторая стратегия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E14FD" w:rsidRPr="009E14FD" w:rsidTr="00EF48FC">
        <w:trPr>
          <w:trHeight w:val="288"/>
          <w:jc w:val="center"/>
        </w:trPr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</w:tr>
      <w:tr w:rsidR="009E14FD" w:rsidRPr="009E14FD" w:rsidTr="00EF48FC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9E14FD" w:rsidRPr="009E14FD" w:rsidRDefault="009E14FD" w:rsidP="009E14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4F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A054BD" w:rsidRDefault="00A054B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CE4231" w:rsidRDefault="00CE4231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E14FD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Fonts w:ascii="ISOCPEUR" w:hAnsi="ISOCPEUR"/>
          <w:b/>
          <w:color w:val="000000"/>
          <w:sz w:val="28"/>
          <w:szCs w:val="28"/>
        </w:rPr>
        <w:lastRenderedPageBreak/>
        <w:br/>
      </w:r>
      <w:r w:rsidRPr="00856C63">
        <w:rPr>
          <w:rStyle w:val="fontstyle01"/>
          <w:b/>
          <w:sz w:val="28"/>
          <w:szCs w:val="28"/>
        </w:rPr>
        <w:t xml:space="preserve">3. Построить таблицу переходов и выходов автомата Мили, </w:t>
      </w:r>
      <w:r>
        <w:rPr>
          <w:rStyle w:val="fontstyle01"/>
          <w:b/>
          <w:sz w:val="28"/>
          <w:szCs w:val="28"/>
        </w:rPr>
        <w:t>р</w:t>
      </w:r>
      <w:r w:rsidRPr="00856C63">
        <w:rPr>
          <w:rStyle w:val="fontstyle01"/>
          <w:b/>
          <w:sz w:val="28"/>
          <w:szCs w:val="28"/>
        </w:rPr>
        <w:t>азмеченного по второй</w:t>
      </w:r>
      <w:r w:rsidR="00CD29F8">
        <w:rPr>
          <w:rStyle w:val="fontstyle01"/>
          <w:b/>
          <w:sz w:val="28"/>
          <w:szCs w:val="28"/>
        </w:rPr>
        <w:t xml:space="preserve"> </w:t>
      </w:r>
      <w:r w:rsidRPr="00856C63">
        <w:rPr>
          <w:rStyle w:val="fontstyle01"/>
          <w:b/>
          <w:sz w:val="28"/>
          <w:szCs w:val="28"/>
        </w:rPr>
        <w:t>стратегии.</w:t>
      </w:r>
    </w:p>
    <w:p w:rsidR="009E14FD" w:rsidRDefault="009E14FD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427DD2" w:rsidRDefault="00427DD2" w:rsidP="00856C63">
      <w:pPr>
        <w:spacing w:after="0" w:line="240" w:lineRule="auto"/>
        <w:rPr>
          <w:rStyle w:val="fontstyle01"/>
          <w:b/>
          <w:sz w:val="28"/>
          <w:szCs w:val="28"/>
        </w:rPr>
      </w:pPr>
      <w:r>
        <w:rPr>
          <w:rFonts w:ascii="ISOCPEUR" w:hAnsi="ISOCPEUR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5980" cy="1577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E3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Fonts w:ascii="ISOCPEUR" w:hAnsi="ISOCPEUR"/>
          <w:b/>
          <w:color w:val="000000"/>
          <w:sz w:val="28"/>
          <w:szCs w:val="28"/>
        </w:rPr>
        <w:br/>
      </w: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427DD2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Style w:val="fontstyle01"/>
          <w:b/>
          <w:sz w:val="28"/>
          <w:szCs w:val="28"/>
        </w:rPr>
        <w:t>4. Построить граф автомата Мили, размеченного по второй стратегии.</w:t>
      </w: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427DD2" w:rsidRDefault="00427DD2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427DD2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  <w:r>
        <w:rPr>
          <w:rStyle w:val="fontstyle01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46177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D2" w:rsidRDefault="00427DD2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5107E3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Fonts w:ascii="ISOCPEUR" w:hAnsi="ISOCPEUR"/>
          <w:b/>
          <w:color w:val="000000"/>
          <w:sz w:val="28"/>
          <w:szCs w:val="28"/>
        </w:rPr>
        <w:br/>
      </w:r>
    </w:p>
    <w:p w:rsidR="005107E3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Style w:val="fontstyle01"/>
          <w:b/>
          <w:sz w:val="28"/>
          <w:szCs w:val="28"/>
        </w:rPr>
        <w:lastRenderedPageBreak/>
        <w:t>5. Выполнить разметку автомата Мура по первой стратегии.</w:t>
      </w:r>
    </w:p>
    <w:p w:rsidR="00EF48FC" w:rsidRDefault="00EF48FC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EF48FC" w:rsidRDefault="00EF48FC" w:rsidP="00EF48FC">
      <w:pPr>
        <w:spacing w:after="0" w:line="240" w:lineRule="auto"/>
        <w:rPr>
          <w:rStyle w:val="fontstyle01"/>
          <w:b/>
          <w:sz w:val="28"/>
          <w:szCs w:val="28"/>
        </w:rPr>
      </w:pP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tbl>
      <w:tblPr>
        <w:tblW w:w="6922" w:type="dxa"/>
        <w:jc w:val="center"/>
        <w:tblLook w:val="04A0" w:firstRow="1" w:lastRow="0" w:firstColumn="1" w:lastColumn="0" w:noHBand="0" w:noVBand="1"/>
      </w:tblPr>
      <w:tblGrid>
        <w:gridCol w:w="520"/>
        <w:gridCol w:w="930"/>
        <w:gridCol w:w="1238"/>
        <w:gridCol w:w="1238"/>
        <w:gridCol w:w="1238"/>
        <w:gridCol w:w="1238"/>
        <w:gridCol w:w="520"/>
      </w:tblGrid>
      <w:tr w:rsidR="00EF48FC" w:rsidRPr="00EF48FC" w:rsidTr="00EF48FC">
        <w:trPr>
          <w:trHeight w:val="300"/>
          <w:jc w:val="center"/>
        </w:trPr>
        <w:tc>
          <w:tcPr>
            <w:tcW w:w="692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Первая стратегия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F48FC" w:rsidRPr="00EF48FC" w:rsidTr="00EF48FC">
        <w:trPr>
          <w:trHeight w:val="288"/>
          <w:jc w:val="center"/>
        </w:trPr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EF48FC" w:rsidRPr="00EF48FC" w:rsidTr="00EF48F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EF48FC" w:rsidRPr="00EF48FC" w:rsidRDefault="00EF48FC" w:rsidP="00EF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8F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EF48FC" w:rsidRDefault="00EF48FC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EF48FC" w:rsidRDefault="00EF48FC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5107E3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Style w:val="fontstyle01"/>
          <w:b/>
          <w:sz w:val="28"/>
          <w:szCs w:val="28"/>
        </w:rPr>
        <w:lastRenderedPageBreak/>
        <w:t>6. Выполнить разметку автомата Мура по второй стратегии.</w:t>
      </w: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tbl>
      <w:tblPr>
        <w:tblW w:w="6721" w:type="dxa"/>
        <w:jc w:val="center"/>
        <w:tblLook w:val="04A0" w:firstRow="1" w:lastRow="0" w:firstColumn="1" w:lastColumn="0" w:noHBand="0" w:noVBand="1"/>
      </w:tblPr>
      <w:tblGrid>
        <w:gridCol w:w="505"/>
        <w:gridCol w:w="903"/>
        <w:gridCol w:w="1202"/>
        <w:gridCol w:w="1202"/>
        <w:gridCol w:w="1202"/>
        <w:gridCol w:w="1202"/>
        <w:gridCol w:w="505"/>
      </w:tblGrid>
      <w:tr w:rsidR="00AB6245" w:rsidRPr="00AB6245" w:rsidTr="00AB6245">
        <w:trPr>
          <w:trHeight w:val="300"/>
          <w:jc w:val="center"/>
        </w:trPr>
        <w:tc>
          <w:tcPr>
            <w:tcW w:w="67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Вторая стратегия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B6245" w:rsidRPr="00AB6245" w:rsidTr="00AB6245">
        <w:trPr>
          <w:trHeight w:val="288"/>
          <w:jc w:val="center"/>
        </w:trPr>
        <w:tc>
          <w:tcPr>
            <w:tcW w:w="5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Z1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W1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</w:p>
        </w:tc>
      </w:tr>
      <w:tr w:rsidR="00AB6245" w:rsidRPr="00AB6245" w:rsidTr="00AB6245">
        <w:trPr>
          <w:trHeight w:val="300"/>
          <w:jc w:val="center"/>
        </w:trPr>
        <w:tc>
          <w:tcPr>
            <w:tcW w:w="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AB6245" w:rsidRPr="00AB6245" w:rsidRDefault="00AB6245" w:rsidP="00AB6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624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EF48FC" w:rsidRDefault="00EF48FC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5107E3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Fonts w:ascii="ISOCPEUR" w:hAnsi="ISOCPEUR"/>
          <w:b/>
          <w:color w:val="000000"/>
          <w:sz w:val="28"/>
          <w:szCs w:val="28"/>
        </w:rPr>
        <w:br/>
      </w:r>
      <w:r w:rsidRPr="00856C63">
        <w:rPr>
          <w:rStyle w:val="fontstyle01"/>
          <w:b/>
          <w:sz w:val="28"/>
          <w:szCs w:val="28"/>
        </w:rPr>
        <w:t>7. Построить таблицу пер</w:t>
      </w:r>
      <w:r w:rsidR="005107E3">
        <w:rPr>
          <w:rStyle w:val="fontstyle01"/>
          <w:b/>
          <w:sz w:val="28"/>
          <w:szCs w:val="28"/>
        </w:rPr>
        <w:t xml:space="preserve">еходов и выходов автомата Мура, </w:t>
      </w:r>
      <w:r w:rsidRPr="00856C63">
        <w:rPr>
          <w:rStyle w:val="fontstyle01"/>
          <w:b/>
          <w:sz w:val="28"/>
          <w:szCs w:val="28"/>
        </w:rPr>
        <w:t>размеченного по второй</w:t>
      </w:r>
      <w:r w:rsidR="00CD29F8">
        <w:rPr>
          <w:rStyle w:val="fontstyle01"/>
          <w:b/>
          <w:sz w:val="28"/>
          <w:szCs w:val="28"/>
        </w:rPr>
        <w:t xml:space="preserve"> </w:t>
      </w:r>
      <w:r w:rsidRPr="00856C63">
        <w:rPr>
          <w:rStyle w:val="fontstyle01"/>
          <w:b/>
          <w:sz w:val="28"/>
          <w:szCs w:val="28"/>
        </w:rPr>
        <w:t>стратегии.</w:t>
      </w: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AB6245" w:rsidRDefault="00AB6245" w:rsidP="00856C63">
      <w:pPr>
        <w:spacing w:after="0" w:line="240" w:lineRule="auto"/>
        <w:rPr>
          <w:rStyle w:val="fontstyle01"/>
          <w:b/>
          <w:sz w:val="28"/>
          <w:szCs w:val="28"/>
        </w:rPr>
      </w:pPr>
      <w:r>
        <w:rPr>
          <w:rStyle w:val="fontstyle01"/>
          <w:b/>
          <w:noProof/>
          <w:sz w:val="28"/>
          <w:szCs w:val="28"/>
          <w:lang w:eastAsia="ru-RU"/>
        </w:rPr>
        <w:drawing>
          <wp:inline distT="0" distB="0" distL="0" distR="0">
            <wp:extent cx="5935345" cy="126174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45" w:rsidRDefault="00AB6245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5107E3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Style w:val="fontstyle01"/>
          <w:b/>
          <w:sz w:val="28"/>
          <w:szCs w:val="28"/>
        </w:rPr>
        <w:lastRenderedPageBreak/>
        <w:t>8. Построить граф автомата Мура, размеченного по второй стратегии.</w:t>
      </w: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5107E3" w:rsidRDefault="005107E3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AB6245" w:rsidRDefault="00AB6245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7C466F" w:rsidRDefault="007C466F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7C466F" w:rsidRDefault="007C466F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7C466F" w:rsidRDefault="007C466F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AB6245" w:rsidRDefault="00240921" w:rsidP="00856C63">
      <w:pPr>
        <w:spacing w:after="0" w:line="240" w:lineRule="auto"/>
        <w:rPr>
          <w:rStyle w:val="fontstyle01"/>
          <w:b/>
          <w:sz w:val="28"/>
          <w:szCs w:val="28"/>
        </w:rPr>
      </w:pPr>
      <w:r>
        <w:rPr>
          <w:rStyle w:val="fontstyle01"/>
          <w:b/>
          <w:noProof/>
          <w:sz w:val="28"/>
          <w:szCs w:val="28"/>
          <w:lang w:eastAsia="ru-RU"/>
        </w:rPr>
        <w:drawing>
          <wp:inline distT="0" distB="0" distL="0" distR="0">
            <wp:extent cx="5316855" cy="50628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21" w:rsidRDefault="00240921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3F5613" w:rsidRDefault="003F5613" w:rsidP="00856C63">
      <w:pPr>
        <w:spacing w:after="0" w:line="240" w:lineRule="auto"/>
        <w:rPr>
          <w:rFonts w:ascii="ISOCPEUR" w:hAnsi="ISOCPEUR"/>
          <w:b/>
          <w:color w:val="000000"/>
          <w:sz w:val="28"/>
          <w:szCs w:val="28"/>
        </w:rPr>
      </w:pPr>
    </w:p>
    <w:p w:rsidR="008B681A" w:rsidRDefault="008B681A" w:rsidP="00856C6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EF604D" w:rsidRDefault="00856C63" w:rsidP="00856C63">
      <w:pPr>
        <w:spacing w:after="0" w:line="240" w:lineRule="auto"/>
        <w:rPr>
          <w:rStyle w:val="fontstyle01"/>
          <w:b/>
          <w:sz w:val="28"/>
          <w:szCs w:val="28"/>
        </w:rPr>
      </w:pPr>
      <w:r w:rsidRPr="00856C63">
        <w:rPr>
          <w:rStyle w:val="fontstyle01"/>
          <w:b/>
          <w:sz w:val="28"/>
          <w:szCs w:val="28"/>
        </w:rPr>
        <w:lastRenderedPageBreak/>
        <w:t>9. Провести минимизацию автомата Мили, размеченного по второй стратегии. Построить</w:t>
      </w:r>
      <w:r w:rsidR="00CD29F8">
        <w:rPr>
          <w:rStyle w:val="fontstyle01"/>
          <w:b/>
          <w:sz w:val="28"/>
          <w:szCs w:val="28"/>
        </w:rPr>
        <w:t xml:space="preserve"> </w:t>
      </w:r>
      <w:r w:rsidRPr="00856C63">
        <w:rPr>
          <w:rStyle w:val="fontstyle01"/>
          <w:b/>
          <w:sz w:val="28"/>
          <w:szCs w:val="28"/>
        </w:rPr>
        <w:t>диаграмму пар</w:t>
      </w:r>
      <w:r w:rsidR="00CD29F8">
        <w:rPr>
          <w:rStyle w:val="fontstyle01"/>
          <w:b/>
          <w:sz w:val="28"/>
          <w:szCs w:val="28"/>
        </w:rPr>
        <w:t>.</w:t>
      </w:r>
    </w:p>
    <w:p w:rsidR="00F84B0D" w:rsidRDefault="003F5613" w:rsidP="00317D7C">
      <w:pPr>
        <w:spacing w:after="0" w:line="240" w:lineRule="auto"/>
        <w:ind w:firstLine="426"/>
        <w:rPr>
          <w:rStyle w:val="fontstyle01"/>
        </w:rPr>
      </w:pPr>
      <w:r>
        <w:rPr>
          <w:rStyle w:val="fontstyle01"/>
        </w:rPr>
        <w:t>Минимизировать будем автомат Мили, полученный в ходе разметки по второй стратегии,</w:t>
      </w:r>
      <w:r w:rsidR="00317D7C">
        <w:rPr>
          <w:rStyle w:val="fontstyle01"/>
        </w:rPr>
        <w:t xml:space="preserve"> </w:t>
      </w:r>
      <w:r>
        <w:rPr>
          <w:rStyle w:val="fontstyle01"/>
        </w:rPr>
        <w:t xml:space="preserve">ввиду того, что он имеет меньшее число </w:t>
      </w:r>
      <w:r w:rsidR="005D3E6A">
        <w:rPr>
          <w:rStyle w:val="fontstyle01"/>
          <w:lang w:val="en-US"/>
        </w:rPr>
        <w:t>c</w:t>
      </w:r>
      <w:proofErr w:type="spellStart"/>
      <w:r>
        <w:rPr>
          <w:rStyle w:val="fontstyle01"/>
        </w:rPr>
        <w:t>остояний</w:t>
      </w:r>
      <w:proofErr w:type="spellEnd"/>
      <w:r>
        <w:rPr>
          <w:rStyle w:val="fontstyle01"/>
        </w:rPr>
        <w:t>. Для минимизации нужно</w:t>
      </w:r>
      <w:r w:rsidR="00317D7C">
        <w:rPr>
          <w:rStyle w:val="fontstyle01"/>
        </w:rPr>
        <w:t xml:space="preserve"> </w:t>
      </w:r>
      <w:r>
        <w:rPr>
          <w:rStyle w:val="fontstyle01"/>
        </w:rPr>
        <w:t>выяснить, какие</w:t>
      </w:r>
      <w:r w:rsidR="00317D7C">
        <w:rPr>
          <w:rStyle w:val="fontstyle01"/>
        </w:rPr>
        <w:t xml:space="preserve"> </w:t>
      </w:r>
      <w:r>
        <w:rPr>
          <w:rStyle w:val="fontstyle01"/>
        </w:rPr>
        <w:t xml:space="preserve">из состояний являются совместимыми. Совместимыми называются состояния </w:t>
      </w:r>
      <w:proofErr w:type="spellStart"/>
      <w:r w:rsidRPr="00F84B0D">
        <w:rPr>
          <w:rStyle w:val="fontstyle21"/>
          <w:rFonts w:ascii="Times New Roman" w:hAnsi="Times New Roman" w:cs="Times New Roman"/>
          <w:sz w:val="32"/>
          <w:szCs w:val="32"/>
        </w:rPr>
        <w:t>a</w:t>
      </w:r>
      <w:r w:rsidRPr="00F84B0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 w:rsidRPr="00F84B0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F84B0D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 w:rsidRPr="00F84B0D">
        <w:rPr>
          <w:rStyle w:val="fontstyle21"/>
          <w:rFonts w:ascii="Times New Roman" w:hAnsi="Times New Roman" w:cs="Times New Roman"/>
          <w:sz w:val="32"/>
          <w:szCs w:val="32"/>
        </w:rPr>
        <w:t>a</w:t>
      </w:r>
      <w:r w:rsidRPr="00F84B0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s</w:t>
      </w:r>
      <w:proofErr w:type="spellEnd"/>
      <w:r>
        <w:rPr>
          <w:rStyle w:val="fontstyle21"/>
          <w:sz w:val="14"/>
          <w:szCs w:val="14"/>
        </w:rPr>
        <w:t xml:space="preserve"> </w:t>
      </w:r>
      <w:r>
        <w:rPr>
          <w:rStyle w:val="fontstyle01"/>
        </w:rPr>
        <w:t>,</w:t>
      </w:r>
      <w:proofErr w:type="gramEnd"/>
      <w:r w:rsidR="00F84B0D" w:rsidRPr="00F84B0D">
        <w:rPr>
          <w:rStyle w:val="fontstyle01"/>
        </w:rPr>
        <w:t xml:space="preserve"> </w:t>
      </w:r>
      <w:r>
        <w:rPr>
          <w:rStyle w:val="fontstyle01"/>
        </w:rPr>
        <w:t>удовлетворяющие следующим двум условиям:</w:t>
      </w:r>
    </w:p>
    <w:p w:rsidR="0054400A" w:rsidRPr="0054400A" w:rsidRDefault="001F4D29" w:rsidP="00F84B0D">
      <w:pPr>
        <w:pStyle w:val="ab"/>
        <w:numPr>
          <w:ilvl w:val="0"/>
          <w:numId w:val="3"/>
        </w:numP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</w:rPr>
          <m:t>∀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f</m:t>
            </m:r>
          </m:sub>
        </m:sSub>
        <m:r>
          <w:rPr>
            <w:rFonts w:ascii="Cambria Math" w:hAnsi="Cambria Math"/>
            <w:color w:val="000000"/>
          </w:rPr>
          <m:t>∈</m:t>
        </m:r>
        <m:r>
          <w:rPr>
            <w:rFonts w:ascii="Cambria Math" w:hAnsi="Cambria Math"/>
            <w:color w:val="000000"/>
          </w:rPr>
          <m:t xml:space="preserve">Z </m:t>
        </m:r>
        <m:r>
          <w:rPr>
            <w:rFonts w:ascii="Cambria Math" w:hAnsi="Cambria Math"/>
            <w:color w:val="000000"/>
          </w:rPr>
          <m:t xml:space="preserve">     λ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= </m:t>
        </m:r>
        <m:r>
          <w:rPr>
            <w:rFonts w:ascii="Cambria Math" w:hAnsi="Cambria Math"/>
            <w:color w:val="000000"/>
          </w:rPr>
          <m:t>λ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s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   (если выходы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λ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λ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 определены)</m:t>
        </m:r>
      </m:oMath>
    </w:p>
    <w:p w:rsidR="0054400A" w:rsidRPr="0054400A" w:rsidRDefault="0054400A" w:rsidP="0054400A">
      <w:pPr>
        <w:pStyle w:val="ab"/>
        <w:numPr>
          <w:ilvl w:val="0"/>
          <w:numId w:val="3"/>
        </w:numP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</w:rPr>
          <m:t>∀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f</m:t>
            </m:r>
          </m:sub>
        </m:sSub>
        <m:r>
          <w:rPr>
            <w:rFonts w:ascii="Cambria Math" w:hAnsi="Cambria Math"/>
            <w:color w:val="000000"/>
          </w:rPr>
          <m:t xml:space="preserve">∈Z      </m:t>
        </m:r>
        <m:r>
          <w:rPr>
            <w:rFonts w:ascii="Cambria Math" w:hAnsi="Cambria Math"/>
            <w:color w:val="000000"/>
          </w:rPr>
          <m:t>δ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= </m:t>
        </m:r>
        <m:r>
          <w:rPr>
            <w:rFonts w:ascii="Cambria Math" w:hAnsi="Cambria Math"/>
            <w:color w:val="000000"/>
          </w:rPr>
          <m:t>δ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s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   (если выходы </m:t>
        </m:r>
        <m:r>
          <w:rPr>
            <w:rFonts w:ascii="Cambria Math" w:hAnsi="Cambria Math"/>
            <w:color w:val="000000"/>
          </w:rPr>
          <m:t>δ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, </m:t>
        </m:r>
        <m:r>
          <w:rPr>
            <w:rFonts w:ascii="Cambria Math" w:hAnsi="Cambria Math"/>
            <w:color w:val="000000"/>
          </w:rPr>
          <m:t xml:space="preserve"> δ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f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 определены)</m:t>
        </m:r>
      </m:oMath>
      <w:r w:rsidR="00893163" w:rsidRPr="00893163">
        <w:rPr>
          <w:rFonts w:ascii="TimesNewRomanPSMT" w:eastAsiaTheme="minorEastAsia" w:hAnsi="TimesNewRomanPSMT"/>
          <w:color w:val="000000"/>
        </w:rPr>
        <w:t>,</w:t>
      </w:r>
    </w:p>
    <w:p w:rsidR="00893163" w:rsidRDefault="003F5613" w:rsidP="00893163">
      <w:pPr>
        <w:spacing w:after="0" w:line="240" w:lineRule="auto"/>
        <w:ind w:firstLine="426"/>
        <w:rPr>
          <w:rFonts w:ascii="ISOCPEUR" w:hAnsi="ISOCPEUR"/>
          <w:color w:val="000000"/>
        </w:rPr>
      </w:pPr>
      <w:r>
        <w:rPr>
          <w:rStyle w:val="fontstyle01"/>
        </w:rPr>
        <w:t>где Z — входной алфавит автомата.</w:t>
      </w:r>
    </w:p>
    <w:p w:rsidR="00EF604D" w:rsidRDefault="003F5613" w:rsidP="005D3E6A">
      <w:pPr>
        <w:spacing w:after="0" w:line="240" w:lineRule="auto"/>
        <w:ind w:firstLine="426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  <w:r>
        <w:rPr>
          <w:rStyle w:val="fontstyle01"/>
        </w:rPr>
        <w:t>Для нахождения совместимых состояний построим треугольную таблицу совместимых состояний</w:t>
      </w:r>
      <w:r w:rsidR="00317D7C">
        <w:rPr>
          <w:rStyle w:val="fontstyle01"/>
        </w:rPr>
        <w:t xml:space="preserve"> </w:t>
      </w:r>
      <w:r>
        <w:rPr>
          <w:rStyle w:val="fontstyle01"/>
        </w:rPr>
        <w:t>(диаграмму пар):</w:t>
      </w:r>
    </w:p>
    <w:p w:rsidR="00EB3015" w:rsidRDefault="00BF1428" w:rsidP="00E51A7B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  <w:r>
        <w:rPr>
          <w:rFonts w:ascii="TimesNewRomanPSMT" w:eastAsia="Times New Roman" w:hAnsi="TimesNewRomanPSMT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5345" cy="347154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1A" w:rsidRDefault="008B681A" w:rsidP="005D3E6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681A">
        <w:rPr>
          <w:rFonts w:ascii="Times New Roman" w:hAnsi="Times New Roman" w:cs="Times New Roman"/>
          <w:sz w:val="28"/>
          <w:szCs w:val="28"/>
        </w:rPr>
        <w:t>По диаграмме пар</w:t>
      </w:r>
      <w:r w:rsidR="00BF6ADF" w:rsidRPr="008B681A">
        <w:rPr>
          <w:rFonts w:ascii="Times New Roman" w:hAnsi="Times New Roman" w:cs="Times New Roman"/>
          <w:sz w:val="28"/>
          <w:szCs w:val="28"/>
        </w:rPr>
        <w:t xml:space="preserve"> строятся максимально совместимые классы следующим образом: сначала все состояния объединяются в множество. Затем это множество изучается на предмет несовместимых состояний. Если некоторое</w:t>
      </w:r>
      <w:r w:rsidR="005D3E6A" w:rsidRPr="005D3E6A">
        <w:rPr>
          <w:rFonts w:ascii="Times New Roman" w:hAnsi="Times New Roman" w:cs="Times New Roman"/>
          <w:sz w:val="28"/>
          <w:szCs w:val="28"/>
        </w:rPr>
        <w:t xml:space="preserve"> </w:t>
      </w:r>
      <w:r w:rsidR="00BF6ADF" w:rsidRPr="008B681A">
        <w:rPr>
          <w:rFonts w:ascii="Times New Roman" w:hAnsi="Times New Roman" w:cs="Times New Roman"/>
          <w:sz w:val="28"/>
          <w:szCs w:val="28"/>
        </w:rPr>
        <w:t xml:space="preserve">состояние </w:t>
      </w:r>
      <w:proofErr w:type="spellStart"/>
      <w:r w:rsidRPr="00F84B0D">
        <w:rPr>
          <w:rStyle w:val="fontstyle21"/>
          <w:rFonts w:ascii="Times New Roman" w:hAnsi="Times New Roman" w:cs="Times New Roman"/>
          <w:sz w:val="32"/>
          <w:szCs w:val="32"/>
        </w:rPr>
        <w:t>a</w:t>
      </w:r>
      <w:r w:rsidRPr="00F84B0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 w:rsidR="00BF6ADF" w:rsidRPr="008B681A">
        <w:rPr>
          <w:rFonts w:ascii="Times New Roman" w:hAnsi="Times New Roman" w:cs="Times New Roman"/>
          <w:sz w:val="28"/>
          <w:szCs w:val="28"/>
        </w:rPr>
        <w:t xml:space="preserve"> принадлежит этому множеству, и в это же множество входят некоторые несовместимые с ним состояния, то эти состояния исключаются из этого множества и выделяются в другое множество. </w:t>
      </w:r>
    </w:p>
    <w:p w:rsidR="005D3E6A" w:rsidRDefault="008B681A" w:rsidP="005D3E6A">
      <w:pPr>
        <w:spacing w:after="0" w:line="240" w:lineRule="auto"/>
        <w:ind w:firstLine="426"/>
        <w:jc w:val="both"/>
        <w:rPr>
          <w:rStyle w:val="fontstyle01"/>
        </w:rPr>
      </w:pPr>
      <w:r>
        <w:rPr>
          <w:rStyle w:val="fontstyle01"/>
        </w:rPr>
        <w:t>Так как в нашем случае все состояния несовместимы, получается в конце концов такая</w:t>
      </w:r>
      <w:r w:rsidR="00AA70BD" w:rsidRPr="00AA70BD">
        <w:rPr>
          <w:rStyle w:val="fontstyle01"/>
        </w:rPr>
        <w:t xml:space="preserve"> </w:t>
      </w:r>
      <w:r>
        <w:rPr>
          <w:rStyle w:val="fontstyle01"/>
        </w:rPr>
        <w:t>система МС-классов:</w:t>
      </w:r>
    </w:p>
    <w:p w:rsidR="005D3E6A" w:rsidRDefault="005D3E6A" w:rsidP="005D3E6A">
      <w:pPr>
        <w:spacing w:after="0" w:line="240" w:lineRule="auto"/>
        <w:ind w:firstLine="426"/>
        <w:jc w:val="both"/>
        <w:rPr>
          <w:rStyle w:val="fontstyle01"/>
        </w:rPr>
      </w:pPr>
    </w:p>
    <w:p w:rsidR="00AA70BD" w:rsidRDefault="00AA70BD" w:rsidP="00AA70B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70BD">
        <w:rPr>
          <w:rFonts w:ascii="Times New Roman" w:hAnsi="Times New Roman" w:cs="Times New Roman"/>
          <w:sz w:val="28"/>
          <w:szCs w:val="28"/>
        </w:rPr>
        <w:t>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1</w:t>
      </w:r>
      <w:r w:rsidRPr="00AA70BD">
        <w:rPr>
          <w:rFonts w:ascii="Times New Roman" w:hAnsi="Times New Roman" w:cs="Times New Roman"/>
          <w:sz w:val="28"/>
          <w:szCs w:val="28"/>
        </w:rPr>
        <w:t xml:space="preserve">}, </w:t>
      </w:r>
      <w:r w:rsidRPr="00AA70BD">
        <w:rPr>
          <w:rFonts w:ascii="Times New Roman" w:hAnsi="Times New Roman" w:cs="Times New Roman"/>
          <w:sz w:val="28"/>
          <w:szCs w:val="28"/>
        </w:rPr>
        <w:t>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2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3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4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5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6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7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8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9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10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11</w:t>
      </w:r>
      <w:r w:rsidRPr="00AA70BD">
        <w:rPr>
          <w:rFonts w:ascii="Times New Roman" w:hAnsi="Times New Roman" w:cs="Times New Roman"/>
          <w:sz w:val="28"/>
          <w:szCs w:val="28"/>
        </w:rPr>
        <w:t>}, {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lang w:val="en-US"/>
        </w:rPr>
        <w:t>a</w:t>
      </w:r>
      <w:r w:rsidRPr="00AA70BD">
        <w:rPr>
          <w:rStyle w:val="fontstyle21"/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AA70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E6A" w:rsidRPr="00AA70BD" w:rsidRDefault="005D3E6A" w:rsidP="00AA70B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B3015" w:rsidRDefault="00BF6ADF" w:rsidP="00A75BD6">
      <w:pPr>
        <w:spacing w:after="0" w:line="240" w:lineRule="auto"/>
        <w:ind w:firstLine="426"/>
        <w:jc w:val="both"/>
        <w:rPr>
          <w:rFonts w:ascii="TimesNewRomanPSMT" w:eastAsia="Times New Roman" w:hAnsi="TimesNewRomanPSMT" w:cs="Times New Roman"/>
          <w:b/>
          <w:color w:val="000000"/>
          <w:sz w:val="32"/>
          <w:szCs w:val="32"/>
          <w:lang w:eastAsia="ru-RU"/>
        </w:rPr>
      </w:pPr>
      <w:r w:rsidRPr="008B681A">
        <w:rPr>
          <w:rFonts w:ascii="Times New Roman" w:hAnsi="Times New Roman" w:cs="Times New Roman"/>
          <w:sz w:val="28"/>
          <w:szCs w:val="28"/>
        </w:rPr>
        <w:t>Получилось столько же классов, сколько было состояний в автомате. Так как совместимых состояний нет, полученный в результате разметки автомат является минимальным.</w:t>
      </w:r>
    </w:p>
    <w:p w:rsidR="00FF5153" w:rsidRPr="00830F3E" w:rsidRDefault="00FF5153" w:rsidP="00FF5153">
      <w:pPr>
        <w:spacing w:after="0" w:line="240" w:lineRule="auto"/>
        <w:jc w:val="center"/>
        <w:rPr>
          <w:rFonts w:ascii="ISOCPEUR" w:hAnsi="ISOCPEUR"/>
          <w:color w:val="000000"/>
          <w:sz w:val="36"/>
          <w:szCs w:val="36"/>
        </w:rPr>
      </w:pPr>
      <w:r>
        <w:rPr>
          <w:rStyle w:val="fontstyle01"/>
          <w:b/>
          <w:sz w:val="36"/>
          <w:szCs w:val="36"/>
        </w:rPr>
        <w:lastRenderedPageBreak/>
        <w:t>Часть 3</w:t>
      </w:r>
    </w:p>
    <w:p w:rsidR="004425CB" w:rsidRDefault="00FF5153" w:rsidP="00FF5153">
      <w:pPr>
        <w:spacing w:after="0" w:line="240" w:lineRule="auto"/>
        <w:rPr>
          <w:rStyle w:val="fontstyle01"/>
          <w:b/>
          <w:sz w:val="28"/>
          <w:szCs w:val="28"/>
        </w:rPr>
      </w:pPr>
      <w:r w:rsidRPr="00343BF5">
        <w:rPr>
          <w:rFonts w:ascii="ISOCPEUR" w:hAnsi="ISOCPEUR"/>
          <w:color w:val="000000"/>
          <w:sz w:val="28"/>
          <w:szCs w:val="28"/>
        </w:rPr>
        <w:br/>
      </w:r>
      <w:r w:rsidRPr="00FF5153">
        <w:rPr>
          <w:rStyle w:val="fontstyle01"/>
          <w:b/>
          <w:sz w:val="28"/>
          <w:szCs w:val="28"/>
        </w:rPr>
        <w:t>1. Определить какое количество триггеров необходимо для синтеза автомата. Построить</w:t>
      </w:r>
      <w:r>
        <w:rPr>
          <w:rStyle w:val="fontstyle01"/>
          <w:b/>
          <w:sz w:val="28"/>
          <w:szCs w:val="28"/>
          <w:lang w:val="en-US"/>
        </w:rPr>
        <w:t xml:space="preserve"> </w:t>
      </w:r>
      <w:r w:rsidRPr="00FF5153">
        <w:rPr>
          <w:rStyle w:val="fontstyle01"/>
          <w:b/>
          <w:sz w:val="28"/>
          <w:szCs w:val="28"/>
        </w:rPr>
        <w:t>таблицу кодирования состояний автомата.</w:t>
      </w:r>
    </w:p>
    <w:p w:rsidR="00AF6DC3" w:rsidRDefault="00AF6DC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B3EA5" w:rsidRDefault="003B3EA5" w:rsidP="003B3EA5">
      <w:pPr>
        <w:spacing w:after="0" w:line="240" w:lineRule="auto"/>
        <w:ind w:firstLine="426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Автомат имеет один вход и один выход:</w:t>
      </w:r>
    </w:p>
    <w:p w:rsidR="00327A53" w:rsidRDefault="00327A53" w:rsidP="003B3EA5">
      <w:pPr>
        <w:spacing w:after="0" w:line="240" w:lineRule="auto"/>
        <w:ind w:firstLine="426"/>
        <w:jc w:val="both"/>
        <w:rPr>
          <w:rStyle w:val="fontstyle01"/>
          <w:sz w:val="28"/>
          <w:szCs w:val="28"/>
        </w:rPr>
      </w:pPr>
    </w:p>
    <w:p w:rsidR="003B3EA5" w:rsidRPr="003B3EA5" w:rsidRDefault="003B3EA5" w:rsidP="003B3EA5">
      <w:pPr>
        <w:spacing w:after="0" w:line="240" w:lineRule="auto"/>
        <w:ind w:firstLine="426"/>
        <w:jc w:val="both"/>
        <w:rPr>
          <w:rStyle w:val="fontstyle01"/>
          <w:sz w:val="28"/>
          <w:szCs w:val="28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F6DC3" w:rsidRPr="00AF6DC3" w:rsidTr="00AF6DC3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  <w:r w:rsidRPr="00AF6DC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  <w:r w:rsidRPr="00AF6DC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F6DC3" w:rsidRPr="00AF6DC3" w:rsidTr="00AF6DC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  <w:r w:rsidRPr="00AF6DC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W</w:t>
            </w:r>
            <w:r w:rsidRPr="00AF6DC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DC3" w:rsidRPr="00AF6DC3" w:rsidRDefault="00AF6DC3" w:rsidP="00AF6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6D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4425CB" w:rsidRDefault="004425CB" w:rsidP="00835EF9">
      <w:pPr>
        <w:spacing w:after="0" w:line="240" w:lineRule="auto"/>
        <w:rPr>
          <w:rStyle w:val="fontstyle01"/>
          <w:b/>
          <w:sz w:val="28"/>
          <w:szCs w:val="28"/>
        </w:rPr>
      </w:pPr>
    </w:p>
    <w:p w:rsidR="00835EF9" w:rsidRDefault="00835EF9" w:rsidP="00835EF9">
      <w:pPr>
        <w:spacing w:after="0" w:line="240" w:lineRule="auto"/>
        <w:ind w:firstLine="426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Так как автомат имеет 12 состояний, то для их кодирования необходимо минимум 4 триггера. Закодируем эти состояния:</w:t>
      </w:r>
    </w:p>
    <w:p w:rsidR="00327A53" w:rsidRDefault="00327A53" w:rsidP="00835EF9">
      <w:pPr>
        <w:spacing w:after="0" w:line="240" w:lineRule="auto"/>
        <w:ind w:firstLine="426"/>
        <w:jc w:val="both"/>
        <w:rPr>
          <w:rStyle w:val="fontstyle01"/>
          <w:sz w:val="28"/>
          <w:szCs w:val="28"/>
        </w:rPr>
      </w:pPr>
    </w:p>
    <w:p w:rsidR="00835EF9" w:rsidRPr="00835EF9" w:rsidRDefault="00835EF9" w:rsidP="00835EF9">
      <w:pPr>
        <w:spacing w:after="0" w:line="240" w:lineRule="auto"/>
        <w:ind w:firstLine="426"/>
        <w:jc w:val="both"/>
        <w:rPr>
          <w:rStyle w:val="fontstyle01"/>
          <w:sz w:val="28"/>
          <w:szCs w:val="28"/>
        </w:rPr>
      </w:pPr>
    </w:p>
    <w:p w:rsidR="004425CB" w:rsidRDefault="003B3EA5" w:rsidP="003B3EA5">
      <w:pPr>
        <w:spacing w:after="0" w:line="240" w:lineRule="auto"/>
        <w:jc w:val="center"/>
        <w:rPr>
          <w:rStyle w:val="fontstyle01"/>
          <w:b/>
          <w:sz w:val="28"/>
          <w:szCs w:val="28"/>
        </w:rPr>
      </w:pPr>
      <w:r w:rsidRPr="003B3EA5">
        <w:rPr>
          <w:rStyle w:val="fontstyle01"/>
          <w:rFonts w:asciiTheme="minorHAnsi" w:hAnsiTheme="minorHAnsi"/>
          <w:color w:val="auto"/>
          <w:sz w:val="22"/>
          <w:szCs w:val="22"/>
        </w:rPr>
        <w:drawing>
          <wp:inline distT="0" distB="0" distL="0" distR="0">
            <wp:extent cx="4713104" cy="37084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04" cy="373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53" w:rsidRDefault="00FF5153" w:rsidP="00FF5153">
      <w:pPr>
        <w:spacing w:after="0" w:line="240" w:lineRule="auto"/>
        <w:rPr>
          <w:rStyle w:val="fontstyle01"/>
          <w:b/>
          <w:sz w:val="28"/>
          <w:szCs w:val="28"/>
        </w:rPr>
      </w:pPr>
      <w:r w:rsidRPr="00FF5153">
        <w:rPr>
          <w:rFonts w:ascii="ISOCPEUR" w:hAnsi="ISOCPEUR"/>
          <w:b/>
          <w:color w:val="000000"/>
          <w:sz w:val="28"/>
          <w:szCs w:val="28"/>
        </w:rPr>
        <w:br/>
      </w: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327A53" w:rsidRDefault="00327A53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C04226" w:rsidRDefault="00FF5153" w:rsidP="00FF5153">
      <w:pPr>
        <w:spacing w:after="0" w:line="240" w:lineRule="auto"/>
        <w:rPr>
          <w:rStyle w:val="fontstyle01"/>
          <w:b/>
          <w:sz w:val="28"/>
          <w:szCs w:val="28"/>
        </w:rPr>
      </w:pPr>
      <w:r w:rsidRPr="00FF5153">
        <w:rPr>
          <w:rStyle w:val="fontstyle01"/>
          <w:b/>
          <w:sz w:val="28"/>
          <w:szCs w:val="28"/>
        </w:rPr>
        <w:lastRenderedPageBreak/>
        <w:t>2. Составить закодированную таблицу переходов и выходов.</w:t>
      </w:r>
    </w:p>
    <w:p w:rsidR="00C04226" w:rsidRDefault="00C04226" w:rsidP="00FF5153">
      <w:pPr>
        <w:spacing w:after="0" w:line="240" w:lineRule="auto"/>
        <w:rPr>
          <w:rStyle w:val="fontstyle01"/>
          <w:b/>
          <w:sz w:val="28"/>
          <w:szCs w:val="28"/>
        </w:rPr>
      </w:pPr>
    </w:p>
    <w:p w:rsidR="0095025B" w:rsidRDefault="00C04226" w:rsidP="00C04226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</w:t>
      </w:r>
      <w:r w:rsidRPr="00C04226">
        <w:rPr>
          <w:rFonts w:ascii="Times New Roman" w:hAnsi="Times New Roman" w:cs="Times New Roman"/>
          <w:sz w:val="28"/>
          <w:szCs w:val="28"/>
        </w:rPr>
        <w:t xml:space="preserve"> таблицу переходов и выходов в закодированном виде, обозначив через x входные сигналы, а через y-выходные:</w:t>
      </w:r>
    </w:p>
    <w:p w:rsidR="0095025B" w:rsidRDefault="0095025B" w:rsidP="00C04226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327A53" w:rsidRDefault="00327A53" w:rsidP="00327A53">
      <w:pPr>
        <w:spacing w:after="0" w:line="240" w:lineRule="auto"/>
        <w:ind w:left="-567"/>
        <w:jc w:val="center"/>
        <w:rPr>
          <w:rStyle w:val="fontstyle01"/>
          <w:b/>
          <w:sz w:val="28"/>
          <w:szCs w:val="28"/>
        </w:rPr>
      </w:pPr>
      <w:r w:rsidRPr="00327A53">
        <w:drawing>
          <wp:inline distT="0" distB="0" distL="0" distR="0">
            <wp:extent cx="6502593" cy="51138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379" cy="514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153" w:rsidRPr="00FF5153">
        <w:rPr>
          <w:rFonts w:ascii="ISOCPEUR" w:hAnsi="ISOCPEUR"/>
          <w:b/>
          <w:color w:val="000000"/>
          <w:sz w:val="28"/>
          <w:szCs w:val="28"/>
        </w:rPr>
        <w:br/>
      </w:r>
    </w:p>
    <w:p w:rsidR="00327A53" w:rsidRDefault="00327A53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F572C2" w:rsidRDefault="00F572C2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327A53" w:rsidRDefault="00327A53" w:rsidP="00C04226">
      <w:pPr>
        <w:spacing w:after="0" w:line="240" w:lineRule="auto"/>
        <w:ind w:firstLine="426"/>
        <w:rPr>
          <w:rStyle w:val="fontstyle01"/>
          <w:b/>
          <w:sz w:val="28"/>
          <w:szCs w:val="28"/>
        </w:rPr>
      </w:pPr>
    </w:p>
    <w:p w:rsidR="008747D9" w:rsidRDefault="00FF5153" w:rsidP="0028790E">
      <w:pPr>
        <w:spacing w:after="0" w:line="240" w:lineRule="auto"/>
        <w:rPr>
          <w:rStyle w:val="fontstyle01"/>
          <w:b/>
          <w:sz w:val="28"/>
          <w:szCs w:val="28"/>
        </w:rPr>
      </w:pPr>
      <w:r w:rsidRPr="00FF5153">
        <w:rPr>
          <w:rStyle w:val="fontstyle01"/>
          <w:b/>
          <w:sz w:val="28"/>
          <w:szCs w:val="28"/>
        </w:rPr>
        <w:lastRenderedPageBreak/>
        <w:t xml:space="preserve">3. Построить систему логических функций, соответствующую </w:t>
      </w:r>
      <w:r w:rsidR="00521077">
        <w:rPr>
          <w:rStyle w:val="fontstyle01"/>
          <w:b/>
          <w:sz w:val="28"/>
          <w:szCs w:val="28"/>
        </w:rPr>
        <w:t>р</w:t>
      </w:r>
      <w:r w:rsidRPr="00FF5153">
        <w:rPr>
          <w:rStyle w:val="fontstyle01"/>
          <w:b/>
          <w:sz w:val="28"/>
          <w:szCs w:val="28"/>
        </w:rPr>
        <w:t>еализации автомата с</w:t>
      </w:r>
      <w:r w:rsidRPr="00FF5153">
        <w:rPr>
          <w:rStyle w:val="fontstyle01"/>
          <w:b/>
          <w:sz w:val="28"/>
          <w:szCs w:val="28"/>
        </w:rPr>
        <w:t xml:space="preserve"> </w:t>
      </w:r>
      <w:r w:rsidRPr="00FF5153">
        <w:rPr>
          <w:rStyle w:val="fontstyle01"/>
          <w:b/>
          <w:sz w:val="28"/>
          <w:szCs w:val="28"/>
        </w:rPr>
        <w:t>использованием JK-триггеров.</w:t>
      </w:r>
    </w:p>
    <w:p w:rsidR="00076134" w:rsidRDefault="00076134" w:rsidP="0028790E">
      <w:pPr>
        <w:spacing w:after="0" w:line="240" w:lineRule="auto"/>
        <w:rPr>
          <w:rStyle w:val="fontstyle01"/>
          <w:b/>
          <w:sz w:val="28"/>
          <w:szCs w:val="28"/>
        </w:rPr>
      </w:pPr>
    </w:p>
    <w:p w:rsidR="008747D9" w:rsidRDefault="008747D9" w:rsidP="00682713">
      <w:pPr>
        <w:spacing w:after="0" w:line="240" w:lineRule="auto"/>
        <w:ind w:firstLine="709"/>
        <w:jc w:val="both"/>
        <w:rPr>
          <w:rStyle w:val="fontstyle01"/>
          <w:sz w:val="28"/>
          <w:szCs w:val="28"/>
        </w:rPr>
      </w:pPr>
      <w:r w:rsidRPr="008747D9">
        <w:rPr>
          <w:rStyle w:val="fontstyle01"/>
          <w:sz w:val="28"/>
          <w:szCs w:val="28"/>
        </w:rPr>
        <w:t>Построим систему логических функций, соответствующую реализации автомата с</w:t>
      </w:r>
      <w:r w:rsidRPr="008747D9">
        <w:rPr>
          <w:rStyle w:val="fontstyle01"/>
          <w:sz w:val="28"/>
          <w:szCs w:val="28"/>
        </w:rPr>
        <w:t xml:space="preserve"> </w:t>
      </w:r>
      <w:r w:rsidRPr="008747D9">
        <w:rPr>
          <w:rStyle w:val="fontstyle01"/>
          <w:sz w:val="28"/>
          <w:szCs w:val="28"/>
        </w:rPr>
        <w:t>использованием JK-триггеров, управляемых следующим образом:</w:t>
      </w:r>
    </w:p>
    <w:p w:rsidR="008747D9" w:rsidRDefault="008747D9" w:rsidP="008747D9">
      <w:pPr>
        <w:spacing w:after="0" w:line="240" w:lineRule="auto"/>
        <w:ind w:firstLine="709"/>
        <w:rPr>
          <w:rStyle w:val="fontstyle01"/>
          <w:sz w:val="28"/>
          <w:szCs w:val="28"/>
        </w:rPr>
      </w:pPr>
    </w:p>
    <w:p w:rsidR="008747D9" w:rsidRDefault="00682713" w:rsidP="00682713">
      <w:pPr>
        <w:spacing w:after="0" w:line="240" w:lineRule="auto"/>
        <w:ind w:firstLine="709"/>
        <w:jc w:val="center"/>
        <w:rPr>
          <w:rFonts w:ascii="ISOCPEUR" w:hAnsi="ISOCPEUR"/>
          <w:b/>
          <w:color w:val="000000"/>
          <w:sz w:val="28"/>
          <w:szCs w:val="28"/>
        </w:rPr>
      </w:pPr>
      <w:r w:rsidRPr="00682713">
        <w:drawing>
          <wp:inline distT="0" distB="0" distL="0" distR="0">
            <wp:extent cx="2277613" cy="177338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288" cy="180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D9" w:rsidRDefault="008747D9" w:rsidP="008747D9">
      <w:pPr>
        <w:spacing w:after="0" w:line="240" w:lineRule="auto"/>
        <w:ind w:firstLine="709"/>
        <w:rPr>
          <w:rFonts w:ascii="ISOCPEUR" w:hAnsi="ISOCPEUR"/>
          <w:b/>
          <w:color w:val="000000"/>
          <w:sz w:val="28"/>
          <w:szCs w:val="28"/>
        </w:rPr>
      </w:pPr>
    </w:p>
    <w:p w:rsidR="00682713" w:rsidRDefault="008747D9" w:rsidP="00682713">
      <w:pPr>
        <w:spacing w:after="0" w:line="240" w:lineRule="auto"/>
        <w:ind w:firstLine="709"/>
        <w:jc w:val="both"/>
        <w:rPr>
          <w:rStyle w:val="fontstyle01"/>
        </w:rPr>
      </w:pPr>
      <w:r w:rsidRPr="00682713">
        <w:rPr>
          <w:rStyle w:val="fontstyle01"/>
          <w:sz w:val="28"/>
          <w:szCs w:val="28"/>
        </w:rPr>
        <w:t>При этом переходы триггера между состояниями можно вызвать сигналами:</w:t>
      </w:r>
    </w:p>
    <w:p w:rsidR="0024202F" w:rsidRDefault="00682713" w:rsidP="0024202F">
      <w:pPr>
        <w:spacing w:after="0" w:line="240" w:lineRule="auto"/>
        <w:ind w:firstLine="709"/>
        <w:jc w:val="center"/>
        <w:rPr>
          <w:rStyle w:val="fontstyle01"/>
        </w:rPr>
      </w:pPr>
      <w:r w:rsidRPr="008747D9">
        <w:drawing>
          <wp:inline distT="0" distB="0" distL="0" distR="0" wp14:anchorId="18D9F52C" wp14:editId="7C9F5C44">
            <wp:extent cx="2175933" cy="11635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22" cy="118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2F" w:rsidRDefault="0024202F" w:rsidP="0024202F">
      <w:pPr>
        <w:spacing w:after="0" w:line="240" w:lineRule="auto"/>
        <w:ind w:firstLine="709"/>
        <w:jc w:val="center"/>
        <w:rPr>
          <w:rStyle w:val="fontstyle01"/>
        </w:rPr>
      </w:pPr>
    </w:p>
    <w:p w:rsidR="008747D9" w:rsidRPr="00682713" w:rsidRDefault="00682713" w:rsidP="00682713">
      <w:pPr>
        <w:spacing w:after="0" w:line="240" w:lineRule="auto"/>
        <w:ind w:firstLine="709"/>
        <w:jc w:val="both"/>
        <w:rPr>
          <w:rStyle w:val="fontstyle01"/>
          <w:sz w:val="28"/>
          <w:szCs w:val="28"/>
        </w:rPr>
      </w:pPr>
      <w:r w:rsidRPr="00682713">
        <w:rPr>
          <w:rStyle w:val="fontstyle01"/>
          <w:sz w:val="28"/>
          <w:szCs w:val="28"/>
        </w:rPr>
        <w:t>Для построения логических функций J и K запишем таблицу переходов с учетом предыдущей</w:t>
      </w:r>
      <w:r w:rsidRPr="00682713">
        <w:rPr>
          <w:rStyle w:val="fontstyle01"/>
          <w:sz w:val="28"/>
          <w:szCs w:val="28"/>
        </w:rPr>
        <w:t xml:space="preserve"> </w:t>
      </w:r>
      <w:r w:rsidRPr="00682713">
        <w:rPr>
          <w:rStyle w:val="fontstyle01"/>
          <w:sz w:val="28"/>
          <w:szCs w:val="28"/>
        </w:rPr>
        <w:t>таблицы:</w:t>
      </w:r>
    </w:p>
    <w:p w:rsidR="00682713" w:rsidRDefault="00682713" w:rsidP="008747D9">
      <w:pPr>
        <w:spacing w:after="0" w:line="240" w:lineRule="auto"/>
        <w:ind w:firstLine="709"/>
        <w:jc w:val="center"/>
        <w:rPr>
          <w:rStyle w:val="fontstyle01"/>
          <w:b/>
          <w:sz w:val="28"/>
          <w:szCs w:val="28"/>
        </w:rPr>
      </w:pPr>
    </w:p>
    <w:p w:rsidR="00682713" w:rsidRDefault="00521077" w:rsidP="00521077">
      <w:pPr>
        <w:spacing w:after="0" w:line="240" w:lineRule="auto"/>
        <w:jc w:val="center"/>
        <w:rPr>
          <w:rStyle w:val="fontstyle01"/>
          <w:b/>
          <w:sz w:val="28"/>
          <w:szCs w:val="28"/>
        </w:rPr>
      </w:pPr>
      <w:r w:rsidRPr="00521077">
        <w:rPr>
          <w:rStyle w:val="fontstyle01"/>
          <w:rFonts w:asciiTheme="minorHAnsi" w:hAnsiTheme="minorHAnsi"/>
          <w:color w:val="auto"/>
          <w:sz w:val="22"/>
          <w:szCs w:val="22"/>
        </w:rPr>
        <w:drawing>
          <wp:inline distT="0" distB="0" distL="0" distR="0">
            <wp:extent cx="6223723" cy="36068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72" cy="361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15" w:rsidRPr="00FF5153" w:rsidRDefault="00FF5153" w:rsidP="002420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5153">
        <w:rPr>
          <w:rStyle w:val="fontstyle01"/>
          <w:b/>
          <w:sz w:val="28"/>
          <w:szCs w:val="28"/>
        </w:rPr>
        <w:lastRenderedPageBreak/>
        <w:t>4. Провести минимизацию полученных логических функций с помощью карт Карно.</w:t>
      </w:r>
    </w:p>
    <w:p w:rsidR="0024202F" w:rsidRPr="0024202F" w:rsidRDefault="0024202F" w:rsidP="002420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3015" w:rsidRPr="00D05C89" w:rsidRDefault="00EB3015" w:rsidP="004F241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32D3" w:rsidRPr="002F6595" w:rsidRDefault="002F6595" w:rsidP="00F30E4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6595">
        <w:rPr>
          <w:rFonts w:ascii="Times New Roman" w:hAnsi="Times New Roman" w:cs="Times New Roman"/>
          <w:b/>
          <w:sz w:val="36"/>
          <w:szCs w:val="36"/>
        </w:rPr>
        <w:t>Вывод</w:t>
      </w:r>
    </w:p>
    <w:p w:rsidR="002F6595" w:rsidRDefault="002F6595" w:rsidP="004F241A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2F6595" w:rsidRDefault="00DF1527" w:rsidP="004F241A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11213A">
        <w:rPr>
          <w:rFonts w:ascii="Times New Roman" w:hAnsi="Times New Roman" w:cs="Times New Roman"/>
          <w:sz w:val="32"/>
          <w:szCs w:val="32"/>
        </w:rPr>
        <w:t>В ходе выполнения лабораторной работы</w:t>
      </w:r>
      <w:r w:rsidR="002F6595" w:rsidRPr="0011213A">
        <w:rPr>
          <w:rFonts w:ascii="Times New Roman" w:hAnsi="Times New Roman" w:cs="Times New Roman"/>
          <w:sz w:val="32"/>
          <w:szCs w:val="32"/>
        </w:rPr>
        <w:t>:</w:t>
      </w:r>
    </w:p>
    <w:p w:rsidR="003C54D8" w:rsidRDefault="003C54D8" w:rsidP="003C54D8">
      <w:pPr>
        <w:rPr>
          <w:rStyle w:val="fontstyle01"/>
        </w:rPr>
      </w:pPr>
      <w:r>
        <w:rPr>
          <w:rStyle w:val="fontstyle21"/>
        </w:rPr>
        <w:t xml:space="preserve">- </w:t>
      </w:r>
      <w:r>
        <w:rPr>
          <w:rStyle w:val="fontstyle01"/>
        </w:rPr>
        <w:t>Изучены правила передачи параметров программе при запуске;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t xml:space="preserve">- Исследованы отличия между длинными и короткими опциями в стандарте </w:t>
      </w:r>
      <w:r>
        <w:rPr>
          <w:rStyle w:val="fontstyle21"/>
          <w:lang w:val="en-US"/>
        </w:rPr>
        <w:t>POSIX</w:t>
      </w:r>
      <w:r>
        <w:rPr>
          <w:rStyle w:val="fontstyle01"/>
        </w:rPr>
        <w:t>;</w:t>
      </w:r>
      <w:r>
        <w:rPr>
          <w:rFonts w:ascii="TimesNewRomanPSMT" w:hAnsi="TimesNewRomanPSMT"/>
          <w:color w:val="000000"/>
          <w:sz w:val="30"/>
          <w:szCs w:val="30"/>
        </w:rPr>
        <w:br/>
      </w:r>
      <w:r>
        <w:rPr>
          <w:rStyle w:val="fontstyle21"/>
        </w:rPr>
        <w:t xml:space="preserve">- </w:t>
      </w:r>
      <w:r>
        <w:rPr>
          <w:rStyle w:val="fontstyle01"/>
        </w:rPr>
        <w:t>Использованы механизмы управления запуска программ в своих программных проектах;</w:t>
      </w:r>
    </w:p>
    <w:p w:rsidR="003C54D8" w:rsidRDefault="003C54D8" w:rsidP="003C54D8">
      <w:pPr>
        <w:rPr>
          <w:rStyle w:val="fontstyle21"/>
        </w:rPr>
      </w:pPr>
      <w:r>
        <w:rPr>
          <w:rStyle w:val="fontstyle21"/>
        </w:rPr>
        <w:t>- Изучены способы организации взаимодействия между программами.</w:t>
      </w:r>
    </w:p>
    <w:p w:rsidR="003C54D8" w:rsidRDefault="005B12AC" w:rsidP="003C54D8">
      <w:pPr>
        <w:rPr>
          <w:rStyle w:val="fontstyle01"/>
        </w:rPr>
      </w:pPr>
      <w:r>
        <w:rPr>
          <w:rStyle w:val="fontstyle21"/>
        </w:rPr>
        <w:t>- Изучены способы внедрения</w:t>
      </w:r>
      <w:r w:rsidR="003C54D8">
        <w:rPr>
          <w:rStyle w:val="fontstyle21"/>
        </w:rPr>
        <w:t xml:space="preserve"> в те</w:t>
      </w:r>
      <w:r>
        <w:rPr>
          <w:rStyle w:val="fontstyle21"/>
        </w:rPr>
        <w:t>кст программы справочной информации</w:t>
      </w:r>
      <w:r w:rsidR="003C54D8">
        <w:rPr>
          <w:rStyle w:val="fontstyle21"/>
        </w:rPr>
        <w:t>.</w:t>
      </w:r>
    </w:p>
    <w:p w:rsidR="002F6595" w:rsidRPr="0011213A" w:rsidRDefault="002F6595" w:rsidP="00D143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3A">
        <w:rPr>
          <w:rFonts w:ascii="Times New Roman" w:hAnsi="Times New Roman" w:cs="Times New Roman"/>
          <w:sz w:val="28"/>
          <w:szCs w:val="28"/>
        </w:rPr>
        <w:t xml:space="preserve">- </w:t>
      </w:r>
      <w:r w:rsidR="001A3FD3" w:rsidRPr="0011213A">
        <w:rPr>
          <w:rFonts w:ascii="Times New Roman" w:hAnsi="Times New Roman" w:cs="Times New Roman"/>
          <w:sz w:val="28"/>
          <w:szCs w:val="28"/>
        </w:rPr>
        <w:t>созданы, отлажены и запущены на исполне</w:t>
      </w:r>
      <w:r w:rsidR="0011213A" w:rsidRPr="0011213A">
        <w:rPr>
          <w:rFonts w:ascii="Times New Roman" w:hAnsi="Times New Roman" w:cs="Times New Roman"/>
          <w:sz w:val="28"/>
          <w:szCs w:val="28"/>
        </w:rPr>
        <w:t>ние простые консольные программы</w:t>
      </w:r>
      <w:r w:rsidR="007365BB" w:rsidRPr="0011213A">
        <w:rPr>
          <w:rFonts w:ascii="Times New Roman" w:hAnsi="Times New Roman" w:cs="Times New Roman"/>
          <w:sz w:val="28"/>
          <w:szCs w:val="28"/>
        </w:rPr>
        <w:t xml:space="preserve"> на языке С++ </w:t>
      </w:r>
      <w:r w:rsidR="0011213A" w:rsidRPr="0011213A">
        <w:rPr>
          <w:rFonts w:ascii="Times New Roman" w:hAnsi="Times New Roman" w:cs="Times New Roman"/>
          <w:sz w:val="28"/>
          <w:szCs w:val="28"/>
        </w:rPr>
        <w:t>согласно задания</w:t>
      </w:r>
      <w:r w:rsidR="007365BB" w:rsidRPr="0011213A">
        <w:rPr>
          <w:rFonts w:ascii="Times New Roman" w:hAnsi="Times New Roman" w:cs="Times New Roman"/>
          <w:sz w:val="28"/>
          <w:szCs w:val="28"/>
        </w:rPr>
        <w:t>.</w:t>
      </w:r>
    </w:p>
    <w:p w:rsidR="007365BB" w:rsidRPr="0011213A" w:rsidRDefault="00152F32" w:rsidP="00D143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3A">
        <w:rPr>
          <w:rFonts w:ascii="Times New Roman" w:hAnsi="Times New Roman" w:cs="Times New Roman"/>
          <w:sz w:val="28"/>
          <w:szCs w:val="28"/>
        </w:rPr>
        <w:t>- программы</w:t>
      </w:r>
      <w:r w:rsidR="007365BB" w:rsidRPr="0011213A">
        <w:rPr>
          <w:rFonts w:ascii="Times New Roman" w:hAnsi="Times New Roman" w:cs="Times New Roman"/>
          <w:sz w:val="28"/>
          <w:szCs w:val="28"/>
        </w:rPr>
        <w:t xml:space="preserve"> </w:t>
      </w:r>
      <w:r w:rsidR="004F241A" w:rsidRPr="0011213A">
        <w:rPr>
          <w:rFonts w:ascii="Times New Roman" w:hAnsi="Times New Roman" w:cs="Times New Roman"/>
          <w:sz w:val="28"/>
          <w:szCs w:val="28"/>
        </w:rPr>
        <w:t xml:space="preserve">успешно </w:t>
      </w:r>
      <w:r w:rsidRPr="0011213A">
        <w:rPr>
          <w:rFonts w:ascii="Times New Roman" w:hAnsi="Times New Roman" w:cs="Times New Roman"/>
          <w:sz w:val="28"/>
          <w:szCs w:val="28"/>
        </w:rPr>
        <w:t>протестированы</w:t>
      </w:r>
      <w:r w:rsidR="007365BB" w:rsidRPr="0011213A">
        <w:rPr>
          <w:rFonts w:ascii="Times New Roman" w:hAnsi="Times New Roman" w:cs="Times New Roman"/>
          <w:sz w:val="28"/>
          <w:szCs w:val="28"/>
        </w:rPr>
        <w:t xml:space="preserve"> на любых входных данных</w:t>
      </w:r>
    </w:p>
    <w:p w:rsidR="004F241A" w:rsidRDefault="004F241A" w:rsidP="003C54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F241A" w:rsidRDefault="004F241A" w:rsidP="004F241A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p w:rsidR="004F241A" w:rsidRPr="00C54570" w:rsidRDefault="004F241A" w:rsidP="004F241A">
      <w:pPr>
        <w:spacing w:after="0" w:line="36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sectPr w:rsidR="004F241A" w:rsidRPr="00C5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B2968"/>
    <w:multiLevelType w:val="hybridMultilevel"/>
    <w:tmpl w:val="7E6A2E68"/>
    <w:lvl w:ilvl="0" w:tplc="B0BEF3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E4A147B"/>
    <w:multiLevelType w:val="hybridMultilevel"/>
    <w:tmpl w:val="C4907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42672"/>
    <w:multiLevelType w:val="hybridMultilevel"/>
    <w:tmpl w:val="C4907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25"/>
    <w:rsid w:val="00003A97"/>
    <w:rsid w:val="00012F7E"/>
    <w:rsid w:val="00013481"/>
    <w:rsid w:val="000176AD"/>
    <w:rsid w:val="00031913"/>
    <w:rsid w:val="00045D82"/>
    <w:rsid w:val="00046940"/>
    <w:rsid w:val="00051287"/>
    <w:rsid w:val="00057C39"/>
    <w:rsid w:val="00060F99"/>
    <w:rsid w:val="00064ED7"/>
    <w:rsid w:val="00065363"/>
    <w:rsid w:val="000656DA"/>
    <w:rsid w:val="000719FF"/>
    <w:rsid w:val="00072276"/>
    <w:rsid w:val="0007426D"/>
    <w:rsid w:val="000743D4"/>
    <w:rsid w:val="00076134"/>
    <w:rsid w:val="000825DC"/>
    <w:rsid w:val="00095BF4"/>
    <w:rsid w:val="000B4C43"/>
    <w:rsid w:val="000B7648"/>
    <w:rsid w:val="000C776B"/>
    <w:rsid w:val="000E03A3"/>
    <w:rsid w:val="000E2057"/>
    <w:rsid w:val="000F1FF7"/>
    <w:rsid w:val="000F6093"/>
    <w:rsid w:val="000F69BF"/>
    <w:rsid w:val="0010024B"/>
    <w:rsid w:val="00101333"/>
    <w:rsid w:val="00101367"/>
    <w:rsid w:val="00101B10"/>
    <w:rsid w:val="00110C2C"/>
    <w:rsid w:val="001120E5"/>
    <w:rsid w:val="0011213A"/>
    <w:rsid w:val="001234AF"/>
    <w:rsid w:val="001513DB"/>
    <w:rsid w:val="00152F32"/>
    <w:rsid w:val="00156BE7"/>
    <w:rsid w:val="00162686"/>
    <w:rsid w:val="00166D38"/>
    <w:rsid w:val="001709B5"/>
    <w:rsid w:val="001820BB"/>
    <w:rsid w:val="00182AF4"/>
    <w:rsid w:val="00190C78"/>
    <w:rsid w:val="001A3FD3"/>
    <w:rsid w:val="001C7FE3"/>
    <w:rsid w:val="001D3A66"/>
    <w:rsid w:val="001E425C"/>
    <w:rsid w:val="001F4D29"/>
    <w:rsid w:val="00206D03"/>
    <w:rsid w:val="002100F5"/>
    <w:rsid w:val="0021088F"/>
    <w:rsid w:val="00214AAA"/>
    <w:rsid w:val="00233A25"/>
    <w:rsid w:val="00240921"/>
    <w:rsid w:val="0024202F"/>
    <w:rsid w:val="00244124"/>
    <w:rsid w:val="00251D44"/>
    <w:rsid w:val="00253F38"/>
    <w:rsid w:val="0025495C"/>
    <w:rsid w:val="00260053"/>
    <w:rsid w:val="002679F1"/>
    <w:rsid w:val="002819B0"/>
    <w:rsid w:val="0028790E"/>
    <w:rsid w:val="002A4751"/>
    <w:rsid w:val="002A59D1"/>
    <w:rsid w:val="002B4853"/>
    <w:rsid w:val="002C0902"/>
    <w:rsid w:val="002C1CEA"/>
    <w:rsid w:val="002C3676"/>
    <w:rsid w:val="002C427B"/>
    <w:rsid w:val="002D0BE1"/>
    <w:rsid w:val="002E58B4"/>
    <w:rsid w:val="002F6231"/>
    <w:rsid w:val="002F6595"/>
    <w:rsid w:val="003006E1"/>
    <w:rsid w:val="003045CE"/>
    <w:rsid w:val="00311C4D"/>
    <w:rsid w:val="003155E7"/>
    <w:rsid w:val="00316315"/>
    <w:rsid w:val="00316479"/>
    <w:rsid w:val="00317D7C"/>
    <w:rsid w:val="0032346C"/>
    <w:rsid w:val="00324381"/>
    <w:rsid w:val="00327A53"/>
    <w:rsid w:val="003402C8"/>
    <w:rsid w:val="00343BF5"/>
    <w:rsid w:val="00372705"/>
    <w:rsid w:val="00380ECF"/>
    <w:rsid w:val="003852CC"/>
    <w:rsid w:val="0038766B"/>
    <w:rsid w:val="003943E0"/>
    <w:rsid w:val="00395963"/>
    <w:rsid w:val="00397E37"/>
    <w:rsid w:val="003A1FF5"/>
    <w:rsid w:val="003A46C9"/>
    <w:rsid w:val="003B3EA5"/>
    <w:rsid w:val="003B41BD"/>
    <w:rsid w:val="003C312E"/>
    <w:rsid w:val="003C53A2"/>
    <w:rsid w:val="003C54D8"/>
    <w:rsid w:val="003C5DC0"/>
    <w:rsid w:val="003E11B9"/>
    <w:rsid w:val="003E600C"/>
    <w:rsid w:val="003F385C"/>
    <w:rsid w:val="003F5613"/>
    <w:rsid w:val="00402CE1"/>
    <w:rsid w:val="00403131"/>
    <w:rsid w:val="00411886"/>
    <w:rsid w:val="0042038E"/>
    <w:rsid w:val="00422DE1"/>
    <w:rsid w:val="00427DD2"/>
    <w:rsid w:val="00431A58"/>
    <w:rsid w:val="0044149C"/>
    <w:rsid w:val="004425CB"/>
    <w:rsid w:val="004432B2"/>
    <w:rsid w:val="004663FC"/>
    <w:rsid w:val="00470510"/>
    <w:rsid w:val="00474781"/>
    <w:rsid w:val="004755A6"/>
    <w:rsid w:val="0048557A"/>
    <w:rsid w:val="00485C55"/>
    <w:rsid w:val="00487C23"/>
    <w:rsid w:val="004901F2"/>
    <w:rsid w:val="0049093E"/>
    <w:rsid w:val="00494CB9"/>
    <w:rsid w:val="004A1658"/>
    <w:rsid w:val="004A299E"/>
    <w:rsid w:val="004A32D3"/>
    <w:rsid w:val="004B49E5"/>
    <w:rsid w:val="004C4D0D"/>
    <w:rsid w:val="004E141F"/>
    <w:rsid w:val="004F0E57"/>
    <w:rsid w:val="004F241A"/>
    <w:rsid w:val="004F3EC8"/>
    <w:rsid w:val="004F4B20"/>
    <w:rsid w:val="0050199D"/>
    <w:rsid w:val="00503DEF"/>
    <w:rsid w:val="00505581"/>
    <w:rsid w:val="005107E3"/>
    <w:rsid w:val="00520799"/>
    <w:rsid w:val="00521077"/>
    <w:rsid w:val="00526B55"/>
    <w:rsid w:val="0054400A"/>
    <w:rsid w:val="00552465"/>
    <w:rsid w:val="00555658"/>
    <w:rsid w:val="00556493"/>
    <w:rsid w:val="005652B0"/>
    <w:rsid w:val="00570608"/>
    <w:rsid w:val="00570E66"/>
    <w:rsid w:val="00571CFA"/>
    <w:rsid w:val="005746A6"/>
    <w:rsid w:val="0058384D"/>
    <w:rsid w:val="00584F66"/>
    <w:rsid w:val="00596E39"/>
    <w:rsid w:val="00597D0B"/>
    <w:rsid w:val="005B0092"/>
    <w:rsid w:val="005B12AC"/>
    <w:rsid w:val="005C7A43"/>
    <w:rsid w:val="005D04A4"/>
    <w:rsid w:val="005D09F7"/>
    <w:rsid w:val="005D3E6A"/>
    <w:rsid w:val="005E110E"/>
    <w:rsid w:val="005E7821"/>
    <w:rsid w:val="005F03EB"/>
    <w:rsid w:val="005F0CA8"/>
    <w:rsid w:val="005F4533"/>
    <w:rsid w:val="006012EB"/>
    <w:rsid w:val="0060442E"/>
    <w:rsid w:val="0060587B"/>
    <w:rsid w:val="0060781D"/>
    <w:rsid w:val="00611194"/>
    <w:rsid w:val="00615E2E"/>
    <w:rsid w:val="00631CF8"/>
    <w:rsid w:val="00645488"/>
    <w:rsid w:val="00646D88"/>
    <w:rsid w:val="00652659"/>
    <w:rsid w:val="0066693B"/>
    <w:rsid w:val="00680F01"/>
    <w:rsid w:val="00682713"/>
    <w:rsid w:val="0069612A"/>
    <w:rsid w:val="006A393B"/>
    <w:rsid w:val="006A44C8"/>
    <w:rsid w:val="006A7902"/>
    <w:rsid w:val="006B18AF"/>
    <w:rsid w:val="006B26E5"/>
    <w:rsid w:val="006B558D"/>
    <w:rsid w:val="006D4D30"/>
    <w:rsid w:val="006F5A97"/>
    <w:rsid w:val="00714409"/>
    <w:rsid w:val="00720185"/>
    <w:rsid w:val="007224B1"/>
    <w:rsid w:val="00727645"/>
    <w:rsid w:val="00734D2D"/>
    <w:rsid w:val="0073628B"/>
    <w:rsid w:val="007365BB"/>
    <w:rsid w:val="00742BA1"/>
    <w:rsid w:val="00742CD4"/>
    <w:rsid w:val="007507D0"/>
    <w:rsid w:val="00753E44"/>
    <w:rsid w:val="0075419E"/>
    <w:rsid w:val="0076183F"/>
    <w:rsid w:val="00772D52"/>
    <w:rsid w:val="007745DB"/>
    <w:rsid w:val="00785C0E"/>
    <w:rsid w:val="007A38A2"/>
    <w:rsid w:val="007B1A1A"/>
    <w:rsid w:val="007B350A"/>
    <w:rsid w:val="007B6492"/>
    <w:rsid w:val="007C041F"/>
    <w:rsid w:val="007C466F"/>
    <w:rsid w:val="007D1AB5"/>
    <w:rsid w:val="007F2C4F"/>
    <w:rsid w:val="00800B88"/>
    <w:rsid w:val="008045A0"/>
    <w:rsid w:val="00814797"/>
    <w:rsid w:val="00820680"/>
    <w:rsid w:val="00830F3E"/>
    <w:rsid w:val="00831229"/>
    <w:rsid w:val="008343DF"/>
    <w:rsid w:val="00835EF9"/>
    <w:rsid w:val="00836715"/>
    <w:rsid w:val="00837429"/>
    <w:rsid w:val="00853EA6"/>
    <w:rsid w:val="00856C63"/>
    <w:rsid w:val="00857AC1"/>
    <w:rsid w:val="00861327"/>
    <w:rsid w:val="008747D9"/>
    <w:rsid w:val="00880D8A"/>
    <w:rsid w:val="00881FCD"/>
    <w:rsid w:val="00882F84"/>
    <w:rsid w:val="00891323"/>
    <w:rsid w:val="00891FC3"/>
    <w:rsid w:val="00893163"/>
    <w:rsid w:val="00894A15"/>
    <w:rsid w:val="00896620"/>
    <w:rsid w:val="00897004"/>
    <w:rsid w:val="008A2AA9"/>
    <w:rsid w:val="008A5ED5"/>
    <w:rsid w:val="008B1C3D"/>
    <w:rsid w:val="008B272C"/>
    <w:rsid w:val="008B487C"/>
    <w:rsid w:val="008B681A"/>
    <w:rsid w:val="008C0CB5"/>
    <w:rsid w:val="008D2CF0"/>
    <w:rsid w:val="008D590E"/>
    <w:rsid w:val="008D76A3"/>
    <w:rsid w:val="008E2253"/>
    <w:rsid w:val="008F63B7"/>
    <w:rsid w:val="009154AA"/>
    <w:rsid w:val="0092040C"/>
    <w:rsid w:val="00923D82"/>
    <w:rsid w:val="00924233"/>
    <w:rsid w:val="00925169"/>
    <w:rsid w:val="00930271"/>
    <w:rsid w:val="00941FF2"/>
    <w:rsid w:val="0094401C"/>
    <w:rsid w:val="0095025B"/>
    <w:rsid w:val="00960172"/>
    <w:rsid w:val="009730F2"/>
    <w:rsid w:val="00981CB8"/>
    <w:rsid w:val="00986553"/>
    <w:rsid w:val="0099184B"/>
    <w:rsid w:val="009A61B5"/>
    <w:rsid w:val="009B0A19"/>
    <w:rsid w:val="009C2F5A"/>
    <w:rsid w:val="009C514C"/>
    <w:rsid w:val="009D0F6C"/>
    <w:rsid w:val="009D3239"/>
    <w:rsid w:val="009E14FD"/>
    <w:rsid w:val="009F0DFB"/>
    <w:rsid w:val="009F6773"/>
    <w:rsid w:val="00A05303"/>
    <w:rsid w:val="00A054BD"/>
    <w:rsid w:val="00A17723"/>
    <w:rsid w:val="00A363D3"/>
    <w:rsid w:val="00A41F9B"/>
    <w:rsid w:val="00A60687"/>
    <w:rsid w:val="00A65D61"/>
    <w:rsid w:val="00A736CB"/>
    <w:rsid w:val="00A75BD6"/>
    <w:rsid w:val="00A8215A"/>
    <w:rsid w:val="00A90269"/>
    <w:rsid w:val="00A925B6"/>
    <w:rsid w:val="00AA70BD"/>
    <w:rsid w:val="00AB07EF"/>
    <w:rsid w:val="00AB3982"/>
    <w:rsid w:val="00AB6245"/>
    <w:rsid w:val="00AC4669"/>
    <w:rsid w:val="00AC4EA5"/>
    <w:rsid w:val="00AC7595"/>
    <w:rsid w:val="00AD055C"/>
    <w:rsid w:val="00AD3D91"/>
    <w:rsid w:val="00AD517F"/>
    <w:rsid w:val="00AE05C9"/>
    <w:rsid w:val="00AE3318"/>
    <w:rsid w:val="00AE59A4"/>
    <w:rsid w:val="00AE69DB"/>
    <w:rsid w:val="00AE779D"/>
    <w:rsid w:val="00AF22F9"/>
    <w:rsid w:val="00AF6DC3"/>
    <w:rsid w:val="00B25D13"/>
    <w:rsid w:val="00B27803"/>
    <w:rsid w:val="00B3232B"/>
    <w:rsid w:val="00B53596"/>
    <w:rsid w:val="00B60A86"/>
    <w:rsid w:val="00B64930"/>
    <w:rsid w:val="00B66C4A"/>
    <w:rsid w:val="00B714BF"/>
    <w:rsid w:val="00B812A5"/>
    <w:rsid w:val="00B907C3"/>
    <w:rsid w:val="00B9492F"/>
    <w:rsid w:val="00BA54D3"/>
    <w:rsid w:val="00BB3AFD"/>
    <w:rsid w:val="00BB771A"/>
    <w:rsid w:val="00BC3925"/>
    <w:rsid w:val="00BC5FC2"/>
    <w:rsid w:val="00BD36BC"/>
    <w:rsid w:val="00BE0D7E"/>
    <w:rsid w:val="00BE5DDC"/>
    <w:rsid w:val="00BE7C76"/>
    <w:rsid w:val="00BF1428"/>
    <w:rsid w:val="00BF4321"/>
    <w:rsid w:val="00BF6ADF"/>
    <w:rsid w:val="00C04226"/>
    <w:rsid w:val="00C06B51"/>
    <w:rsid w:val="00C11299"/>
    <w:rsid w:val="00C343C8"/>
    <w:rsid w:val="00C3581E"/>
    <w:rsid w:val="00C41167"/>
    <w:rsid w:val="00C422CC"/>
    <w:rsid w:val="00C45B09"/>
    <w:rsid w:val="00C54570"/>
    <w:rsid w:val="00C70A9A"/>
    <w:rsid w:val="00C73F40"/>
    <w:rsid w:val="00C741A9"/>
    <w:rsid w:val="00C8013B"/>
    <w:rsid w:val="00C96E1A"/>
    <w:rsid w:val="00C97128"/>
    <w:rsid w:val="00CA3BA9"/>
    <w:rsid w:val="00CA4590"/>
    <w:rsid w:val="00CC5D8D"/>
    <w:rsid w:val="00CD134C"/>
    <w:rsid w:val="00CD29F8"/>
    <w:rsid w:val="00CD54F1"/>
    <w:rsid w:val="00CE4231"/>
    <w:rsid w:val="00D05C89"/>
    <w:rsid w:val="00D06979"/>
    <w:rsid w:val="00D112DA"/>
    <w:rsid w:val="00D122C2"/>
    <w:rsid w:val="00D143C9"/>
    <w:rsid w:val="00D17858"/>
    <w:rsid w:val="00D23610"/>
    <w:rsid w:val="00D305B5"/>
    <w:rsid w:val="00D314B3"/>
    <w:rsid w:val="00D356C4"/>
    <w:rsid w:val="00D379E2"/>
    <w:rsid w:val="00D6470A"/>
    <w:rsid w:val="00D65798"/>
    <w:rsid w:val="00D67E8D"/>
    <w:rsid w:val="00D732FA"/>
    <w:rsid w:val="00D818EE"/>
    <w:rsid w:val="00D84EAD"/>
    <w:rsid w:val="00D870A6"/>
    <w:rsid w:val="00DA757E"/>
    <w:rsid w:val="00DB058D"/>
    <w:rsid w:val="00DB111C"/>
    <w:rsid w:val="00DB3177"/>
    <w:rsid w:val="00DB5B25"/>
    <w:rsid w:val="00DB6AE5"/>
    <w:rsid w:val="00DC0C9C"/>
    <w:rsid w:val="00DC1DF4"/>
    <w:rsid w:val="00DC1F78"/>
    <w:rsid w:val="00DC5402"/>
    <w:rsid w:val="00DC7715"/>
    <w:rsid w:val="00DD56FC"/>
    <w:rsid w:val="00DD5744"/>
    <w:rsid w:val="00DD7643"/>
    <w:rsid w:val="00DE2B5C"/>
    <w:rsid w:val="00DE5A5C"/>
    <w:rsid w:val="00DF1527"/>
    <w:rsid w:val="00DF41CF"/>
    <w:rsid w:val="00E01851"/>
    <w:rsid w:val="00E0326A"/>
    <w:rsid w:val="00E10C40"/>
    <w:rsid w:val="00E14D3D"/>
    <w:rsid w:val="00E23B9B"/>
    <w:rsid w:val="00E364F1"/>
    <w:rsid w:val="00E51A7B"/>
    <w:rsid w:val="00E56453"/>
    <w:rsid w:val="00E6176B"/>
    <w:rsid w:val="00E63730"/>
    <w:rsid w:val="00E65A26"/>
    <w:rsid w:val="00E67C2B"/>
    <w:rsid w:val="00E77DB4"/>
    <w:rsid w:val="00E84F0A"/>
    <w:rsid w:val="00E8572D"/>
    <w:rsid w:val="00EA0C2E"/>
    <w:rsid w:val="00EB13F5"/>
    <w:rsid w:val="00EB3015"/>
    <w:rsid w:val="00EC70DF"/>
    <w:rsid w:val="00EE265C"/>
    <w:rsid w:val="00EE510B"/>
    <w:rsid w:val="00EE58C9"/>
    <w:rsid w:val="00EE7470"/>
    <w:rsid w:val="00EF48FC"/>
    <w:rsid w:val="00EF54B9"/>
    <w:rsid w:val="00EF573B"/>
    <w:rsid w:val="00EF5CC5"/>
    <w:rsid w:val="00EF604D"/>
    <w:rsid w:val="00EF6F03"/>
    <w:rsid w:val="00F060B8"/>
    <w:rsid w:val="00F063EE"/>
    <w:rsid w:val="00F30E44"/>
    <w:rsid w:val="00F4024D"/>
    <w:rsid w:val="00F465AF"/>
    <w:rsid w:val="00F5108F"/>
    <w:rsid w:val="00F53DB2"/>
    <w:rsid w:val="00F56E83"/>
    <w:rsid w:val="00F572C2"/>
    <w:rsid w:val="00F81432"/>
    <w:rsid w:val="00F82E08"/>
    <w:rsid w:val="00F84B0D"/>
    <w:rsid w:val="00F84EB0"/>
    <w:rsid w:val="00F90E2C"/>
    <w:rsid w:val="00F960A6"/>
    <w:rsid w:val="00FA046A"/>
    <w:rsid w:val="00FB1867"/>
    <w:rsid w:val="00FB78E0"/>
    <w:rsid w:val="00FC3FC5"/>
    <w:rsid w:val="00FC57E8"/>
    <w:rsid w:val="00FD0569"/>
    <w:rsid w:val="00FD1E60"/>
    <w:rsid w:val="00FD3D65"/>
    <w:rsid w:val="00FD5E84"/>
    <w:rsid w:val="00FE7193"/>
    <w:rsid w:val="00FF3D92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EFCB"/>
  <w15:chartTrackingRefBased/>
  <w15:docId w15:val="{D8BABFF2-9516-428F-8836-3631A6BD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D4"/>
    <w:pPr>
      <w:spacing w:after="160" w:line="259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742C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CD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CD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D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CD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CD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CD4"/>
    <w:pPr>
      <w:keepNext/>
      <w:keepLines/>
      <w:spacing w:before="120" w:after="0"/>
      <w:outlineLvl w:val="6"/>
    </w:pPr>
    <w:rPr>
      <w:rFonts w:eastAsiaTheme="minorEastAs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CD4"/>
    <w:pPr>
      <w:keepNext/>
      <w:keepLines/>
      <w:spacing w:before="120" w:after="0"/>
      <w:outlineLvl w:val="7"/>
    </w:pPr>
    <w:rPr>
      <w:rFonts w:eastAsiaTheme="minorEastAsia"/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CD4"/>
    <w:pPr>
      <w:keepNext/>
      <w:keepLines/>
      <w:spacing w:before="120" w:after="0"/>
      <w:outlineLvl w:val="8"/>
    </w:pPr>
    <w:rPr>
      <w:rFonts w:eastAsiaTheme="minorEastAsia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CD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42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42CD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2C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42CD4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742C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742CD4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42CD4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742CD4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742CD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42CD4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742CD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2CD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42CD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42CD4"/>
    <w:rPr>
      <w:b/>
      <w:bCs/>
      <w:color w:val="auto"/>
    </w:rPr>
  </w:style>
  <w:style w:type="character" w:styleId="a9">
    <w:name w:val="Emphasis"/>
    <w:basedOn w:val="a0"/>
    <w:uiPriority w:val="20"/>
    <w:qFormat/>
    <w:rsid w:val="00742CD4"/>
    <w:rPr>
      <w:i/>
      <w:iCs/>
      <w:color w:val="auto"/>
    </w:rPr>
  </w:style>
  <w:style w:type="paragraph" w:styleId="aa">
    <w:name w:val="No Spacing"/>
    <w:uiPriority w:val="1"/>
    <w:qFormat/>
    <w:rsid w:val="00742CD4"/>
    <w:pPr>
      <w:spacing w:after="0"/>
    </w:pPr>
  </w:style>
  <w:style w:type="paragraph" w:styleId="ab">
    <w:name w:val="List Paragraph"/>
    <w:basedOn w:val="a"/>
    <w:uiPriority w:val="34"/>
    <w:qFormat/>
    <w:rsid w:val="00742CD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2CD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2CD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42C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d">
    <w:name w:val="Выделенная цитата Знак"/>
    <w:basedOn w:val="a0"/>
    <w:link w:val="ac"/>
    <w:uiPriority w:val="30"/>
    <w:rsid w:val="00742CD4"/>
    <w:rPr>
      <w:rFonts w:asciiTheme="majorHAnsi" w:eastAsiaTheme="majorEastAsia" w:hAnsiTheme="majorHAnsi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742CD4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742CD4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742CD4"/>
    <w:rPr>
      <w:smallCaps/>
      <w:color w:val="auto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42CD4"/>
    <w:rPr>
      <w:b/>
      <w:bCs/>
      <w:smallCaps/>
      <w:color w:val="auto"/>
      <w:u w:val="single"/>
    </w:rPr>
  </w:style>
  <w:style w:type="character" w:styleId="af2">
    <w:name w:val="Book Title"/>
    <w:basedOn w:val="a0"/>
    <w:uiPriority w:val="33"/>
    <w:qFormat/>
    <w:rsid w:val="00742CD4"/>
    <w:rPr>
      <w:b/>
      <w:bCs/>
      <w:smallCaps/>
      <w:color w:val="auto"/>
    </w:rPr>
  </w:style>
  <w:style w:type="paragraph" w:styleId="af3">
    <w:name w:val="TOC Heading"/>
    <w:basedOn w:val="1"/>
    <w:next w:val="a"/>
    <w:uiPriority w:val="39"/>
    <w:semiHidden/>
    <w:unhideWhenUsed/>
    <w:qFormat/>
    <w:rsid w:val="00742CD4"/>
    <w:pPr>
      <w:outlineLvl w:val="9"/>
    </w:pPr>
  </w:style>
  <w:style w:type="character" w:customStyle="1" w:styleId="fontstyle01">
    <w:name w:val="fontstyle01"/>
    <w:basedOn w:val="a0"/>
    <w:rsid w:val="00D305B5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D305B5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D305B5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styleId="af4">
    <w:name w:val="Placeholder Text"/>
    <w:basedOn w:val="a0"/>
    <w:uiPriority w:val="99"/>
    <w:semiHidden/>
    <w:rsid w:val="00923D82"/>
    <w:rPr>
      <w:color w:val="808080"/>
    </w:rPr>
  </w:style>
  <w:style w:type="character" w:customStyle="1" w:styleId="fontstyle41">
    <w:name w:val="fontstyle41"/>
    <w:basedOn w:val="a0"/>
    <w:rsid w:val="00E6176B"/>
    <w:rPr>
      <w:rFonts w:ascii="CourierNewPS-BoldMT" w:hAnsi="CourierNew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a0"/>
    <w:rsid w:val="00E6176B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a0"/>
    <w:rsid w:val="00E6176B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EF573B"/>
    <w:rPr>
      <w:rFonts w:ascii="CourierNewPS-BoldMT" w:hAnsi="CourierNewPS-BoldMT" w:hint="default"/>
      <w:b/>
      <w:bCs/>
      <w:i w:val="0"/>
      <w:iCs w:val="0"/>
      <w:color w:val="000000"/>
      <w:sz w:val="26"/>
      <w:szCs w:val="26"/>
    </w:rPr>
  </w:style>
  <w:style w:type="table" w:styleId="af5">
    <w:name w:val="Table Grid"/>
    <w:basedOn w:val="a1"/>
    <w:uiPriority w:val="39"/>
    <w:rsid w:val="00FD05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F9CBE-F79C-4376-AC51-92E33A91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18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</dc:creator>
  <cp:keywords/>
  <dc:description/>
  <cp:lastModifiedBy>Kristofer</cp:lastModifiedBy>
  <cp:revision>9</cp:revision>
  <dcterms:created xsi:type="dcterms:W3CDTF">2022-11-11T04:42:00Z</dcterms:created>
  <dcterms:modified xsi:type="dcterms:W3CDTF">2022-11-13T01:28:00Z</dcterms:modified>
</cp:coreProperties>
</file>