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ysopio6r3p0" w:id="0"/>
      <w:bookmarkEnd w:id="0"/>
      <w:r w:rsidDel="00000000" w:rsidR="00000000" w:rsidRPr="00000000">
        <w:rPr>
          <w:rtl w:val="0"/>
        </w:rPr>
        <w:t xml:space="preserve">Объектно - Ориентированное Программирование</w:t>
      </w:r>
      <w:r w:rsidDel="00000000" w:rsidR="00000000" w:rsidRPr="00000000">
        <w:rPr>
          <w:rtl w:val="0"/>
        </w:rPr>
      </w:r>
    </w:p>
    <w:p w:rsidR="00000000" w:rsidDel="00000000" w:rsidP="00000000" w:rsidRDefault="00000000" w:rsidRPr="00000000">
      <w:pPr>
        <w:pStyle w:val="Subtitle"/>
        <w:contextualSpacing w:val="0"/>
      </w:pPr>
      <w:bookmarkStart w:colFirst="0" w:colLast="0" w:name="_3xamofjduo7m" w:id="1"/>
      <w:bookmarkEnd w:id="1"/>
      <w:r w:rsidDel="00000000" w:rsidR="00000000" w:rsidRPr="00000000">
        <w:rPr>
          <w:rtl w:val="0"/>
        </w:rPr>
        <w:t xml:space="preserve">Введение в базы данных. MS ACCESS. MS SQL. Подключение к базе данных.</w:t>
      </w:r>
      <w:r w:rsidDel="00000000" w:rsidR="00000000" w:rsidRPr="00000000">
        <w:rPr>
          <w:rtl w:val="0"/>
        </w:rPr>
      </w:r>
    </w:p>
    <w:p w:rsidR="00000000" w:rsidDel="00000000" w:rsidP="00000000" w:rsidRDefault="00000000" w:rsidRPr="00000000">
      <w:pPr>
        <w:pStyle w:val="Subtitle"/>
        <w:contextualSpacing w:val="0"/>
      </w:pPr>
      <w:bookmarkStart w:colFirst="0" w:colLast="0" w:name="_s9wf6uo4rhbp" w:id="2"/>
      <w:bookmarkEnd w:id="2"/>
      <w:r w:rsidDel="00000000" w:rsidR="00000000" w:rsidRPr="00000000">
        <w:rPr>
          <w:rtl w:val="0"/>
        </w:rPr>
      </w:r>
    </w:p>
    <w:p w:rsidR="00000000" w:rsidDel="00000000" w:rsidP="00000000" w:rsidRDefault="00000000" w:rsidRPr="00000000">
      <w:pPr>
        <w:ind w:left="360" w:firstLine="0"/>
        <w:contextualSpacing w:val="0"/>
      </w:pPr>
      <w:hyperlink w:anchor="_y5f6cp7crupp">
        <w:r w:rsidDel="00000000" w:rsidR="00000000" w:rsidRPr="00000000">
          <w:rPr>
            <w:color w:val="1155cc"/>
            <w:u w:val="single"/>
            <w:rtl w:val="0"/>
          </w:rPr>
          <w:t xml:space="preserve">Реляционные базы данных</w:t>
        </w:r>
      </w:hyperlink>
      <w:r w:rsidDel="00000000" w:rsidR="00000000" w:rsidRPr="00000000">
        <w:rPr>
          <w:rtl w:val="0"/>
        </w:rPr>
      </w:r>
    </w:p>
    <w:p w:rsidR="00000000" w:rsidDel="00000000" w:rsidP="00000000" w:rsidRDefault="00000000" w:rsidRPr="00000000">
      <w:pPr>
        <w:ind w:left="360" w:firstLine="0"/>
        <w:contextualSpacing w:val="0"/>
      </w:pPr>
      <w:hyperlink w:anchor="_2x959jkx5s5y">
        <w:r w:rsidDel="00000000" w:rsidR="00000000" w:rsidRPr="00000000">
          <w:rPr>
            <w:color w:val="1155cc"/>
            <w:u w:val="single"/>
            <w:rtl w:val="0"/>
          </w:rPr>
          <w:t xml:space="preserve">ADO.NET</w:t>
        </w:r>
      </w:hyperlink>
      <w:r w:rsidDel="00000000" w:rsidR="00000000" w:rsidRPr="00000000">
        <w:rPr>
          <w:rtl w:val="0"/>
        </w:rPr>
      </w:r>
    </w:p>
    <w:p w:rsidR="00000000" w:rsidDel="00000000" w:rsidP="00000000" w:rsidRDefault="00000000" w:rsidRPr="00000000">
      <w:pPr>
        <w:ind w:left="720" w:firstLine="0"/>
        <w:contextualSpacing w:val="0"/>
      </w:pPr>
      <w:hyperlink w:anchor="_upv04i66i7p8">
        <w:r w:rsidDel="00000000" w:rsidR="00000000" w:rsidRPr="00000000">
          <w:rPr>
            <w:color w:val="1155cc"/>
            <w:u w:val="single"/>
            <w:rtl w:val="0"/>
          </w:rPr>
          <w:t xml:space="preserve">Объектная модель ADO.NET</w:t>
        </w:r>
      </w:hyperlink>
      <w:r w:rsidDel="00000000" w:rsidR="00000000" w:rsidRPr="00000000">
        <w:rPr>
          <w:rtl w:val="0"/>
        </w:rPr>
      </w:r>
    </w:p>
    <w:p w:rsidR="00000000" w:rsidDel="00000000" w:rsidP="00000000" w:rsidRDefault="00000000" w:rsidRPr="00000000">
      <w:pPr>
        <w:ind w:left="1080" w:firstLine="0"/>
        <w:contextualSpacing w:val="0"/>
      </w:pPr>
      <w:hyperlink w:anchor="_pk73smgl3n27">
        <w:r w:rsidDel="00000000" w:rsidR="00000000" w:rsidRPr="00000000">
          <w:rPr>
            <w:color w:val="1155cc"/>
            <w:u w:val="single"/>
            <w:rtl w:val="0"/>
          </w:rPr>
          <w:t xml:space="preserve">Класс ConnectionStringBuilder</w:t>
        </w:r>
      </w:hyperlink>
      <w:r w:rsidDel="00000000" w:rsidR="00000000" w:rsidRPr="00000000">
        <w:rPr>
          <w:rtl w:val="0"/>
        </w:rPr>
      </w:r>
    </w:p>
    <w:p w:rsidR="00000000" w:rsidDel="00000000" w:rsidP="00000000" w:rsidRDefault="00000000" w:rsidRPr="00000000">
      <w:pPr>
        <w:ind w:left="1080" w:firstLine="0"/>
        <w:contextualSpacing w:val="0"/>
      </w:pPr>
      <w:hyperlink w:anchor="_g6nyg91aqgiu">
        <w:r w:rsidDel="00000000" w:rsidR="00000000" w:rsidRPr="00000000">
          <w:rPr>
            <w:color w:val="1155cc"/>
            <w:u w:val="single"/>
            <w:rtl w:val="0"/>
          </w:rPr>
          <w:t xml:space="preserve">Класс Connection</w:t>
        </w:r>
      </w:hyperlink>
      <w:r w:rsidDel="00000000" w:rsidR="00000000" w:rsidRPr="00000000">
        <w:rPr>
          <w:rtl w:val="0"/>
        </w:rPr>
      </w:r>
    </w:p>
    <w:p w:rsidR="00000000" w:rsidDel="00000000" w:rsidP="00000000" w:rsidRDefault="00000000" w:rsidRPr="00000000">
      <w:pPr>
        <w:ind w:left="1080" w:firstLine="0"/>
        <w:contextualSpacing w:val="0"/>
      </w:pPr>
      <w:hyperlink w:anchor="_b77jg8e5mmoy">
        <w:r w:rsidDel="00000000" w:rsidR="00000000" w:rsidRPr="00000000">
          <w:rPr>
            <w:color w:val="1155cc"/>
            <w:u w:val="single"/>
            <w:rtl w:val="0"/>
          </w:rPr>
          <w:t xml:space="preserve">Класс Command</w:t>
        </w:r>
      </w:hyperlink>
      <w:r w:rsidDel="00000000" w:rsidR="00000000" w:rsidRPr="00000000">
        <w:rPr>
          <w:rtl w:val="0"/>
        </w:rPr>
      </w:r>
    </w:p>
    <w:p w:rsidR="00000000" w:rsidDel="00000000" w:rsidP="00000000" w:rsidRDefault="00000000" w:rsidRPr="00000000">
      <w:pPr>
        <w:ind w:left="1080" w:firstLine="0"/>
        <w:contextualSpacing w:val="0"/>
      </w:pPr>
      <w:hyperlink w:anchor="_j2swxuqsfm17">
        <w:r w:rsidDel="00000000" w:rsidR="00000000" w:rsidRPr="00000000">
          <w:rPr>
            <w:color w:val="1155cc"/>
            <w:u w:val="single"/>
            <w:rtl w:val="0"/>
          </w:rPr>
          <w:t xml:space="preserve">Класс DataReader</w:t>
        </w:r>
      </w:hyperlink>
      <w:r w:rsidDel="00000000" w:rsidR="00000000" w:rsidRPr="00000000">
        <w:rPr>
          <w:rtl w:val="0"/>
        </w:rPr>
      </w:r>
    </w:p>
    <w:p w:rsidR="00000000" w:rsidDel="00000000" w:rsidP="00000000" w:rsidRDefault="00000000" w:rsidRPr="00000000">
      <w:pPr>
        <w:ind w:left="1080" w:firstLine="0"/>
        <w:contextualSpacing w:val="0"/>
      </w:pPr>
      <w:hyperlink w:anchor="_8hxoohpfb0dd">
        <w:r w:rsidDel="00000000" w:rsidR="00000000" w:rsidRPr="00000000">
          <w:rPr>
            <w:color w:val="1155cc"/>
            <w:u w:val="single"/>
            <w:rtl w:val="0"/>
          </w:rPr>
          <w:t xml:space="preserve">Класс DataAdapter</w:t>
        </w:r>
      </w:hyperlink>
      <w:r w:rsidDel="00000000" w:rsidR="00000000" w:rsidRPr="00000000">
        <w:rPr>
          <w:rtl w:val="0"/>
        </w:rPr>
      </w:r>
    </w:p>
    <w:p w:rsidR="00000000" w:rsidDel="00000000" w:rsidP="00000000" w:rsidRDefault="00000000" w:rsidRPr="00000000">
      <w:pPr>
        <w:ind w:left="1080" w:firstLine="0"/>
        <w:contextualSpacing w:val="0"/>
      </w:pPr>
      <w:hyperlink w:anchor="_dl5rzvw871ic">
        <w:r w:rsidDel="00000000" w:rsidR="00000000" w:rsidRPr="00000000">
          <w:rPr>
            <w:color w:val="1155cc"/>
            <w:u w:val="single"/>
            <w:rtl w:val="0"/>
          </w:rPr>
          <w:t xml:space="preserve">Класс DataTable</w:t>
        </w:r>
      </w:hyperlink>
      <w:r w:rsidDel="00000000" w:rsidR="00000000" w:rsidRPr="00000000">
        <w:rPr>
          <w:rtl w:val="0"/>
        </w:rPr>
      </w:r>
    </w:p>
    <w:p w:rsidR="00000000" w:rsidDel="00000000" w:rsidP="00000000" w:rsidRDefault="00000000" w:rsidRPr="00000000">
      <w:pPr>
        <w:ind w:left="1080" w:firstLine="0"/>
        <w:contextualSpacing w:val="0"/>
      </w:pPr>
      <w:hyperlink w:anchor="_y57uslepqdh">
        <w:r w:rsidDel="00000000" w:rsidR="00000000" w:rsidRPr="00000000">
          <w:rPr>
            <w:color w:val="1155cc"/>
            <w:u w:val="single"/>
            <w:rtl w:val="0"/>
          </w:rPr>
          <w:t xml:space="preserve">Класс DataRow</w:t>
        </w:r>
      </w:hyperlink>
      <w:r w:rsidDel="00000000" w:rsidR="00000000" w:rsidRPr="00000000">
        <w:rPr>
          <w:rtl w:val="0"/>
        </w:rPr>
      </w:r>
    </w:p>
    <w:p w:rsidR="00000000" w:rsidDel="00000000" w:rsidP="00000000" w:rsidRDefault="00000000" w:rsidRPr="00000000">
      <w:pPr>
        <w:ind w:left="1080" w:firstLine="0"/>
        <w:contextualSpacing w:val="0"/>
      </w:pPr>
      <w:hyperlink w:anchor="_5dq1nvs4txv6">
        <w:r w:rsidDel="00000000" w:rsidR="00000000" w:rsidRPr="00000000">
          <w:rPr>
            <w:color w:val="1155cc"/>
            <w:u w:val="single"/>
            <w:rtl w:val="0"/>
          </w:rPr>
          <w:t xml:space="preserve">Класс DataSet</w:t>
        </w:r>
      </w:hyperlink>
      <w:r w:rsidDel="00000000" w:rsidR="00000000" w:rsidRPr="00000000">
        <w:rPr>
          <w:rtl w:val="0"/>
        </w:rPr>
      </w:r>
    </w:p>
    <w:p w:rsidR="00000000" w:rsidDel="00000000" w:rsidP="00000000" w:rsidRDefault="00000000" w:rsidRPr="00000000">
      <w:pPr>
        <w:ind w:left="1080" w:firstLine="0"/>
        <w:contextualSpacing w:val="0"/>
      </w:pPr>
      <w:hyperlink w:anchor="_nr8n46dzevx8">
        <w:r w:rsidDel="00000000" w:rsidR="00000000" w:rsidRPr="00000000">
          <w:rPr>
            <w:color w:val="1155cc"/>
            <w:u w:val="single"/>
            <w:rtl w:val="0"/>
          </w:rPr>
          <w:t xml:space="preserve">Классы DataSet со строгим контролем типов</w:t>
        </w:r>
      </w:hyperlink>
      <w:r w:rsidDel="00000000" w:rsidR="00000000" w:rsidRPr="00000000">
        <w:rPr>
          <w:rtl w:val="0"/>
        </w:rPr>
      </w:r>
    </w:p>
    <w:p w:rsidR="00000000" w:rsidDel="00000000" w:rsidP="00000000" w:rsidRDefault="00000000" w:rsidRPr="00000000">
      <w:pPr>
        <w:ind w:left="360" w:firstLine="0"/>
        <w:contextualSpacing w:val="0"/>
      </w:pPr>
      <w:hyperlink w:anchor="_p7782pv82k6j">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ind w:left="720" w:firstLine="0"/>
        <w:contextualSpacing w:val="0"/>
      </w:pPr>
      <w:hyperlink w:anchor="_t5y6kemaks1">
        <w:r w:rsidDel="00000000" w:rsidR="00000000" w:rsidRPr="00000000">
          <w:rPr>
            <w:color w:val="1155cc"/>
            <w:u w:val="single"/>
            <w:rtl w:val="0"/>
          </w:rPr>
          <w:t xml:space="preserve">Создание локальной базы данных в MS Access</w:t>
        </w:r>
      </w:hyperlink>
      <w:r w:rsidDel="00000000" w:rsidR="00000000" w:rsidRPr="00000000">
        <w:rPr>
          <w:rtl w:val="0"/>
        </w:rPr>
      </w:r>
    </w:p>
    <w:p w:rsidR="00000000" w:rsidDel="00000000" w:rsidP="00000000" w:rsidRDefault="00000000" w:rsidRPr="00000000">
      <w:pPr>
        <w:ind w:left="1080" w:firstLine="0"/>
        <w:contextualSpacing w:val="0"/>
      </w:pPr>
      <w:hyperlink w:anchor="_5d9y4ho99wl5">
        <w:r w:rsidDel="00000000" w:rsidR="00000000" w:rsidRPr="00000000">
          <w:rPr>
            <w:color w:val="1155cc"/>
            <w:u w:val="single"/>
            <w:rtl w:val="0"/>
          </w:rPr>
          <w:t xml:space="preserve">Подключение к базе данных Access из C# в консоли. Прямой доступ</w:t>
        </w:r>
      </w:hyperlink>
      <w:r w:rsidDel="00000000" w:rsidR="00000000" w:rsidRPr="00000000">
        <w:rPr>
          <w:rtl w:val="0"/>
        </w:rPr>
      </w:r>
    </w:p>
    <w:p w:rsidR="00000000" w:rsidDel="00000000" w:rsidP="00000000" w:rsidRDefault="00000000" w:rsidRPr="00000000">
      <w:pPr>
        <w:ind w:left="1080" w:firstLine="0"/>
        <w:contextualSpacing w:val="0"/>
      </w:pPr>
      <w:hyperlink w:anchor="_t6d6vi1ryrd0">
        <w:r w:rsidDel="00000000" w:rsidR="00000000" w:rsidRPr="00000000">
          <w:rPr>
            <w:color w:val="1155cc"/>
            <w:u w:val="single"/>
            <w:rtl w:val="0"/>
          </w:rPr>
          <w:t xml:space="preserve">Подключение к базе данных Access из C# в консоли. Автономный режим</w:t>
        </w:r>
      </w:hyperlink>
      <w:r w:rsidDel="00000000" w:rsidR="00000000" w:rsidRPr="00000000">
        <w:rPr>
          <w:rtl w:val="0"/>
        </w:rPr>
      </w:r>
    </w:p>
    <w:p w:rsidR="00000000" w:rsidDel="00000000" w:rsidP="00000000" w:rsidRDefault="00000000" w:rsidRPr="00000000">
      <w:pPr>
        <w:ind w:left="360" w:firstLine="0"/>
        <w:contextualSpacing w:val="0"/>
      </w:pPr>
      <w:hyperlink w:anchor="_hgngyg8dtbnk">
        <w:r w:rsidDel="00000000" w:rsidR="00000000" w:rsidRPr="00000000">
          <w:rPr>
            <w:color w:val="1155cc"/>
            <w:u w:val="single"/>
            <w:rtl w:val="0"/>
          </w:rPr>
          <w:t xml:space="preserve">Создание локальной базы данных в Visual Studio Community 2015</w:t>
        </w:r>
      </w:hyperlink>
      <w:r w:rsidDel="00000000" w:rsidR="00000000" w:rsidRPr="00000000">
        <w:rPr>
          <w:rtl w:val="0"/>
        </w:rPr>
      </w:r>
    </w:p>
    <w:p w:rsidR="00000000" w:rsidDel="00000000" w:rsidP="00000000" w:rsidRDefault="00000000" w:rsidRPr="00000000">
      <w:pPr>
        <w:ind w:left="360" w:firstLine="0"/>
        <w:contextualSpacing w:val="0"/>
      </w:pPr>
      <w:hyperlink w:anchor="_e7p3bzti42tk">
        <w:r w:rsidDel="00000000" w:rsidR="00000000" w:rsidRPr="00000000">
          <w:rPr>
            <w:color w:val="1155cc"/>
            <w:u w:val="single"/>
            <w:rtl w:val="0"/>
          </w:rPr>
          <w:t xml:space="preserve">Подключение к базе данных с использованием C# (ADO.NET)</w:t>
        </w:r>
      </w:hyperlink>
      <w:r w:rsidDel="00000000" w:rsidR="00000000" w:rsidRPr="00000000">
        <w:rPr>
          <w:rtl w:val="0"/>
        </w:rPr>
      </w:r>
    </w:p>
    <w:p w:rsidR="00000000" w:rsidDel="00000000" w:rsidP="00000000" w:rsidRDefault="00000000" w:rsidRPr="00000000">
      <w:pPr>
        <w:ind w:left="720" w:firstLine="0"/>
        <w:contextualSpacing w:val="0"/>
      </w:pPr>
      <w:hyperlink w:anchor="_lx5zd31t1rmx">
        <w:r w:rsidDel="00000000" w:rsidR="00000000" w:rsidRPr="00000000">
          <w:rPr>
            <w:color w:val="1155cc"/>
            <w:u w:val="single"/>
            <w:rtl w:val="0"/>
          </w:rPr>
          <w:t xml:space="preserve">Подключение к базе данных из Windows Forms</w:t>
        </w:r>
      </w:hyperlink>
      <w:r w:rsidDel="00000000" w:rsidR="00000000" w:rsidRPr="00000000">
        <w:rPr>
          <w:rtl w:val="0"/>
        </w:rPr>
      </w:r>
    </w:p>
    <w:p w:rsidR="00000000" w:rsidDel="00000000" w:rsidP="00000000" w:rsidRDefault="00000000" w:rsidRPr="00000000">
      <w:pPr>
        <w:ind w:left="1080" w:firstLine="0"/>
        <w:contextualSpacing w:val="0"/>
      </w:pPr>
      <w:hyperlink w:anchor="_xtehvyi2b15c">
        <w:r w:rsidDel="00000000" w:rsidR="00000000" w:rsidRPr="00000000">
          <w:rPr>
            <w:color w:val="1155cc"/>
            <w:u w:val="single"/>
            <w:rtl w:val="0"/>
          </w:rPr>
          <w:t xml:space="preserve">Создание источника данных (DataSet)</w:t>
        </w:r>
      </w:hyperlink>
      <w:r w:rsidDel="00000000" w:rsidR="00000000" w:rsidRPr="00000000">
        <w:rPr>
          <w:rtl w:val="0"/>
        </w:rPr>
      </w:r>
    </w:p>
    <w:p w:rsidR="00000000" w:rsidDel="00000000" w:rsidP="00000000" w:rsidRDefault="00000000" w:rsidRPr="00000000">
      <w:pPr>
        <w:ind w:left="360" w:firstLine="0"/>
        <w:contextualSpacing w:val="0"/>
      </w:pPr>
      <w:hyperlink w:anchor="_7gzojgag11pj">
        <w:r w:rsidDel="00000000" w:rsidR="00000000" w:rsidRPr="00000000">
          <w:rPr>
            <w:color w:val="1155cc"/>
            <w:u w:val="single"/>
            <w:rtl w:val="0"/>
          </w:rPr>
          <w:t xml:space="preserve">Написание ежедневника с использованием базы данных (Windows Forms)</w:t>
        </w:r>
      </w:hyperlink>
      <w:r w:rsidDel="00000000" w:rsidR="00000000" w:rsidRPr="00000000">
        <w:rPr>
          <w:rtl w:val="0"/>
        </w:rPr>
      </w:r>
    </w:p>
    <w:p w:rsidR="00000000" w:rsidDel="00000000" w:rsidP="00000000" w:rsidRDefault="00000000" w:rsidRPr="00000000">
      <w:pPr>
        <w:ind w:left="1080" w:firstLine="0"/>
        <w:contextualSpacing w:val="0"/>
      </w:pPr>
      <w:hyperlink w:anchor="_ct1k1ynlpclb">
        <w:r w:rsidDel="00000000" w:rsidR="00000000" w:rsidRPr="00000000">
          <w:rPr>
            <w:color w:val="1155cc"/>
            <w:u w:val="single"/>
            <w:rtl w:val="0"/>
          </w:rPr>
          <w:t xml:space="preserve">Разработка базы данных</w:t>
        </w:r>
      </w:hyperlink>
      <w:r w:rsidDel="00000000" w:rsidR="00000000" w:rsidRPr="00000000">
        <w:rPr>
          <w:rtl w:val="0"/>
        </w:rPr>
      </w:r>
    </w:p>
    <w:p w:rsidR="00000000" w:rsidDel="00000000" w:rsidP="00000000" w:rsidRDefault="00000000" w:rsidRPr="00000000">
      <w:pPr>
        <w:ind w:left="1080" w:firstLine="0"/>
        <w:contextualSpacing w:val="0"/>
      </w:pPr>
      <w:hyperlink w:anchor="_iosx057kzwfe">
        <w:r w:rsidDel="00000000" w:rsidR="00000000" w:rsidRPr="00000000">
          <w:rPr>
            <w:color w:val="1155cc"/>
            <w:u w:val="single"/>
            <w:rtl w:val="0"/>
          </w:rPr>
          <w:t xml:space="preserve">Подключение с использованием DataSet</w:t>
        </w:r>
      </w:hyperlink>
      <w:r w:rsidDel="00000000" w:rsidR="00000000" w:rsidRPr="00000000">
        <w:rPr>
          <w:rtl w:val="0"/>
        </w:rPr>
      </w:r>
    </w:p>
    <w:p w:rsidR="00000000" w:rsidDel="00000000" w:rsidP="00000000" w:rsidRDefault="00000000" w:rsidRPr="00000000">
      <w:pPr>
        <w:ind w:left="720" w:firstLine="0"/>
        <w:contextualSpacing w:val="0"/>
      </w:pPr>
      <w:hyperlink w:anchor="_sfco1gf9grn5">
        <w:r w:rsidDel="00000000" w:rsidR="00000000" w:rsidRPr="00000000">
          <w:rPr>
            <w:color w:val="1155cc"/>
            <w:u w:val="single"/>
            <w:rtl w:val="0"/>
          </w:rPr>
          <w:t xml:space="preserve">Примеры работы с базой данных</w:t>
        </w:r>
      </w:hyperlink>
      <w:r w:rsidDel="00000000" w:rsidR="00000000" w:rsidRPr="00000000">
        <w:rPr>
          <w:rtl w:val="0"/>
        </w:rPr>
      </w:r>
    </w:p>
    <w:p w:rsidR="00000000" w:rsidDel="00000000" w:rsidP="00000000" w:rsidRDefault="00000000" w:rsidRPr="00000000">
      <w:pPr>
        <w:ind w:left="1080" w:firstLine="0"/>
        <w:contextualSpacing w:val="0"/>
      </w:pPr>
      <w:hyperlink w:anchor="_enr0dqc0uyli">
        <w:r w:rsidDel="00000000" w:rsidR="00000000" w:rsidRPr="00000000">
          <w:rPr>
            <w:color w:val="1155cc"/>
            <w:u w:val="single"/>
            <w:rtl w:val="0"/>
          </w:rPr>
          <w:t xml:space="preserve">Создание таблицы</w:t>
        </w:r>
      </w:hyperlink>
      <w:r w:rsidDel="00000000" w:rsidR="00000000" w:rsidRPr="00000000">
        <w:rPr>
          <w:rtl w:val="0"/>
        </w:rPr>
      </w:r>
    </w:p>
    <w:p w:rsidR="00000000" w:rsidDel="00000000" w:rsidP="00000000" w:rsidRDefault="00000000" w:rsidRPr="00000000">
      <w:pPr>
        <w:ind w:left="1080" w:firstLine="0"/>
        <w:contextualSpacing w:val="0"/>
      </w:pPr>
      <w:hyperlink w:anchor="_pq5zh5uxu0w7">
        <w:r w:rsidDel="00000000" w:rsidR="00000000" w:rsidRPr="00000000">
          <w:rPr>
            <w:color w:val="1155cc"/>
            <w:u w:val="single"/>
            <w:rtl w:val="0"/>
          </w:rPr>
          <w:t xml:space="preserve">Удаление таблицы</w:t>
        </w:r>
      </w:hyperlink>
      <w:r w:rsidDel="00000000" w:rsidR="00000000" w:rsidRPr="00000000">
        <w:rPr>
          <w:rtl w:val="0"/>
        </w:rPr>
      </w:r>
    </w:p>
    <w:p w:rsidR="00000000" w:rsidDel="00000000" w:rsidP="00000000" w:rsidRDefault="00000000" w:rsidRPr="00000000">
      <w:pPr>
        <w:ind w:left="1080" w:firstLine="0"/>
        <w:contextualSpacing w:val="0"/>
      </w:pPr>
      <w:hyperlink w:anchor="_t4t40e684d7s">
        <w:r w:rsidDel="00000000" w:rsidR="00000000" w:rsidRPr="00000000">
          <w:rPr>
            <w:color w:val="1155cc"/>
            <w:u w:val="single"/>
            <w:rtl w:val="0"/>
          </w:rPr>
          <w:t xml:space="preserve">Обновление базы данных</w:t>
        </w:r>
      </w:hyperlink>
      <w:r w:rsidDel="00000000" w:rsidR="00000000" w:rsidRPr="00000000">
        <w:rPr>
          <w:rtl w:val="0"/>
        </w:rPr>
      </w:r>
    </w:p>
    <w:p w:rsidR="00000000" w:rsidDel="00000000" w:rsidP="00000000" w:rsidRDefault="00000000" w:rsidRPr="00000000">
      <w:pPr>
        <w:ind w:left="1080" w:firstLine="0"/>
        <w:contextualSpacing w:val="0"/>
      </w:pPr>
      <w:hyperlink w:anchor="_jlei1e4sr1rc">
        <w:r w:rsidDel="00000000" w:rsidR="00000000" w:rsidRPr="00000000">
          <w:rPr>
            <w:color w:val="1155cc"/>
            <w:u w:val="single"/>
            <w:rtl w:val="0"/>
          </w:rPr>
          <w:t xml:space="preserve">Вставка записи в базу данных</w:t>
        </w:r>
      </w:hyperlink>
      <w:r w:rsidDel="00000000" w:rsidR="00000000" w:rsidRPr="00000000">
        <w:rPr>
          <w:rtl w:val="0"/>
        </w:rPr>
      </w:r>
    </w:p>
    <w:p w:rsidR="00000000" w:rsidDel="00000000" w:rsidP="00000000" w:rsidRDefault="00000000" w:rsidRPr="00000000">
      <w:pPr>
        <w:ind w:left="1080" w:firstLine="0"/>
        <w:contextualSpacing w:val="0"/>
      </w:pPr>
      <w:hyperlink w:anchor="_1izis8hzcczh">
        <w:r w:rsidDel="00000000" w:rsidR="00000000" w:rsidRPr="00000000">
          <w:rPr>
            <w:color w:val="1155cc"/>
            <w:u w:val="single"/>
            <w:rtl w:val="0"/>
          </w:rPr>
          <w:t xml:space="preserve">Удаление базы данных</w:t>
        </w:r>
      </w:hyperlink>
      <w:r w:rsidDel="00000000" w:rsidR="00000000" w:rsidRPr="00000000">
        <w:rPr>
          <w:rtl w:val="0"/>
        </w:rPr>
      </w:r>
    </w:p>
    <w:p w:rsidR="00000000" w:rsidDel="00000000" w:rsidP="00000000" w:rsidRDefault="00000000" w:rsidRPr="00000000">
      <w:pPr>
        <w:ind w:left="360" w:firstLine="0"/>
        <w:contextualSpacing w:val="0"/>
      </w:pPr>
      <w:hyperlink w:anchor="_wnuach1afc9e">
        <w:r w:rsidDel="00000000" w:rsidR="00000000" w:rsidRPr="00000000">
          <w:rPr>
            <w:color w:val="1155cc"/>
            <w:u w:val="single"/>
            <w:rtl w:val="0"/>
          </w:rPr>
          <w:t xml:space="preserve">Пример использования DataSet для получения данных из служб Интернета</w:t>
        </w:r>
      </w:hyperlink>
      <w:r w:rsidDel="00000000" w:rsidR="00000000" w:rsidRPr="00000000">
        <w:rPr>
          <w:rtl w:val="0"/>
        </w:rPr>
      </w:r>
    </w:p>
    <w:p w:rsidR="00000000" w:rsidDel="00000000" w:rsidP="00000000" w:rsidRDefault="00000000" w:rsidRPr="00000000">
      <w:pPr>
        <w:ind w:left="360" w:firstLine="0"/>
        <w:contextualSpacing w:val="0"/>
      </w:pPr>
      <w:hyperlink w:anchor="_7czm6gtpuhby">
        <w:r w:rsidDel="00000000" w:rsidR="00000000" w:rsidRPr="00000000">
          <w:rPr>
            <w:color w:val="1155cc"/>
            <w:u w:val="single"/>
            <w:rtl w:val="0"/>
          </w:rPr>
          <w:t xml:space="preserve">Домашняя работа</w:t>
        </w:r>
      </w:hyperlink>
      <w:r w:rsidDel="00000000" w:rsidR="00000000" w:rsidRPr="00000000">
        <w:rPr>
          <w:rtl w:val="0"/>
        </w:rPr>
      </w:r>
    </w:p>
    <w:p w:rsidR="00000000" w:rsidDel="00000000" w:rsidP="00000000" w:rsidRDefault="00000000" w:rsidRPr="00000000">
      <w:pPr>
        <w:ind w:left="360" w:firstLine="0"/>
        <w:contextualSpacing w:val="0"/>
      </w:pPr>
      <w:hyperlink w:anchor="_xhchtnrx91r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ind w:left="360" w:firstLine="0"/>
        <w:contextualSpacing w:val="0"/>
      </w:pPr>
      <w:hyperlink w:anchor="_jqnvr0hescnt">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ymcule14939z"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yxq8810posv"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y5f6cp7crupp" w:id="5"/>
      <w:bookmarkEnd w:id="5"/>
      <w:r w:rsidDel="00000000" w:rsidR="00000000" w:rsidRPr="00000000">
        <w:rPr>
          <w:rtl w:val="0"/>
        </w:rPr>
        <w:t xml:space="preserve">Реляционные базы данных</w:t>
      </w:r>
    </w:p>
    <w:p w:rsidR="00000000" w:rsidDel="00000000" w:rsidP="00000000" w:rsidRDefault="00000000" w:rsidRPr="00000000">
      <w:pPr>
        <w:contextualSpacing w:val="0"/>
        <w:jc w:val="both"/>
      </w:pPr>
      <w:r w:rsidDel="00000000" w:rsidR="00000000" w:rsidRPr="00000000">
        <w:rPr>
          <w:rtl w:val="0"/>
        </w:rPr>
        <w:t xml:space="preserve">Базой данных (БД) называется организованная в соответствии с определёнными  правилами  и  поддерживаемая  в  памяти  компьютера  совокупность сведений об объектах, процессах, событиях или явлениях, относящихся к некоторой предметной области, теме или задаче. Она организована таким образом, чтобы обеспечить информационные потребности пользователей, а также удобное хранение этой совокупности данных, как в целом, так и любой её части.  </w:t>
      </w:r>
    </w:p>
    <w:p w:rsidR="00000000" w:rsidDel="00000000" w:rsidP="00000000" w:rsidRDefault="00000000" w:rsidRPr="00000000">
      <w:pPr>
        <w:contextualSpacing w:val="0"/>
        <w:jc w:val="both"/>
      </w:pPr>
      <w:r w:rsidDel="00000000" w:rsidR="00000000" w:rsidRPr="00000000">
        <w:rPr>
          <w:rtl w:val="0"/>
        </w:rPr>
        <w:t xml:space="preserve">Реляционная  база  данных  представляет  собой  множество  взаимосвязанных таблиц, каждая из которых содержит информацию об объектах определённого вида. Каждая строка таблицы содержит данные об одном объекте (например, автомобиле, компьютере, клиенте), а столбцы таблицы содержат различные  характеристики  этих  объектов – атрибуты (например,  номер  двигателя, марка процессора, телефоны фирм или клиентов).  </w:t>
      </w:r>
    </w:p>
    <w:p w:rsidR="00000000" w:rsidDel="00000000" w:rsidP="00000000" w:rsidRDefault="00000000" w:rsidRPr="00000000">
      <w:pPr>
        <w:contextualSpacing w:val="0"/>
        <w:jc w:val="both"/>
      </w:pPr>
      <w:r w:rsidDel="00000000" w:rsidR="00000000" w:rsidRPr="00000000">
        <w:rPr>
          <w:rtl w:val="0"/>
        </w:rPr>
        <w:t xml:space="preserve">Строки таблицы называются записями. Все записи таблицы имеют одинаковую структуру – они состоят из полей (элементов данных), в которых хранятся атрибуты объекта (см. рисунок). Каждое поле записи содержит одну характеристику  объекта  и  представляет  собой  заданный  тип  данных (например,  текстовая строка,  число,  дата).  Для  идентификации  записей  используется  первичный ключ. Первичным ключом называется набор полей таблицы, комбинация значений которых однозначно определяет каждую запись в таблице.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0000" cy="2933700"/>
            <wp:effectExtent b="0" l="0" r="0" t="0"/>
            <wp:docPr id="20"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612000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Пример структуры реляционной базы данных</w:t>
      </w:r>
    </w:p>
    <w:p w:rsidR="00000000" w:rsidDel="00000000" w:rsidP="00000000" w:rsidRDefault="00000000" w:rsidRPr="00000000">
      <w:pPr>
        <w:contextualSpacing w:val="0"/>
      </w:pPr>
      <w:r w:rsidDel="00000000" w:rsidR="00000000" w:rsidRPr="00000000">
        <w:drawing>
          <wp:inline distB="114300" distT="114300" distL="114300" distR="114300">
            <wp:extent cx="6124575" cy="3890100"/>
            <wp:effectExtent b="0" l="0" r="0" t="0"/>
            <wp:docPr id="22" name="image51.png"/>
            <a:graphic>
              <a:graphicData uri="http://schemas.openxmlformats.org/drawingml/2006/picture">
                <pic:pic>
                  <pic:nvPicPr>
                    <pic:cNvPr id="0" name="image51.png"/>
                    <pic:cNvPicPr preferRelativeResize="0"/>
                  </pic:nvPicPr>
                  <pic:blipFill>
                    <a:blip r:embed="rId7"/>
                    <a:srcRect b="7807" l="0" r="0" t="7361"/>
                    <a:stretch>
                      <a:fillRect/>
                    </a:stretch>
                  </pic:blipFill>
                  <pic:spPr>
                    <a:xfrm>
                      <a:off x="0" y="0"/>
                      <a:ext cx="6124575" cy="389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Элементы базы данных.</w:t>
      </w:r>
    </w:p>
    <w:p w:rsidR="00000000" w:rsidDel="00000000" w:rsidP="00000000" w:rsidRDefault="00000000" w:rsidRPr="00000000">
      <w:pPr>
        <w:contextualSpacing w:val="0"/>
        <w:jc w:val="both"/>
      </w:pPr>
      <w:r w:rsidDel="00000000" w:rsidR="00000000" w:rsidRPr="00000000">
        <w:rPr>
          <w:rtl w:val="0"/>
        </w:rPr>
        <w:t xml:space="preserve">Для работы с данными используются системы управления базами данных (СУБД). Основные функции СУБД: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определение данных (описание структуры баз данных);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обработка данных;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управление данными. </w:t>
      </w:r>
    </w:p>
    <w:p w:rsidR="00000000" w:rsidDel="00000000" w:rsidP="00000000" w:rsidRDefault="00000000" w:rsidRPr="00000000">
      <w:pPr>
        <w:contextualSpacing w:val="0"/>
        <w:jc w:val="both"/>
      </w:pPr>
      <w:r w:rsidDel="00000000" w:rsidR="00000000" w:rsidRPr="00000000">
        <w:rPr>
          <w:rtl w:val="0"/>
        </w:rPr>
        <w:t xml:space="preserve">Разработка структуры БД – важнейшая задача, решаемая при проектировании БД. Структура БД (набор, форма и связи ее таблиц) –  это одно из основных проектных решений при создании приложений с использованием БД. Созданная разработчиком структура БД описывается на языке определения данных СУБД. </w:t>
      </w:r>
    </w:p>
    <w:p w:rsidR="00000000" w:rsidDel="00000000" w:rsidP="00000000" w:rsidRDefault="00000000" w:rsidRPr="00000000">
      <w:pPr>
        <w:contextualSpacing w:val="0"/>
        <w:jc w:val="both"/>
      </w:pPr>
      <w:r w:rsidDel="00000000" w:rsidR="00000000" w:rsidRPr="00000000">
        <w:rPr>
          <w:rtl w:val="0"/>
        </w:rPr>
        <w:t xml:space="preserve">Любая СУБД позволяет выполнять следующие операции с данными:  </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добавление записей в таблицы;  </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удаление записей из таблицы;  </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обновление значений некоторых полей в одной или нескольких записях в таблицах БД;  </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поиск  одной  или  нескольких  записей,  удовлетворяющих  заданному условию. </w:t>
      </w:r>
    </w:p>
    <w:p w:rsidR="00000000" w:rsidDel="00000000" w:rsidP="00000000" w:rsidRDefault="00000000" w:rsidRPr="00000000">
      <w:pPr>
        <w:contextualSpacing w:val="0"/>
        <w:jc w:val="both"/>
      </w:pPr>
      <w:r w:rsidDel="00000000" w:rsidR="00000000" w:rsidRPr="00000000">
        <w:rPr>
          <w:rtl w:val="0"/>
        </w:rPr>
        <w:t xml:space="preserve">Для выполнения этих операций применяется механизм запросов. Результатом выполнения запросов является либо отобранное по определенным критериям множество записей, либо изменения в таблицах. Запросы к базе формируются  на  специально  созданном  для  этого  языке,  который  так  и  называется «язык структурированных запросов» (SQL – Structured Query Language).  </w:t>
      </w:r>
    </w:p>
    <w:p w:rsidR="00000000" w:rsidDel="00000000" w:rsidP="00000000" w:rsidRDefault="00000000" w:rsidRPr="00000000">
      <w:pPr>
        <w:contextualSpacing w:val="0"/>
        <w:jc w:val="both"/>
      </w:pPr>
      <w:r w:rsidDel="00000000" w:rsidR="00000000" w:rsidRPr="00000000">
        <w:rPr>
          <w:rtl w:val="0"/>
        </w:rPr>
        <w:t xml:space="preserve">Под управлением данными обычно понимают защиту данных от несанкционированного доступа, поддержку многопользовательского режима работы с данными и обеспечение целостности и согласованности данных.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2x959jkx5s5y" w:id="6"/>
      <w:bookmarkEnd w:id="6"/>
      <w:r w:rsidDel="00000000" w:rsidR="00000000" w:rsidRPr="00000000">
        <w:rPr>
          <w:rtl w:val="0"/>
        </w:rPr>
        <w:t xml:space="preserve">ADO.NET</w:t>
      </w:r>
    </w:p>
    <w:p w:rsidR="00000000" w:rsidDel="00000000" w:rsidP="00000000" w:rsidRDefault="00000000" w:rsidRPr="00000000">
      <w:pPr>
        <w:contextualSpacing w:val="0"/>
        <w:jc w:val="both"/>
      </w:pPr>
      <w:r w:rsidDel="00000000" w:rsidR="00000000" w:rsidRPr="00000000">
        <w:rPr>
          <w:rtl w:val="0"/>
        </w:rPr>
        <w:t xml:space="preserve">ADO (ActiveX Data Object) — это набор библиотек, поставляемый с Microsoft .NET Framework и предназначенный для взаимодействия с различными хранилищами данных из .NET-приложений. Библиотеки ADO.NET включают классы, которые служат для подсоединения к источнику данных, выполнения запросов и обработки их результатов. ADO.NET можно использовать и в качестве надёжного иерархически организованного отсоединенного кэша данных для автономной работы с данными.</w:t>
      </w:r>
    </w:p>
    <w:p w:rsidR="00000000" w:rsidDel="00000000" w:rsidP="00000000" w:rsidRDefault="00000000" w:rsidRPr="00000000">
      <w:pPr>
        <w:contextualSpacing w:val="0"/>
        <w:jc w:val="both"/>
      </w:pPr>
      <w:r w:rsidDel="00000000" w:rsidR="00000000" w:rsidRPr="00000000">
        <w:rPr>
          <w:rtl w:val="0"/>
        </w:rPr>
        <w:t xml:space="preserve">Главный отсоединённый объект </w:t>
      </w:r>
      <w:r w:rsidDel="00000000" w:rsidR="00000000" w:rsidRPr="00000000">
        <w:rPr>
          <w:rtl w:val="0"/>
        </w:rPr>
        <w:t xml:space="preserve">DataSet</w:t>
      </w:r>
      <w:r w:rsidDel="00000000" w:rsidR="00000000" w:rsidRPr="00000000">
        <w:rPr>
          <w:rtl w:val="0"/>
        </w:rPr>
        <w:t xml:space="preserve"> позволяет сортировать, искать, фильтровать, сохранять отложенные изменения и перемещаться по иерархичным данным. </w:t>
      </w:r>
    </w:p>
    <w:p w:rsidR="00000000" w:rsidDel="00000000" w:rsidP="00000000" w:rsidRDefault="00000000" w:rsidRPr="00000000">
      <w:pPr>
        <w:contextualSpacing w:val="0"/>
        <w:jc w:val="both"/>
      </w:pPr>
      <w:r w:rsidDel="00000000" w:rsidR="00000000" w:rsidRPr="00000000">
        <w:rPr>
          <w:rtl w:val="0"/>
        </w:rPr>
        <w:t xml:space="preserve">Кроме того, он включает ряд функций, сокращающих разрыв между традиционным доступом к данным и программированием с использованием XML. Теперь разработчики получили возможность работать с XML-данными через обычные интерфейсы доступа к данным.</w:t>
      </w:r>
    </w:p>
    <w:p w:rsidR="00000000" w:rsidDel="00000000" w:rsidP="00000000" w:rsidRDefault="00000000" w:rsidRPr="00000000">
      <w:pPr>
        <w:contextualSpacing w:val="0"/>
        <w:jc w:val="both"/>
      </w:pPr>
      <w:r w:rsidDel="00000000" w:rsidR="00000000" w:rsidRPr="00000000">
        <w:rPr>
          <w:rtl w:val="0"/>
        </w:rPr>
        <w:t xml:space="preserve">Одним словом, библиотеки ADO.NET рекомендуется использовать при создании приложений для работы с данными</w:t>
      </w:r>
    </w:p>
    <w:p w:rsidR="00000000" w:rsidDel="00000000" w:rsidP="00000000" w:rsidRDefault="00000000" w:rsidRPr="00000000">
      <w:pPr>
        <w:pStyle w:val="Heading2"/>
        <w:contextualSpacing w:val="0"/>
        <w:jc w:val="both"/>
      </w:pPr>
      <w:bookmarkStart w:colFirst="0" w:colLast="0" w:name="_upv04i66i7p8" w:id="7"/>
      <w:bookmarkEnd w:id="7"/>
      <w:r w:rsidDel="00000000" w:rsidR="00000000" w:rsidRPr="00000000">
        <w:rPr>
          <w:rtl w:val="0"/>
        </w:rPr>
        <w:t xml:space="preserve">Объектная модель ADO.NET</w:t>
      </w:r>
    </w:p>
    <w:p w:rsidR="00000000" w:rsidDel="00000000" w:rsidP="00000000" w:rsidRDefault="00000000" w:rsidRPr="00000000">
      <w:pPr>
        <w:contextualSpacing w:val="0"/>
        <w:jc w:val="both"/>
      </w:pPr>
      <w:r w:rsidDel="00000000" w:rsidR="00000000" w:rsidRPr="00000000">
        <w:rPr>
          <w:rtl w:val="0"/>
        </w:rPr>
        <w:t xml:space="preserve">Технология ADO.NET призвана помогать разработке эффективных многоуровневых приложений для работы с БД в интрасетях и Интернете, для чего она и предоставляет все необходимые средства.</w:t>
      </w:r>
    </w:p>
    <w:p w:rsidR="00000000" w:rsidDel="00000000" w:rsidP="00000000" w:rsidRDefault="00000000" w:rsidRPr="00000000">
      <w:pPr>
        <w:contextualSpacing w:val="0"/>
        <w:jc w:val="both"/>
      </w:pPr>
      <w:r w:rsidDel="00000000" w:rsidR="00000000" w:rsidRPr="00000000">
        <w:rPr>
          <w:rtl w:val="0"/>
        </w:rPr>
        <w:t xml:space="preserve">Для управления соединением, транзакциями, для выборки данных и передачи изменений они взаимодействуют непосредственно </w:t>
      </w:r>
      <w:r w:rsidDel="00000000" w:rsidR="00000000" w:rsidRPr="00000000">
        <w:rPr>
          <w:rtl w:val="0"/>
        </w:rPr>
        <w:t xml:space="preserve">(прямой доступ)</w:t>
      </w:r>
      <w:r w:rsidDel="00000000" w:rsidR="00000000" w:rsidRPr="00000000">
        <w:rPr>
          <w:rtl w:val="0"/>
        </w:rPr>
        <w:t xml:space="preserve"> с БД. Объекты, указанные в правой части, называются </w:t>
      </w:r>
      <w:r w:rsidDel="00000000" w:rsidR="00000000" w:rsidRPr="00000000">
        <w:rPr>
          <w:rtl w:val="0"/>
        </w:rPr>
        <w:t xml:space="preserve">отсоединенными (автономными);</w:t>
      </w:r>
      <w:r w:rsidDel="00000000" w:rsidR="00000000" w:rsidRPr="00000000">
        <w:rPr>
          <w:rtl w:val="0"/>
        </w:rPr>
        <w:t xml:space="preserve"> они дают возможность работать с данными автономно.</w:t>
      </w:r>
    </w:p>
    <w:tbl>
      <w:tblPr>
        <w:tblStyle w:val="Table1"/>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Подсоединённые классы</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Отсоединённые классы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ProviderFacroty</w:t>
              <w:br w:type="textWrapping"/>
              <w:t xml:space="preserve">Connection</w:t>
              <w:br w:type="textWrapping"/>
              <w:t xml:space="preserve">Transaction</w:t>
              <w:br w:type="textWrapping"/>
              <w:t xml:space="preserve">ConnectionStringBuilder</w:t>
              <w:br w:type="textWrapping"/>
              <w:t xml:space="preserve">DataAdapter</w:t>
              <w:br w:type="textWrapping"/>
              <w:t xml:space="preserve">Command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Parameter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DataReader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DataColumn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DataRowView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DataRow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Constraint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DataRelation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Объекты, составляющие отсоединённую (автономную) часть модели ADO.NET, не взаимодействуют напрямую с подсоединёнными объектами</w:t>
      </w:r>
    </w:p>
    <w:p w:rsidR="00000000" w:rsidDel="00000000" w:rsidP="00000000" w:rsidRDefault="00000000" w:rsidRPr="00000000">
      <w:pPr>
        <w:pStyle w:val="Heading3"/>
        <w:contextualSpacing w:val="0"/>
        <w:jc w:val="both"/>
      </w:pPr>
      <w:bookmarkStart w:colFirst="0" w:colLast="0" w:name="_pk73smgl3n27" w:id="8"/>
      <w:bookmarkEnd w:id="8"/>
      <w:r w:rsidDel="00000000" w:rsidR="00000000" w:rsidRPr="00000000">
        <w:rPr>
          <w:rtl w:val="0"/>
        </w:rPr>
        <w:t xml:space="preserve">Класс ConnectionStringBuilder</w:t>
      </w:r>
    </w:p>
    <w:p w:rsidR="00000000" w:rsidDel="00000000" w:rsidP="00000000" w:rsidRDefault="00000000" w:rsidRPr="00000000">
      <w:pPr>
        <w:contextualSpacing w:val="0"/>
        <w:jc w:val="both"/>
      </w:pPr>
      <w:r w:rsidDel="00000000" w:rsidR="00000000" w:rsidRPr="00000000">
        <w:rPr>
          <w:rtl w:val="0"/>
        </w:rPr>
        <w:t xml:space="preserve">ConnectionStringBuilder — ещё один новый класс в ADO.NET версии 2.0. Этот класс облегчает процесс построения строк подключения для поставщика данных .NET. </w:t>
      </w:r>
    </w:p>
    <w:p w:rsidR="00000000" w:rsidDel="00000000" w:rsidP="00000000" w:rsidRDefault="00000000" w:rsidRPr="00000000">
      <w:pPr>
        <w:contextualSpacing w:val="0"/>
        <w:jc w:val="both"/>
      </w:pPr>
      <w:r w:rsidDel="00000000" w:rsidR="00000000" w:rsidRPr="00000000">
        <w:rPr>
          <w:rtl w:val="0"/>
        </w:rPr>
        <w:t xml:space="preserve">Каждый класс ConnectionStringBuilder предоставляет свойства, которые соответствуют опциям, доступным в той самой строке подключения поставщика данных. Например, класс Odbc ConnectionStringBuilder содержит атрибут Driver, а класс ConnectionStringBuilder — свойство Provider. Создав строку подключения с помощью класса ConnectionStringBuilder, можно получить доступ к строке подключения средствами свойства ConnectionString класса ConnectionStringBuilder.</w:t>
      </w:r>
    </w:p>
    <w:p w:rsidR="00000000" w:rsidDel="00000000" w:rsidP="00000000" w:rsidRDefault="00000000" w:rsidRPr="00000000">
      <w:pPr>
        <w:pStyle w:val="Heading3"/>
        <w:contextualSpacing w:val="0"/>
      </w:pPr>
      <w:bookmarkStart w:colFirst="0" w:colLast="0" w:name="_g6nyg91aqgiu" w:id="9"/>
      <w:bookmarkEnd w:id="9"/>
      <w:r w:rsidDel="00000000" w:rsidR="00000000" w:rsidRPr="00000000">
        <w:rPr>
          <w:rtl w:val="0"/>
        </w:rPr>
        <w:t xml:space="preserve">Класс Connection</w:t>
      </w:r>
    </w:p>
    <w:p w:rsidR="00000000" w:rsidDel="00000000" w:rsidP="00000000" w:rsidRDefault="00000000" w:rsidRPr="00000000">
      <w:pPr>
        <w:contextualSpacing w:val="0"/>
        <w:jc w:val="both"/>
      </w:pPr>
      <w:r w:rsidDel="00000000" w:rsidR="00000000" w:rsidRPr="00000000">
        <w:rPr>
          <w:rtl w:val="0"/>
        </w:rPr>
        <w:t xml:space="preserve">Класс  Connection предоставляет соединение с источником данных. С помощью свойств этого объекта можно задать тип источника, его расположение и некоторые другие атрибуты. Объект Connection применяется для соединения с БД и отсоединения от неё. Объект Connection выступает в качестве канала, по которому другие классы, например, DataAdapter и Command, взаимодействуют с БД для передачи изменений и выборки их результатов.</w:t>
      </w:r>
    </w:p>
    <w:p w:rsidR="00000000" w:rsidDel="00000000" w:rsidP="00000000" w:rsidRDefault="00000000" w:rsidRPr="00000000">
      <w:pPr>
        <w:pStyle w:val="Heading3"/>
        <w:contextualSpacing w:val="0"/>
        <w:jc w:val="both"/>
      </w:pPr>
      <w:bookmarkStart w:colFirst="0" w:colLast="0" w:name="_b77jg8e5mmoy" w:id="10"/>
      <w:bookmarkEnd w:id="10"/>
      <w:r w:rsidDel="00000000" w:rsidR="00000000" w:rsidRPr="00000000">
        <w:rPr>
          <w:rtl w:val="0"/>
        </w:rPr>
        <w:t xml:space="preserve">Класс Command</w:t>
      </w:r>
    </w:p>
    <w:p w:rsidR="00000000" w:rsidDel="00000000" w:rsidP="00000000" w:rsidRDefault="00000000" w:rsidRPr="00000000">
      <w:pPr>
        <w:contextualSpacing w:val="0"/>
        <w:jc w:val="both"/>
      </w:pPr>
      <w:r w:rsidDel="00000000" w:rsidR="00000000" w:rsidRPr="00000000">
        <w:rPr>
          <w:rtl w:val="0"/>
        </w:rPr>
        <w:t xml:space="preserve">Объекты  Command по структуре аналогичны объектам Command ADO и Query Def DАО. Они могут осуществлять запрос к БД, вызов хранимой процедуры или прямой запрос на возврат содержимого конкретной таблицы.</w:t>
      </w:r>
    </w:p>
    <w:p w:rsidR="00000000" w:rsidDel="00000000" w:rsidP="00000000" w:rsidRDefault="00000000" w:rsidRPr="00000000">
      <w:pPr>
        <w:contextualSpacing w:val="0"/>
        <w:jc w:val="both"/>
      </w:pPr>
      <w:r w:rsidDel="00000000" w:rsidR="00000000" w:rsidRPr="00000000">
        <w:rPr>
          <w:rtl w:val="0"/>
        </w:rPr>
        <w:t xml:space="preserve">Базы данных поддерживают множество разных типов запросов. Одни запросы возвращают записи данных, ссылаясь на одну или несколько таблиц или представлений, либо вызывая хранимую процедуру. Другие запросы изменяют записи данных, а все прочие — управляют структурой БД, создавая и изменяя такие объекты, как таблицы, представления и хранимые процедуры. С помощью объекта Command удаётся выполнить любой из этих запросов к БД.</w:t>
      </w:r>
    </w:p>
    <w:p w:rsidR="00000000" w:rsidDel="00000000" w:rsidP="00000000" w:rsidRDefault="00000000" w:rsidRPr="00000000">
      <w:pPr>
        <w:contextualSpacing w:val="0"/>
        <w:jc w:val="both"/>
      </w:pPr>
      <w:r w:rsidDel="00000000" w:rsidR="00000000" w:rsidRPr="00000000">
        <w:rPr>
          <w:rtl w:val="0"/>
        </w:rPr>
        <w:t xml:space="preserve">Выполнить запрос к БД с использованием объекта Command очень просто. Задайте в свойстве Connection одноимённый объект, соединяющийся с БД, а затем в свойстве CommandText задайте текст запроса. Можно ввести обычный SQL-запрос, например:</w:t>
      </w:r>
    </w:p>
    <w:tbl>
      <w:tblPr>
        <w:tblStyle w:val="Table2"/>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color w:val="000000"/>
                <w:sz w:val="20"/>
                <w:szCs w:val="20"/>
                <w:rtl w:val="0"/>
              </w:rPr>
              <w:t xml:space="preserve">SELECT </w:t>
            </w:r>
            <w:r w:rsidDel="00000000" w:rsidR="00000000" w:rsidRPr="00000000">
              <w:rPr>
                <w:color w:val="660066"/>
                <w:sz w:val="20"/>
                <w:szCs w:val="20"/>
                <w:rtl w:val="0"/>
              </w:rPr>
              <w:t xml:space="preserve">CustomerID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CompanyName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ContactName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Phone</w:t>
            </w:r>
            <w:r w:rsidDel="00000000" w:rsidR="00000000" w:rsidRPr="00000000">
              <w:rPr>
                <w:color w:val="000000"/>
                <w:sz w:val="20"/>
                <w:szCs w:val="20"/>
                <w:rtl w:val="0"/>
              </w:rPr>
              <w:t xml:space="preserve"> FROM </w:t>
            </w:r>
            <w:r w:rsidDel="00000000" w:rsidR="00000000" w:rsidRPr="00000000">
              <w:rPr>
                <w:color w:val="660066"/>
                <w:sz w:val="20"/>
                <w:szCs w:val="20"/>
                <w:rtl w:val="0"/>
              </w:rPr>
              <w:t xml:space="preserve">Customers</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Вы можете указать имя таблицы, представления или хранимой процедуры и средствами свойства CommandType задать тип выполняемого запроса. Класс Command даёт возможность выполнять запрос разными способами. Если запрос не возвращает записи, вызовите метод ExecuteNonQuery. Кроме того, класс Command имеет метод ExecuteReader, который возвращает объект DataReader, позволяющий просматривать возвращённые запросом записи. Чтобы вернуть только первое поле первой записи, возвращённой запросом, можно сохранить несколько строчек кода, воспользовавшись методом ExecuteScalar объекта Command. У объекта SqlCommand есть ещё и четвёртый метод выполнения, ExecuteXmlReader, который аналогичен методу ExecuteReader, но предназначен для работы с запросами, возвращающими результаты в формате XML.</w:t>
      </w:r>
    </w:p>
    <w:p w:rsidR="00000000" w:rsidDel="00000000" w:rsidP="00000000" w:rsidRDefault="00000000" w:rsidRPr="00000000">
      <w:pPr>
        <w:pStyle w:val="Heading3"/>
        <w:contextualSpacing w:val="0"/>
      </w:pPr>
      <w:bookmarkStart w:colFirst="0" w:colLast="0" w:name="_j2swxuqsfm17" w:id="11"/>
      <w:bookmarkEnd w:id="11"/>
      <w:r w:rsidDel="00000000" w:rsidR="00000000" w:rsidRPr="00000000">
        <w:rPr>
          <w:rtl w:val="0"/>
        </w:rPr>
        <w:t xml:space="preserve">Класс DataReader</w:t>
      </w:r>
    </w:p>
    <w:p w:rsidR="00000000" w:rsidDel="00000000" w:rsidP="00000000" w:rsidRDefault="00000000" w:rsidRPr="00000000">
      <w:pPr>
        <w:contextualSpacing w:val="0"/>
        <w:jc w:val="both"/>
      </w:pPr>
      <w:r w:rsidDel="00000000" w:rsidR="00000000" w:rsidRPr="00000000">
        <w:rPr>
          <w:rtl w:val="0"/>
        </w:rPr>
        <w:t xml:space="preserve">Класс  DataReader предназначен для максимально быстрой выборки и просмотра возвращаемых запросом записей. Он позволяет просматривать результаты запроса по одной записи за раз. При переходе к следующей записи содержимое предыдущей отбрасывается. Объект DataReader не поддерживает обновление, и возвращаемые им данные доступны только для чтения. Поскольку класс DataReader реализует лишь ограниченный набор функций, он очень прост и имеет высокую производительность</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8hxoohpfb0dd" w:id="12"/>
      <w:bookmarkEnd w:id="12"/>
      <w:r w:rsidDel="00000000" w:rsidR="00000000" w:rsidRPr="00000000">
        <w:rPr>
          <w:rtl w:val="0"/>
        </w:rPr>
        <w:t xml:space="preserve">Класс DataAdapter</w:t>
      </w:r>
    </w:p>
    <w:p w:rsidR="00000000" w:rsidDel="00000000" w:rsidP="00000000" w:rsidRDefault="00000000" w:rsidRPr="00000000">
      <w:pPr>
        <w:contextualSpacing w:val="0"/>
        <w:jc w:val="both"/>
      </w:pPr>
      <w:r w:rsidDel="00000000" w:rsidR="00000000" w:rsidRPr="00000000">
        <w:rPr>
          <w:rtl w:val="0"/>
        </w:rPr>
        <w:t xml:space="preserve">Класс DataAdapter — это своеобразный мост между БД и отсоединёнными объектами модели ADO.NET. Метод DataAdapter Fill предоставляет эффективный механизм выборки и переноса результатов запроса в объект DataSet или DataTable для последующей автономной работы с ними. Кроме того, объекты DataAdapter позволяют передавать отложенные изменения из объектов DataSet в БД.</w:t>
      </w:r>
    </w:p>
    <w:p w:rsidR="00000000" w:rsidDel="00000000" w:rsidP="00000000" w:rsidRDefault="00000000" w:rsidRPr="00000000">
      <w:pPr>
        <w:pStyle w:val="Heading3"/>
        <w:contextualSpacing w:val="0"/>
      </w:pPr>
      <w:bookmarkStart w:colFirst="0" w:colLast="0" w:name="_dl5rzvw871ic" w:id="13"/>
      <w:bookmarkEnd w:id="13"/>
      <w:r w:rsidDel="00000000" w:rsidR="00000000" w:rsidRPr="00000000">
        <w:rPr>
          <w:rtl w:val="0"/>
        </w:rPr>
        <w:t xml:space="preserve">Класс DataTable</w:t>
      </w:r>
    </w:p>
    <w:p w:rsidR="00000000" w:rsidDel="00000000" w:rsidP="00000000" w:rsidRDefault="00000000" w:rsidRPr="00000000">
      <w:pPr>
        <w:contextualSpacing w:val="0"/>
        <w:jc w:val="both"/>
      </w:pPr>
      <w:r w:rsidDel="00000000" w:rsidR="00000000" w:rsidRPr="00000000">
        <w:rPr>
          <w:rtl w:val="0"/>
        </w:rPr>
        <w:t xml:space="preserve">DataTable позволяет просматривать данные в виде наборов записей и столбцов. Чтобы поместить результаты запроса в объект DataTable, применяют метод DataAdapter Fill.</w:t>
      </w:r>
    </w:p>
    <w:p w:rsidR="00000000" w:rsidDel="00000000" w:rsidP="00000000" w:rsidRDefault="00000000" w:rsidRPr="00000000">
      <w:pPr>
        <w:pStyle w:val="Heading3"/>
        <w:contextualSpacing w:val="0"/>
        <w:jc w:val="both"/>
      </w:pPr>
      <w:bookmarkStart w:colFirst="0" w:colLast="0" w:name="_y57uslepqdh" w:id="14"/>
      <w:bookmarkEnd w:id="14"/>
      <w:r w:rsidDel="00000000" w:rsidR="00000000" w:rsidRPr="00000000">
        <w:rPr>
          <w:rtl w:val="0"/>
        </w:rPr>
        <w:t xml:space="preserve">Класс DataRow</w:t>
      </w:r>
    </w:p>
    <w:p w:rsidR="00000000" w:rsidDel="00000000" w:rsidP="00000000" w:rsidRDefault="00000000" w:rsidRPr="00000000">
      <w:pPr>
        <w:contextualSpacing w:val="0"/>
        <w:jc w:val="both"/>
      </w:pPr>
      <w:r w:rsidDel="00000000" w:rsidR="00000000" w:rsidRPr="00000000">
        <w:rPr>
          <w:rtl w:val="0"/>
        </w:rPr>
        <w:t xml:space="preserve">О</w:t>
      </w:r>
      <w:r w:rsidDel="00000000" w:rsidR="00000000" w:rsidRPr="00000000">
        <w:rPr>
          <w:rtl w:val="0"/>
        </w:rPr>
        <w:t xml:space="preserve">братиться к реальным значениям, хранящимся в объекте DataTable, позволяет набор Rows, содержащий объекты DataRow. Чтобы просмотреть содержимое конкретного поля определённой записи, воспользуйтесь свойством Itеm соответствующего объекта DataRow и считайте значение нужного поля. Класс DataRow предоставляет несколько перегруженных определений свойства Item. Можно выбрать поле для просмотра, передав свойству Item объекта DataRow имя, порядковый номер или сопоставленный с полем объект DataColumn. Здесь Item — свойство класса DataRow по умолчанию, поэтому его разрешено использовать неявно.</w:t>
      </w:r>
    </w:p>
    <w:p w:rsidR="00000000" w:rsidDel="00000000" w:rsidP="00000000" w:rsidRDefault="00000000" w:rsidRPr="00000000">
      <w:pPr>
        <w:pStyle w:val="Heading3"/>
        <w:contextualSpacing w:val="0"/>
        <w:jc w:val="both"/>
      </w:pPr>
      <w:bookmarkStart w:colFirst="0" w:colLast="0" w:name="_5dq1nvs4txv6" w:id="15"/>
      <w:bookmarkEnd w:id="15"/>
      <w:r w:rsidDel="00000000" w:rsidR="00000000" w:rsidRPr="00000000">
        <w:rPr>
          <w:rtl w:val="0"/>
        </w:rPr>
        <w:t xml:space="preserve">Класс DataSet </w:t>
      </w:r>
    </w:p>
    <w:p w:rsidR="00000000" w:rsidDel="00000000" w:rsidP="00000000" w:rsidRDefault="00000000" w:rsidRPr="00000000">
      <w:pPr>
        <w:contextualSpacing w:val="0"/>
        <w:jc w:val="both"/>
      </w:pPr>
      <w:r w:rsidDel="00000000" w:rsidR="00000000" w:rsidRPr="00000000">
        <w:rPr>
          <w:rtl w:val="0"/>
        </w:rPr>
        <w:t xml:space="preserve">Как следует из имени, объект DataSet содержит набор данных. Его можно рассматривать в качестве контейнера объектов DataTable (хранящихся в наборе Tables объекта DataSet). Помните: предназначение модели ADO.NET — упростить разработку крупных многоуровневых приложений для работы с БД. Иногда требуется обратиться к компоненту на промежуточном сервере и выбрать содержимое нескольких таблиц. Тогда не нужно многократно обращаться к серверу и выбирать данные по одной таблице за раз; вместо этого можно поместить все данные в объект DataSet и вернуть его за один вызов. Тем не менее объект DataSet — это нечто большее, чем просто контейнер объектов DataTable. Данные в нём отсоединены от БД. Все изменения данных просто кэшируются в объектах DataRow. Когда придет время передать эти изменения в БД, то, вероятно, окажется, что неэффективно пересылать промежуточному серверу весь объект DataSet. </w:t>
      </w:r>
    </w:p>
    <w:p w:rsidR="00000000" w:rsidDel="00000000" w:rsidP="00000000" w:rsidRDefault="00000000" w:rsidRPr="00000000">
      <w:pPr>
        <w:contextualSpacing w:val="0"/>
        <w:jc w:val="both"/>
      </w:pPr>
      <w:r w:rsidDel="00000000" w:rsidR="00000000" w:rsidRPr="00000000">
        <w:rPr>
          <w:rtl w:val="0"/>
        </w:rPr>
        <w:t xml:space="preserve">Стоит воспользоваться методом GetChanges и извлечь из DataSet лишь изменённые данные. В результате уменьшится объём данных, передаваемых между процессами и серверами.</w:t>
      </w:r>
    </w:p>
    <w:p w:rsidR="00000000" w:rsidDel="00000000" w:rsidP="00000000" w:rsidRDefault="00000000" w:rsidRPr="00000000">
      <w:pPr>
        <w:pStyle w:val="Heading3"/>
        <w:contextualSpacing w:val="0"/>
        <w:jc w:val="both"/>
      </w:pPr>
      <w:bookmarkStart w:colFirst="0" w:colLast="0" w:name="_nr8n46dzevx8" w:id="16"/>
      <w:bookmarkEnd w:id="16"/>
      <w:r w:rsidDel="00000000" w:rsidR="00000000" w:rsidRPr="00000000">
        <w:rPr>
          <w:rtl w:val="0"/>
        </w:rPr>
        <w:t xml:space="preserve">Классы DataSet со строгим контролем типов</w:t>
      </w:r>
    </w:p>
    <w:p w:rsidR="00000000" w:rsidDel="00000000" w:rsidP="00000000" w:rsidRDefault="00000000" w:rsidRPr="00000000">
      <w:pPr>
        <w:contextualSpacing w:val="0"/>
        <w:jc w:val="both"/>
      </w:pPr>
      <w:r w:rsidDel="00000000" w:rsidR="00000000" w:rsidRPr="00000000">
        <w:rPr>
          <w:rtl w:val="0"/>
        </w:rPr>
        <w:t xml:space="preserve">Visual Studio.NET упрощает разработку приложений для доступа к данным, генерируя объекты DataSet со строгим контролем типов. Если у вас, предположим, имеется простая таблица Orders со столбцами CustomerlD и CompanyName, то вам не потребуется писать код, аналогичный приведенному ниже.</w:t>
      </w:r>
    </w:p>
    <w:tbl>
      <w:tblPr>
        <w:tblStyle w:val="Table3"/>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color w:val="660066"/>
                <w:sz w:val="20"/>
                <w:szCs w:val="20"/>
                <w:rtl w:val="0"/>
              </w:rPr>
              <w:t xml:space="preserve">DataSet</w:t>
            </w:r>
            <w:r w:rsidDel="00000000" w:rsidR="00000000" w:rsidRPr="00000000">
              <w:rPr>
                <w:color w:val="000000"/>
                <w:sz w:val="20"/>
                <w:szCs w:val="20"/>
                <w:rtl w:val="0"/>
              </w:rPr>
              <w:t xml:space="preserve"> ds</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r>
            <w:r w:rsidDel="00000000" w:rsidR="00000000" w:rsidRPr="00000000">
              <w:rPr>
                <w:color w:val="880000"/>
                <w:sz w:val="20"/>
                <w:szCs w:val="20"/>
                <w:rtl w:val="0"/>
              </w:rPr>
              <w:t xml:space="preserve">// Созда</w:t>
            </w:r>
            <w:r w:rsidDel="00000000" w:rsidR="00000000" w:rsidRPr="00000000">
              <w:rPr>
                <w:color w:val="880000"/>
                <w:rtl w:val="0"/>
              </w:rPr>
              <w:t xml:space="preserve">ё</w:t>
            </w:r>
            <w:r w:rsidDel="00000000" w:rsidR="00000000" w:rsidRPr="00000000">
              <w:rPr>
                <w:color w:val="880000"/>
                <w:sz w:val="20"/>
                <w:szCs w:val="20"/>
                <w:rtl w:val="0"/>
              </w:rPr>
              <w:t xml:space="preserve">м и заполняем объект DataSet</w:t>
            </w:r>
            <w:r w:rsidDel="00000000" w:rsidR="00000000" w:rsidRPr="00000000">
              <w:rPr>
                <w:color w:val="000000"/>
                <w:sz w:val="20"/>
                <w:szCs w:val="20"/>
                <w:rtl w:val="0"/>
              </w:rPr>
              <w:br w:type="textWrapping"/>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Tables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"Customers"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"CustomerID"</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Объект DataSet со строгим контролем типов — обыкновенный класс, создаваемый Visual Studio .NET и предоставляющий информацию о таблицах и столбцах посредством свойств.</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Вместо этого можно написать такой код.</w:t>
      </w:r>
    </w:p>
    <w:tbl>
      <w:tblPr>
        <w:tblStyle w:val="Table4"/>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color w:val="660066"/>
                <w:rtl w:val="0"/>
              </w:rPr>
              <w:t xml:space="preserve">CustomersDataSet</w:t>
            </w:r>
            <w:r w:rsidDel="00000000" w:rsidR="00000000" w:rsidRPr="00000000">
              <w:rPr>
                <w:color w:val="000000"/>
                <w:rtl w:val="0"/>
              </w:rPr>
              <w:t xml:space="preserve"> ds</w:t>
            </w:r>
            <w:r w:rsidDel="00000000" w:rsidR="00000000" w:rsidRPr="00000000">
              <w:rPr>
                <w:color w:val="666600"/>
                <w:rtl w:val="0"/>
              </w:rPr>
              <w:t xml:space="preserve">;</w:t>
            </w:r>
            <w:r w:rsidDel="00000000" w:rsidR="00000000" w:rsidRPr="00000000">
              <w:rPr>
                <w:color w:val="000000"/>
                <w:rtl w:val="0"/>
              </w:rPr>
              <w:br w:type="textWrapping"/>
            </w:r>
            <w:r w:rsidDel="00000000" w:rsidR="00000000" w:rsidRPr="00000000">
              <w:rPr>
                <w:color w:val="880000"/>
                <w:rtl w:val="0"/>
              </w:rPr>
              <w:t xml:space="preserve">// Создаём и заполняем объект DataSet</w:t>
            </w:r>
            <w:r w:rsidDel="00000000" w:rsidR="00000000" w:rsidRPr="00000000">
              <w:rPr>
                <w:color w:val="000000"/>
                <w:rtl w:val="0"/>
              </w:rPr>
              <w:br w:type="textWrapping"/>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Writel_ine</w:t>
            </w:r>
            <w:r w:rsidDel="00000000" w:rsidR="00000000" w:rsidRPr="00000000">
              <w:rPr>
                <w:color w:val="666600"/>
                <w:rtl w:val="0"/>
              </w:rPr>
              <w:t xml:space="preserve">(</w:t>
            </w:r>
            <w:r w:rsidDel="00000000" w:rsidR="00000000" w:rsidRPr="00000000">
              <w:rPr>
                <w:color w:val="000000"/>
                <w:rtl w:val="0"/>
              </w:rPr>
              <w:t xml:space="preserve">ds</w:t>
            </w:r>
            <w:r w:rsidDel="00000000" w:rsidR="00000000" w:rsidRPr="00000000">
              <w:rPr>
                <w:color w:val="666600"/>
                <w:rtl w:val="0"/>
              </w:rPr>
              <w:t xml:space="preserve">.</w:t>
            </w:r>
            <w:r w:rsidDel="00000000" w:rsidR="00000000" w:rsidRPr="00000000">
              <w:rPr>
                <w:color w:val="660066"/>
                <w:rtl w:val="0"/>
              </w:rPr>
              <w:t xml:space="preserve">Customers</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660066"/>
                <w:rtl w:val="0"/>
              </w:rPr>
              <w:t xml:space="preserve">CustomerID</w:t>
            </w:r>
            <w:r w:rsidDel="00000000" w:rsidR="00000000" w:rsidRPr="00000000">
              <w:rPr>
                <w:color w:val="666600"/>
                <w:rtl w:val="0"/>
              </w:rPr>
              <w:t xml:space="preserve">);</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p7782pv82k6j" w:id="17"/>
      <w:bookmarkEnd w:id="17"/>
      <w:r w:rsidDel="00000000" w:rsidR="00000000" w:rsidRPr="00000000">
        <w:rPr>
          <w:rtl w:val="0"/>
        </w:rPr>
        <w:t xml:space="preserve">Практика</w:t>
      </w:r>
    </w:p>
    <w:p w:rsidR="00000000" w:rsidDel="00000000" w:rsidP="00000000" w:rsidRDefault="00000000" w:rsidRPr="00000000">
      <w:pPr>
        <w:pStyle w:val="Heading2"/>
        <w:contextualSpacing w:val="0"/>
      </w:pPr>
      <w:bookmarkStart w:colFirst="0" w:colLast="0" w:name="_t5y6kemaks1" w:id="18"/>
      <w:bookmarkEnd w:id="18"/>
      <w:r w:rsidDel="00000000" w:rsidR="00000000" w:rsidRPr="00000000">
        <w:rPr>
          <w:rtl w:val="0"/>
        </w:rPr>
        <w:t xml:space="preserve">Создание локальной базы данных в MS Access</w:t>
      </w:r>
    </w:p>
    <w:p w:rsidR="00000000" w:rsidDel="00000000" w:rsidP="00000000" w:rsidRDefault="00000000" w:rsidRPr="00000000">
      <w:pPr>
        <w:contextualSpacing w:val="0"/>
        <w:jc w:val="both"/>
      </w:pPr>
      <w:r w:rsidDel="00000000" w:rsidR="00000000" w:rsidRPr="00000000">
        <w:rPr>
          <w:rtl w:val="0"/>
        </w:rPr>
        <w:t xml:space="preserve">Запустите Ms Access и создайте новую базу данных. Переключите режим:</w:t>
      </w:r>
    </w:p>
    <w:p w:rsidR="00000000" w:rsidDel="00000000" w:rsidP="00000000" w:rsidRDefault="00000000" w:rsidRPr="00000000">
      <w:pPr>
        <w:contextualSpacing w:val="0"/>
      </w:pPr>
      <w:r w:rsidDel="00000000" w:rsidR="00000000" w:rsidRPr="00000000">
        <w:drawing>
          <wp:inline distB="114300" distT="114300" distL="114300" distR="114300">
            <wp:extent cx="533400" cy="781050"/>
            <wp:effectExtent b="0" l="0" r="0" t="0"/>
            <wp:docPr id="21"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533400" cy="781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Вам предложат сохранить таблицу. Введите название таблицы:</w:t>
      </w:r>
    </w:p>
    <w:p w:rsidR="00000000" w:rsidDel="00000000" w:rsidP="00000000" w:rsidRDefault="00000000" w:rsidRPr="00000000">
      <w:pPr>
        <w:contextualSpacing w:val="0"/>
      </w:pPr>
      <w:r w:rsidDel="00000000" w:rsidR="00000000" w:rsidRPr="00000000">
        <w:drawing>
          <wp:inline distB="114300" distT="114300" distL="114300" distR="114300">
            <wp:extent cx="2533650" cy="1133475"/>
            <wp:effectExtent b="0" l="0" r="0" t="0"/>
            <wp:docPr id="6"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533650" cy="1133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Задайте таблице поля, как показано ниже:</w:t>
      </w:r>
    </w:p>
    <w:p w:rsidR="00000000" w:rsidDel="00000000" w:rsidP="00000000" w:rsidRDefault="00000000" w:rsidRPr="00000000">
      <w:pPr>
        <w:contextualSpacing w:val="0"/>
      </w:pPr>
      <w:r w:rsidDel="00000000" w:rsidR="00000000" w:rsidRPr="00000000">
        <w:drawing>
          <wp:inline distB="114300" distT="114300" distL="114300" distR="114300">
            <wp:extent cx="3686175" cy="1085850"/>
            <wp:effectExtent b="0" l="0" r="0" t="0"/>
            <wp:docPr id="14"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686175" cy="1085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Нажмите на режим и сохраните получившуюся таблицу:</w:t>
      </w:r>
    </w:p>
    <w:p w:rsidR="00000000" w:rsidDel="00000000" w:rsidP="00000000" w:rsidRDefault="00000000" w:rsidRPr="00000000">
      <w:pPr>
        <w:contextualSpacing w:val="0"/>
      </w:pPr>
      <w:r w:rsidDel="00000000" w:rsidR="00000000" w:rsidRPr="00000000">
        <w:drawing>
          <wp:inline distB="114300" distT="114300" distL="114300" distR="114300">
            <wp:extent cx="485775" cy="695325"/>
            <wp:effectExtent b="0" l="0" r="0" t="0"/>
            <wp:docPr id="24"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485775" cy="69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Введите в таблицу произвольные данные:</w:t>
      </w:r>
    </w:p>
    <w:p w:rsidR="00000000" w:rsidDel="00000000" w:rsidP="00000000" w:rsidRDefault="00000000" w:rsidRPr="00000000">
      <w:pPr>
        <w:contextualSpacing w:val="0"/>
      </w:pPr>
      <w:r w:rsidDel="00000000" w:rsidR="00000000" w:rsidRPr="00000000">
        <w:drawing>
          <wp:inline distB="114300" distT="114300" distL="114300" distR="114300">
            <wp:extent cx="5600700" cy="1085850"/>
            <wp:effectExtent b="0" l="0" r="0" t="0"/>
            <wp:docPr id="17"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600700" cy="1085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удобства ввода данных полезно создать форму. Выберите вкладку “Создание” и нажмите кнопку “Форма”:</w:t>
      </w:r>
    </w:p>
    <w:p w:rsidR="00000000" w:rsidDel="00000000" w:rsidP="00000000" w:rsidRDefault="00000000" w:rsidRPr="00000000">
      <w:pPr>
        <w:contextualSpacing w:val="0"/>
      </w:pPr>
      <w:r w:rsidDel="00000000" w:rsidR="00000000" w:rsidRPr="00000000">
        <w:drawing>
          <wp:inline distB="114300" distT="114300" distL="114300" distR="114300">
            <wp:extent cx="5543550" cy="2257425"/>
            <wp:effectExtent b="0" l="0" r="0" t="0"/>
            <wp:docPr id="19"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5543550" cy="2257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Среда проанализирует вашу таблицу и создаст форму для ввода данных.</w:t>
      </w:r>
    </w:p>
    <w:p w:rsidR="00000000" w:rsidDel="00000000" w:rsidP="00000000" w:rsidRDefault="00000000" w:rsidRPr="00000000">
      <w:pPr>
        <w:contextualSpacing w:val="0"/>
      </w:pPr>
      <w:r w:rsidDel="00000000" w:rsidR="00000000" w:rsidRPr="00000000">
        <w:drawing>
          <wp:inline distB="114300" distT="114300" distL="114300" distR="114300">
            <wp:extent cx="6120000" cy="1625600"/>
            <wp:effectExtent b="0" l="0" r="0" t="0"/>
            <wp:docPr id="12"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61200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Закрываем базу данных и находим получившийся файл на диске.</w:t>
      </w:r>
    </w:p>
    <w:p w:rsidR="00000000" w:rsidDel="00000000" w:rsidP="00000000" w:rsidRDefault="00000000" w:rsidRPr="00000000">
      <w:pPr>
        <w:pStyle w:val="Heading3"/>
        <w:contextualSpacing w:val="0"/>
      </w:pPr>
      <w:bookmarkStart w:colFirst="0" w:colLast="0" w:name="_5d9y4ho99wl5" w:id="19"/>
      <w:bookmarkEnd w:id="19"/>
      <w:r w:rsidDel="00000000" w:rsidR="00000000" w:rsidRPr="00000000">
        <w:rPr>
          <w:rtl w:val="0"/>
        </w:rPr>
        <w:t xml:space="preserve">Подключение к базе данных Access из C# в консоли. Прямой доступ</w:t>
      </w:r>
    </w:p>
    <w:p w:rsidR="00000000" w:rsidDel="00000000" w:rsidP="00000000" w:rsidRDefault="00000000" w:rsidRPr="00000000">
      <w:pPr>
        <w:contextualSpacing w:val="0"/>
        <w:jc w:val="both"/>
      </w:pPr>
      <w:r w:rsidDel="00000000" w:rsidR="00000000" w:rsidRPr="00000000">
        <w:rPr>
          <w:rtl w:val="0"/>
        </w:rPr>
        <w:t xml:space="preserve">Создайте консольное приложение и скопируйте туда этот текст. Базу данных подключите к проекту или просто скопируйте её в папку bin. В примере база данных называется “Database5.accdb” и располагается в папке bin проекта. У вас она может называться по-другому. В этом случае поменяйте название в параметре Data Source переменной connectionString.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 w:val="0"/>
        <w:tblW w:w="10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40"/>
        <w:tblGridChange w:id="0">
          <w:tblGrid>
            <w:gridCol w:w="101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OleDb;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AccessConsole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Строка</w:t>
            </w:r>
            <w:r w:rsidDel="00000000" w:rsidR="00000000" w:rsidRPr="00000000">
              <w:rPr>
                <w:color w:val="880000"/>
                <w:rtl w:val="0"/>
              </w:rPr>
              <w:t xml:space="preserve"> </w:t>
            </w:r>
            <w:r w:rsidDel="00000000" w:rsidR="00000000" w:rsidRPr="00000000">
              <w:rPr>
                <w:color w:val="880000"/>
                <w:sz w:val="20"/>
                <w:szCs w:val="20"/>
                <w:rtl w:val="0"/>
              </w:rPr>
              <w:t xml:space="preserve">подключение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"Provider = Microsoft.ACE.OLEDB.12.0;Data Source = Database5.accdb";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Объект</w:t>
            </w:r>
            <w:r w:rsidDel="00000000" w:rsidR="00000000" w:rsidRPr="00000000">
              <w:rPr>
                <w:color w:val="880000"/>
                <w:rtl w:val="0"/>
              </w:rPr>
              <w:t xml:space="preserve"> </w:t>
            </w:r>
            <w:r w:rsidDel="00000000" w:rsidR="00000000" w:rsidRPr="00000000">
              <w:rPr>
                <w:color w:val="880000"/>
                <w:sz w:val="20"/>
                <w:szCs w:val="20"/>
                <w:rtl w:val="0"/>
              </w:rPr>
              <w:t xml:space="preserve">подключение к базе данных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OleDbCommand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"Select * from Ежедневник"</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OleDbDataReader</w:t>
            </w:r>
            <w:r w:rsidDel="00000000" w:rsidR="00000000" w:rsidRPr="00000000">
              <w:rPr>
                <w:color w:val="000000"/>
                <w:sz w:val="20"/>
                <w:szCs w:val="20"/>
                <w:rtl w:val="0"/>
              </w:rPr>
              <w:t xml:space="preserve"> reader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ExecuteReader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while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reader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//Считываем каждую строчку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"{0}\t{1}\t{2}"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reader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GetInt32</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reader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GetDateTime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reader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GetString</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 этом примере используется прямой доступ к базе данных. База данных постоянно открыта, пока мы с ней работаем. Подключение к базе данных Access из C# в консоли. Автономный режим</w:t>
      </w:r>
    </w:p>
    <w:p w:rsidR="00000000" w:rsidDel="00000000" w:rsidP="00000000" w:rsidRDefault="00000000" w:rsidRPr="00000000">
      <w:pPr>
        <w:contextualSpacing w:val="0"/>
        <w:jc w:val="both"/>
      </w:pPr>
      <w:r w:rsidDel="00000000" w:rsidR="00000000" w:rsidRPr="00000000">
        <w:rPr>
          <w:rtl w:val="0"/>
        </w:rPr>
        <w:t xml:space="preserve">Другой способ позволяет предварительно считать данные из базы данных в память компьютера. Внести изменения автономно, а потом обновить базу данных.</w:t>
      </w:r>
    </w:p>
    <w:tbl>
      <w:tblPr>
        <w:tblStyle w:val="Table6"/>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OleDb;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AccessConsoleDataSet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Строка подключение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"Provider = Microsoft.ACE.OLEDB.12.0;Data Source = Database5.accdb";</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//Объект-промежуточный адаптер между базой данных и набором данных(dataSet)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OleDbDataAdapter</w:t>
            </w:r>
            <w:r w:rsidDel="00000000" w:rsidR="00000000" w:rsidRPr="00000000">
              <w:rPr>
                <w:color w:val="000000"/>
                <w:sz w:val="20"/>
                <w:szCs w:val="20"/>
                <w:rtl w:val="0"/>
              </w:rPr>
              <w:t xml:space="preserve"> dataAdapter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OleDbDataAdapter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"Select * from Ежедневник"</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DataSet</w:t>
            </w:r>
            <w:r w:rsidDel="00000000" w:rsidR="00000000" w:rsidRPr="00000000">
              <w:rPr>
                <w:color w:val="000000"/>
                <w:sz w:val="20"/>
                <w:szCs w:val="20"/>
                <w:rtl w:val="0"/>
              </w:rPr>
              <w:t xml:space="preserve"> dataSet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Загружаем данные из базы данных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dataAdapter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DataRow</w:t>
            </w:r>
            <w:r w:rsidDel="00000000" w:rsidR="00000000" w:rsidRPr="00000000">
              <w:rPr>
                <w:color w:val="000000"/>
                <w:sz w:val="20"/>
                <w:szCs w:val="20"/>
                <w:rtl w:val="0"/>
              </w:rPr>
              <w:t xml:space="preserve"> dataRow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Tables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Rows)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"{0}\t{1}\t{2}"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hgngyg8dtbnk" w:id="20"/>
      <w:bookmarkEnd w:id="20"/>
      <w:r w:rsidDel="00000000" w:rsidR="00000000" w:rsidRPr="00000000">
        <w:rPr>
          <w:rtl w:val="0"/>
        </w:rPr>
        <w:t xml:space="preserve">Создание локальной базы данных в Visual Studio Community 2015</w:t>
      </w:r>
    </w:p>
    <w:p w:rsidR="00000000" w:rsidDel="00000000" w:rsidP="00000000" w:rsidRDefault="00000000" w:rsidRPr="00000000">
      <w:pPr>
        <w:contextualSpacing w:val="0"/>
        <w:jc w:val="both"/>
      </w:pPr>
      <w:r w:rsidDel="00000000" w:rsidR="00000000" w:rsidRPr="00000000">
        <w:rPr>
          <w:rtl w:val="0"/>
        </w:rPr>
        <w:t xml:space="preserve">Запустите Visual Studio и выберите “Обозреватель объектов SQL Server”. Далее выберите “сервер баз данных” и добавьте новую базу данных.</w:t>
      </w:r>
    </w:p>
    <w:p w:rsidR="00000000" w:rsidDel="00000000" w:rsidP="00000000" w:rsidRDefault="00000000" w:rsidRPr="00000000">
      <w:pPr>
        <w:contextualSpacing w:val="0"/>
      </w:pPr>
      <w:r w:rsidDel="00000000" w:rsidR="00000000" w:rsidRPr="00000000">
        <w:drawing>
          <wp:inline distB="114300" distT="114300" distL="114300" distR="114300">
            <wp:extent cx="5705475" cy="2933700"/>
            <wp:effectExtent b="0" l="0" r="0" t="0"/>
            <wp:docPr id="28"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5705475"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Выберите месторасположение и имя базы данных.</w:t>
      </w:r>
    </w:p>
    <w:p w:rsidR="00000000" w:rsidDel="00000000" w:rsidP="00000000" w:rsidRDefault="00000000" w:rsidRPr="00000000">
      <w:pPr>
        <w:contextualSpacing w:val="0"/>
      </w:pPr>
      <w:r w:rsidDel="00000000" w:rsidR="00000000" w:rsidRPr="00000000">
        <w:drawing>
          <wp:inline distB="114300" distT="114300" distL="114300" distR="114300">
            <wp:extent cx="5705475" cy="1428750"/>
            <wp:effectExtent b="0" l="0" r="0" t="0"/>
            <wp:docPr id="11"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05475"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Добавьте в созданной базе данных новую таблицу.</w:t>
      </w:r>
    </w:p>
    <w:p w:rsidR="00000000" w:rsidDel="00000000" w:rsidP="00000000" w:rsidRDefault="00000000" w:rsidRPr="00000000">
      <w:pPr>
        <w:contextualSpacing w:val="0"/>
      </w:pPr>
      <w:r w:rsidDel="00000000" w:rsidR="00000000" w:rsidRPr="00000000">
        <w:drawing>
          <wp:inline distB="114300" distT="114300" distL="114300" distR="114300">
            <wp:extent cx="3562350" cy="1343025"/>
            <wp:effectExtent b="0" l="0" r="0" t="0"/>
            <wp:docPr id="8"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562350" cy="1343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новой таблице добавьте три поля intId, nvcLogin и nvcPassoword.</w:t>
      </w:r>
    </w:p>
    <w:p w:rsidR="00000000" w:rsidDel="00000000" w:rsidP="00000000" w:rsidRDefault="00000000" w:rsidRPr="00000000">
      <w:pPr>
        <w:contextualSpacing w:val="0"/>
      </w:pPr>
      <w:r w:rsidDel="00000000" w:rsidR="00000000" w:rsidRPr="00000000">
        <w:drawing>
          <wp:inline distB="114300" distT="114300" distL="114300" distR="114300">
            <wp:extent cx="3867150" cy="1504950"/>
            <wp:effectExtent b="0" l="0" r="0" t="0"/>
            <wp:docPr id="1"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3867150" cy="1504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Для поля intId установите свойство Идентификатор в True.</w:t>
      </w:r>
    </w:p>
    <w:p w:rsidR="00000000" w:rsidDel="00000000" w:rsidP="00000000" w:rsidRDefault="00000000" w:rsidRPr="00000000">
      <w:pPr>
        <w:contextualSpacing w:val="0"/>
      </w:pPr>
      <w:r w:rsidDel="00000000" w:rsidR="00000000" w:rsidRPr="00000000">
        <w:drawing>
          <wp:inline distB="114300" distT="114300" distL="114300" distR="114300">
            <wp:extent cx="4476750" cy="4057650"/>
            <wp:effectExtent b="0" l="0" r="0" t="0"/>
            <wp:docPr id="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476750" cy="405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вас должен получиться вот такой скрипт:</w:t>
      </w:r>
    </w:p>
    <w:tbl>
      <w:tblPr>
        <w:tblStyle w:val="Table7"/>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CREATE TABLE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dbo</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Logins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intId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INT           IDENTITY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NOT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nvcLogin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NVARCHAR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nvcPassword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NVARCHAR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PRIMARY KEY CLUSTERED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intId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ASC)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Нажимаем кнопку “Обновить” и “Обновить базу данных”. В папке таблиц появится новая таблица.</w:t>
      </w:r>
    </w:p>
    <w:p w:rsidR="00000000" w:rsidDel="00000000" w:rsidP="00000000" w:rsidRDefault="00000000" w:rsidRPr="00000000">
      <w:pPr>
        <w:contextualSpacing w:val="0"/>
        <w:jc w:val="both"/>
      </w:pPr>
      <w:r w:rsidDel="00000000" w:rsidR="00000000" w:rsidRPr="00000000">
        <w:drawing>
          <wp:inline distB="114300" distT="114300" distL="114300" distR="114300">
            <wp:extent cx="1924050" cy="1000125"/>
            <wp:effectExtent b="0" l="0" r="0" t="0"/>
            <wp:docPr id="15"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1924050"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Префикс dbo - означает DataBase Owner - владелец базы данных. Этот префикс отделяет пользовательские таблицы от системных таблиц.</w:t>
      </w:r>
    </w:p>
    <w:p w:rsidR="00000000" w:rsidDel="00000000" w:rsidP="00000000" w:rsidRDefault="00000000" w:rsidRPr="00000000">
      <w:pPr>
        <w:contextualSpacing w:val="0"/>
        <w:jc w:val="both"/>
      </w:pPr>
      <w:r w:rsidDel="00000000" w:rsidR="00000000" w:rsidRPr="00000000">
        <w:rPr>
          <w:rtl w:val="0"/>
        </w:rPr>
        <w:t xml:space="preserve">Далее щёлкните правой кнопкой мыши на таблице и выберите “Просмотр данных”.</w:t>
      </w:r>
    </w:p>
    <w:p w:rsidR="00000000" w:rsidDel="00000000" w:rsidP="00000000" w:rsidRDefault="00000000" w:rsidRPr="00000000">
      <w:pPr>
        <w:contextualSpacing w:val="0"/>
      </w:pPr>
      <w:r w:rsidDel="00000000" w:rsidR="00000000" w:rsidRPr="00000000">
        <w:drawing>
          <wp:inline distB="114300" distT="114300" distL="114300" distR="114300">
            <wp:extent cx="2486025" cy="2266950"/>
            <wp:effectExtent b="0" l="0" r="0" t="0"/>
            <wp:docPr id="13"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2486025"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Заполните таблицу данными. intId заполнится автоматически.</w:t>
      </w:r>
    </w:p>
    <w:p w:rsidR="00000000" w:rsidDel="00000000" w:rsidP="00000000" w:rsidRDefault="00000000" w:rsidRPr="00000000">
      <w:pPr>
        <w:contextualSpacing w:val="0"/>
      </w:pPr>
      <w:r w:rsidDel="00000000" w:rsidR="00000000" w:rsidRPr="00000000">
        <w:drawing>
          <wp:inline distB="114300" distT="114300" distL="114300" distR="114300">
            <wp:extent cx="3429000" cy="1571625"/>
            <wp:effectExtent b="0" l="0" r="0" t="0"/>
            <wp:docPr id="5"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429000"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Создаем консольный проект, в котором подключимся к базе данных. Но для начала щёлкните на имени базы данных правой кнопкой мыши, выберите свойства и из свойств скопируйте куда-нибудь строку подключения.</w:t>
      </w:r>
    </w:p>
    <w:p w:rsidR="00000000" w:rsidDel="00000000" w:rsidP="00000000" w:rsidRDefault="00000000" w:rsidRPr="00000000">
      <w:pPr>
        <w:contextualSpacing w:val="0"/>
      </w:pPr>
      <w:r w:rsidDel="00000000" w:rsidR="00000000" w:rsidRPr="00000000">
        <w:drawing>
          <wp:inline distB="114300" distT="114300" distL="114300" distR="114300">
            <wp:extent cx="6120000" cy="647700"/>
            <wp:effectExtent b="0" l="0" r="0" t="0"/>
            <wp:docPr id="16"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61200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e7p3bzti42tk" w:id="21"/>
      <w:bookmarkEnd w:id="21"/>
      <w:r w:rsidDel="00000000" w:rsidR="00000000" w:rsidRPr="00000000">
        <w:rPr>
          <w:rtl w:val="0"/>
        </w:rPr>
        <w:t xml:space="preserve">Подключение к базе данных с использованием C# (ADO.NET)</w:t>
      </w:r>
    </w:p>
    <w:p w:rsidR="00000000" w:rsidDel="00000000" w:rsidP="00000000" w:rsidRDefault="00000000" w:rsidRPr="00000000">
      <w:pPr>
        <w:contextualSpacing w:val="0"/>
      </w:pPr>
      <w:r w:rsidDel="00000000" w:rsidR="00000000" w:rsidRPr="00000000">
        <w:rPr>
          <w:rtl w:val="0"/>
        </w:rPr>
        <w:t xml:space="preserve">Для начала продемонстрируем, как можно подключиться к базе данных и вывести её содержимое на экран консольного окна:</w:t>
      </w:r>
    </w:p>
    <w:p w:rsidR="00000000" w:rsidDel="00000000" w:rsidP="00000000" w:rsidRDefault="00000000" w:rsidRPr="00000000">
      <w:pPr>
        <w:contextualSpacing w:val="0"/>
      </w:pPr>
      <w:r w:rsidDel="00000000" w:rsidR="00000000" w:rsidRPr="00000000">
        <w:drawing>
          <wp:inline distB="114300" distT="114300" distL="114300" distR="114300">
            <wp:extent cx="3400425" cy="1781175"/>
            <wp:effectExtent b="0" l="0" r="0" t="0"/>
            <wp:docPr id="18"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340042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Код в качестве connectionString вставьте строку подключения, которую вы сохранили на предыдущем шаге.</w:t>
      </w:r>
    </w:p>
    <w:tbl>
      <w:tblPr>
        <w:tblStyle w:val="Table8"/>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MS_SQLConsole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Строка подключение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"Data Source=(localdb)\MSSQLLocalDB;Initial Catalog=D:\TEMP\LOGINS.MDF;Integrated Security=True;Connect Timeout=30;Encrypt=False;TrustServerCertificate=True;ApplicationIntent=ReadWrite;MultiSubnetFailover=False";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Объект-промежуточный адаптер между базой данных и набором данных (dataSet)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SqlDataAdapter</w:t>
            </w:r>
            <w:r w:rsidDel="00000000" w:rsidR="00000000" w:rsidRPr="00000000">
              <w:rPr>
                <w:color w:val="000000"/>
                <w:sz w:val="20"/>
                <w:szCs w:val="20"/>
                <w:rtl w:val="0"/>
              </w:rPr>
              <w:t xml:space="preserve"> dataAdapter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SqlDataAdapter</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"Select * from Logins"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DataSet</w:t>
            </w:r>
            <w:r w:rsidDel="00000000" w:rsidR="00000000" w:rsidRPr="00000000">
              <w:rPr>
                <w:color w:val="000000"/>
                <w:sz w:val="20"/>
                <w:szCs w:val="20"/>
                <w:rtl w:val="0"/>
              </w:rPr>
              <w:t xml:space="preserve"> dataSet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Загружаем данные из базы данных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dataAdapter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Выведем названия таблиц</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"Таблицы в 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table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Tables)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table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Выведем содержимое таблицы Logins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"Содержимое таблицы Logins"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880000"/>
                <w:rtl w:val="0"/>
              </w:rPr>
              <w:t xml:space="preserve">// В DataSet таблица называется Table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DataRow</w:t>
            </w:r>
            <w:r w:rsidDel="00000000" w:rsidR="00000000" w:rsidRPr="00000000">
              <w:rPr>
                <w:color w:val="000000"/>
                <w:sz w:val="20"/>
                <w:szCs w:val="20"/>
                <w:rtl w:val="0"/>
              </w:rPr>
              <w:t xml:space="preserve"> dataRow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Tables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"Table"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"{0}\t{1}\t{2}"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dataRow</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x5zd31t1rmx" w:id="22"/>
      <w:bookmarkEnd w:id="22"/>
      <w:r w:rsidDel="00000000" w:rsidR="00000000" w:rsidRPr="00000000">
        <w:rPr>
          <w:rtl w:val="0"/>
        </w:rPr>
        <w:t xml:space="preserve">Подключение к базе данных из Windows Forms</w:t>
      </w:r>
    </w:p>
    <w:p w:rsidR="00000000" w:rsidDel="00000000" w:rsidP="00000000" w:rsidRDefault="00000000" w:rsidRPr="00000000">
      <w:pPr>
        <w:contextualSpacing w:val="0"/>
        <w:jc w:val="both"/>
      </w:pPr>
      <w:r w:rsidDel="00000000" w:rsidR="00000000" w:rsidRPr="00000000">
        <w:rPr>
          <w:rtl w:val="0"/>
        </w:rPr>
        <w:t xml:space="preserve">Давайте посмотрим, как подключиться к базе данных из Windows Forms. Что самое примечательное, для этого нам не придётся писать ни одной строчки кода! </w:t>
      </w:r>
    </w:p>
    <w:p w:rsidR="00000000" w:rsidDel="00000000" w:rsidP="00000000" w:rsidRDefault="00000000" w:rsidRPr="00000000">
      <w:pPr>
        <w:contextualSpacing w:val="0"/>
        <w:jc w:val="both"/>
      </w:pPr>
      <w:r w:rsidDel="00000000" w:rsidR="00000000" w:rsidRPr="00000000">
        <w:rPr>
          <w:rtl w:val="0"/>
        </w:rPr>
        <w:t xml:space="preserve">Для этого воспользуемся созданной базой данных Logins:</w:t>
      </w:r>
    </w:p>
    <w:p w:rsidR="00000000" w:rsidDel="00000000" w:rsidP="00000000" w:rsidRDefault="00000000" w:rsidRPr="00000000">
      <w:pPr>
        <w:contextualSpacing w:val="0"/>
      </w:pPr>
      <w:r w:rsidDel="00000000" w:rsidR="00000000" w:rsidRPr="00000000">
        <w:drawing>
          <wp:inline distB="114300" distT="114300" distL="114300" distR="114300">
            <wp:extent cx="3914775" cy="2819400"/>
            <wp:effectExtent b="0" l="0" r="0" t="0"/>
            <wp:docPr id="7"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914775"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начала создайте проект Windows Forms под названием Logins.  После создания приложения необходимо подключить источник данных, при этом будет создан набор данных со строгой типизацией.</w:t>
      </w:r>
    </w:p>
    <w:p w:rsidR="00000000" w:rsidDel="00000000" w:rsidP="00000000" w:rsidRDefault="00000000" w:rsidRPr="00000000">
      <w:pPr>
        <w:pStyle w:val="Heading3"/>
        <w:contextualSpacing w:val="0"/>
      </w:pPr>
      <w:bookmarkStart w:colFirst="0" w:colLast="0" w:name="_xtehvyi2b15c" w:id="23"/>
      <w:bookmarkEnd w:id="23"/>
      <w:r w:rsidDel="00000000" w:rsidR="00000000" w:rsidRPr="00000000">
        <w:rPr>
          <w:rtl w:val="0"/>
        </w:rPr>
        <w:t xml:space="preserve">Создание источника данных (DataSet)</w:t>
      </w:r>
    </w:p>
    <w:p w:rsidR="00000000" w:rsidDel="00000000" w:rsidP="00000000" w:rsidRDefault="00000000" w:rsidRPr="00000000">
      <w:pPr>
        <w:contextualSpacing w:val="0"/>
        <w:jc w:val="both"/>
      </w:pPr>
      <w:r w:rsidDel="00000000" w:rsidR="00000000" w:rsidRPr="00000000">
        <w:rPr>
          <w:rtl w:val="0"/>
        </w:rPr>
        <w:t xml:space="preserve">Выведите панель “Источники данных” (“Вид-Другие окна-Источники данных”) или Ctrl+Alt+D. Щёлкните на “Добавить новый источник данных”</w:t>
      </w:r>
    </w:p>
    <w:p w:rsidR="00000000" w:rsidDel="00000000" w:rsidP="00000000" w:rsidRDefault="00000000" w:rsidRPr="00000000">
      <w:pPr>
        <w:contextualSpacing w:val="0"/>
      </w:pPr>
      <w:r w:rsidDel="00000000" w:rsidR="00000000" w:rsidRPr="00000000">
        <w:drawing>
          <wp:inline distB="114300" distT="114300" distL="114300" distR="114300">
            <wp:extent cx="1333500" cy="590550"/>
            <wp:effectExtent b="0" l="0" r="0" t="0"/>
            <wp:docPr id="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33350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Выберите “Базы данных-Набор данных-Создать подключение…”</w:t>
      </w:r>
    </w:p>
    <w:p w:rsidR="00000000" w:rsidDel="00000000" w:rsidP="00000000" w:rsidRDefault="00000000" w:rsidRPr="00000000">
      <w:pPr>
        <w:contextualSpacing w:val="0"/>
        <w:jc w:val="both"/>
      </w:pPr>
      <w:r w:rsidDel="00000000" w:rsidR="00000000" w:rsidRPr="00000000">
        <w:rPr>
          <w:rtl w:val="0"/>
        </w:rPr>
        <w:t xml:space="preserve">В окне “Добавить подключение” напротив поля “Источник данных” нажмите кнопку “Изменить…” и выберите “Файл базы данных Microsoft SQL Server”. Нажмите “OK”.</w:t>
      </w:r>
      <w:r w:rsidDel="00000000" w:rsidR="00000000" w:rsidRPr="00000000">
        <w:drawing>
          <wp:anchor allowOverlap="1" behindDoc="0" distB="114300" distT="114300" distL="114300" distR="114300" hidden="0" layoutInCell="0" locked="0" relativeHeight="0" simplePos="0">
            <wp:simplePos x="0" y="0"/>
            <wp:positionH relativeFrom="margin">
              <wp:posOffset>9525</wp:posOffset>
            </wp:positionH>
            <wp:positionV relativeFrom="paragraph">
              <wp:posOffset>342900</wp:posOffset>
            </wp:positionV>
            <wp:extent cx="2806420" cy="3037612"/>
            <wp:effectExtent b="0" l="0" r="0" t="0"/>
            <wp:wrapSquare wrapText="bothSides" distB="114300" distT="114300" distL="114300" distR="114300"/>
            <wp:docPr id="27" name="image56.png"/>
            <a:graphic>
              <a:graphicData uri="http://schemas.openxmlformats.org/drawingml/2006/picture">
                <pic:pic>
                  <pic:nvPicPr>
                    <pic:cNvPr id="0" name="image56.png"/>
                    <pic:cNvPicPr preferRelativeResize="0"/>
                  </pic:nvPicPr>
                  <pic:blipFill>
                    <a:blip r:embed="rId27"/>
                    <a:srcRect b="0" l="0" r="0" t="0"/>
                    <a:stretch>
                      <a:fillRect/>
                    </a:stretch>
                  </pic:blipFill>
                  <pic:spPr>
                    <a:xfrm>
                      <a:off x="0" y="0"/>
                      <a:ext cx="2806420" cy="303761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3017700</wp:posOffset>
            </wp:positionH>
            <wp:positionV relativeFrom="paragraph">
              <wp:posOffset>66675</wp:posOffset>
            </wp:positionV>
            <wp:extent cx="2989988" cy="2022988"/>
            <wp:effectExtent b="0" l="0" r="0" t="0"/>
            <wp:wrapSquare wrapText="bothSides" distB="114300" distT="114300" distL="114300" distR="114300"/>
            <wp:docPr id="26" name="image55.png"/>
            <a:graphic>
              <a:graphicData uri="http://schemas.openxmlformats.org/drawingml/2006/picture">
                <pic:pic>
                  <pic:nvPicPr>
                    <pic:cNvPr id="0" name="image55.png"/>
                    <pic:cNvPicPr preferRelativeResize="0"/>
                  </pic:nvPicPr>
                  <pic:blipFill>
                    <a:blip r:embed="rId28"/>
                    <a:srcRect b="0" l="0" r="0" t="0"/>
                    <a:stretch>
                      <a:fillRect/>
                    </a:stretch>
                  </pic:blipFill>
                  <pic:spPr>
                    <a:xfrm>
                      <a:off x="0" y="0"/>
                      <a:ext cx="2989988" cy="2022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80713" cy="3865281"/>
            <wp:effectExtent b="0" l="0" r="0" t="0"/>
            <wp:docPr id="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980713" cy="38652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 вопрос, нужно ли копировать в выходной каталог, ответьте “Нет”.</w:t>
      </w:r>
    </w:p>
    <w:p w:rsidR="00000000" w:rsidDel="00000000" w:rsidP="00000000" w:rsidRDefault="00000000" w:rsidRPr="00000000">
      <w:pPr>
        <w:contextualSpacing w:val="0"/>
        <w:jc w:val="both"/>
      </w:pPr>
      <w:r w:rsidDel="00000000" w:rsidR="00000000" w:rsidRPr="00000000">
        <w:rPr>
          <w:rtl w:val="0"/>
        </w:rPr>
        <w:t xml:space="preserve">Создастся подключение и вам предложат сохранить строку подключения в файле проекта. Нажмите “Далее”.</w:t>
      </w:r>
    </w:p>
    <w:p w:rsidR="00000000" w:rsidDel="00000000" w:rsidP="00000000" w:rsidRDefault="00000000" w:rsidRPr="00000000">
      <w:pPr>
        <w:contextualSpacing w:val="0"/>
      </w:pPr>
      <w:r w:rsidDel="00000000" w:rsidR="00000000" w:rsidRPr="00000000">
        <w:rPr>
          <w:rtl w:val="0"/>
        </w:rPr>
        <w:t xml:space="preserve">Выберите Таблицу Logins и все поля таблицы.</w:t>
      </w:r>
    </w:p>
    <w:p w:rsidR="00000000" w:rsidDel="00000000" w:rsidP="00000000" w:rsidRDefault="00000000" w:rsidRPr="00000000">
      <w:pPr>
        <w:contextualSpacing w:val="0"/>
      </w:pPr>
      <w:r w:rsidDel="00000000" w:rsidR="00000000" w:rsidRPr="00000000">
        <w:drawing>
          <wp:inline distB="114300" distT="114300" distL="114300" distR="114300">
            <wp:extent cx="4371113" cy="3378605"/>
            <wp:effectExtent b="0" l="0" r="0" t="0"/>
            <wp:docPr id="25"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4371113" cy="33786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В итоге будет создан так называемый строго типизированный DataSet, который визуально можно увидеть в Источнике данных</w:t>
      </w:r>
    </w:p>
    <w:p w:rsidR="00000000" w:rsidDel="00000000" w:rsidP="00000000" w:rsidRDefault="00000000" w:rsidRPr="00000000">
      <w:pPr>
        <w:contextualSpacing w:val="0"/>
      </w:pPr>
      <w:r w:rsidDel="00000000" w:rsidR="00000000" w:rsidRPr="00000000">
        <w:drawing>
          <wp:inline distB="114300" distT="114300" distL="114300" distR="114300">
            <wp:extent cx="3667125" cy="1619250"/>
            <wp:effectExtent b="0" l="0" r="0" t="0"/>
            <wp:docPr id="23" name="image52.png"/>
            <a:graphic>
              <a:graphicData uri="http://schemas.openxmlformats.org/drawingml/2006/picture">
                <pic:pic>
                  <pic:nvPicPr>
                    <pic:cNvPr id="0" name="image52.png"/>
                    <pic:cNvPicPr preferRelativeResize="0"/>
                  </pic:nvPicPr>
                  <pic:blipFill>
                    <a:blip r:embed="rId31"/>
                    <a:srcRect b="0" l="0" r="0" t="0"/>
                    <a:stretch>
                      <a:fillRect/>
                    </a:stretch>
                  </pic:blipFill>
                  <pic:spPr>
                    <a:xfrm>
                      <a:off x="0" y="0"/>
                      <a:ext cx="3667125" cy="1619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Типизированный DataSet - это класс, который описывает источник данных созданный автоматически.</w:t>
      </w:r>
    </w:p>
    <w:p w:rsidR="00000000" w:rsidDel="00000000" w:rsidP="00000000" w:rsidRDefault="00000000" w:rsidRPr="00000000">
      <w:pPr>
        <w:contextualSpacing w:val="0"/>
        <w:jc w:val="both"/>
      </w:pPr>
      <w:r w:rsidDel="00000000" w:rsidR="00000000" w:rsidRPr="00000000">
        <w:rPr>
          <w:rtl w:val="0"/>
        </w:rPr>
        <w:t xml:space="preserve">Если щёлкнуть на LoginsDataSet.xsd, то VS покажет графическое отображение этого класса.</w:t>
      </w:r>
    </w:p>
    <w:p w:rsidR="00000000" w:rsidDel="00000000" w:rsidP="00000000" w:rsidRDefault="00000000" w:rsidRPr="00000000">
      <w:pPr>
        <w:contextualSpacing w:val="0"/>
      </w:pPr>
      <w:r w:rsidDel="00000000" w:rsidR="00000000" w:rsidRPr="00000000">
        <w:drawing>
          <wp:inline distB="114300" distT="114300" distL="114300" distR="114300">
            <wp:extent cx="1876425" cy="1428750"/>
            <wp:effectExtent b="0" l="0" r="0" t="0"/>
            <wp:docPr id="29" name="image58.png"/>
            <a:graphic>
              <a:graphicData uri="http://schemas.openxmlformats.org/drawingml/2006/picture">
                <pic:pic>
                  <pic:nvPicPr>
                    <pic:cNvPr id="0" name="image58.png"/>
                    <pic:cNvPicPr preferRelativeResize="0"/>
                  </pic:nvPicPr>
                  <pic:blipFill>
                    <a:blip r:embed="rId32"/>
                    <a:srcRect b="0" l="0" r="0" t="0"/>
                    <a:stretch>
                      <a:fillRect/>
                    </a:stretch>
                  </pic:blipFill>
                  <pic:spPr>
                    <a:xfrm>
                      <a:off x="0" y="0"/>
                      <a:ext cx="1876425"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завершения нам достаточно перетащить таблицу и все поля из источника данных на форму. При этом VS автоматически сгенерирует код для работы с базой данных.</w:t>
      </w:r>
    </w:p>
    <w:p w:rsidR="00000000" w:rsidDel="00000000" w:rsidP="00000000" w:rsidRDefault="00000000" w:rsidRPr="00000000">
      <w:pPr>
        <w:contextualSpacing w:val="0"/>
      </w:pPr>
      <w:r w:rsidDel="00000000" w:rsidR="00000000" w:rsidRPr="00000000">
        <w:drawing>
          <wp:inline distB="114300" distT="114300" distL="114300" distR="114300">
            <wp:extent cx="5724525" cy="2895600"/>
            <wp:effectExtent b="0" l="0" r="0" t="0"/>
            <wp:docPr id="30"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5724525" cy="28956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7gzojgag11pj" w:id="24"/>
      <w:bookmarkEnd w:id="24"/>
      <w:r w:rsidDel="00000000" w:rsidR="00000000" w:rsidRPr="00000000">
        <w:rPr>
          <w:rtl w:val="0"/>
        </w:rPr>
        <w:t xml:space="preserve">Написание ежедневника с использованием базы данных (Windows Forms)</w:t>
      </w:r>
    </w:p>
    <w:p w:rsidR="00000000" w:rsidDel="00000000" w:rsidP="00000000" w:rsidRDefault="00000000" w:rsidRPr="00000000">
      <w:pPr>
        <w:pStyle w:val="Heading3"/>
        <w:contextualSpacing w:val="0"/>
      </w:pPr>
      <w:bookmarkStart w:colFirst="0" w:colLast="0" w:name="_ct1k1ynlpclb" w:id="25"/>
      <w:bookmarkEnd w:id="25"/>
      <w:r w:rsidDel="00000000" w:rsidR="00000000" w:rsidRPr="00000000">
        <w:rPr>
          <w:rtl w:val="0"/>
        </w:rPr>
        <w:t xml:space="preserve">Разработка базы данных</w:t>
      </w:r>
    </w:p>
    <w:p w:rsidR="00000000" w:rsidDel="00000000" w:rsidP="00000000" w:rsidRDefault="00000000" w:rsidRPr="00000000">
      <w:pPr>
        <w:contextualSpacing w:val="0"/>
        <w:jc w:val="both"/>
      </w:pPr>
      <w:r w:rsidDel="00000000" w:rsidR="00000000" w:rsidRPr="00000000">
        <w:rPr>
          <w:rtl w:val="0"/>
        </w:rPr>
        <w:t xml:space="preserve">В нашем случае это довольно простая база, которая будет содержать всего три поля id, Text и Date.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w:t>
      </w:r>
      <w:r w:rsidDel="00000000" w:rsidR="00000000" w:rsidRPr="00000000">
        <w:rPr>
          <w:rtl w:val="0"/>
        </w:rPr>
        <w:t xml:space="preserve">d - идентификационный номер записи целое число;</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Text - строка с заметкой;</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Date - дата заметки.</w:t>
      </w:r>
    </w:p>
    <w:p w:rsidR="00000000" w:rsidDel="00000000" w:rsidP="00000000" w:rsidRDefault="00000000" w:rsidRPr="00000000">
      <w:pPr>
        <w:contextualSpacing w:val="0"/>
      </w:pPr>
      <w:r w:rsidDel="00000000" w:rsidR="00000000" w:rsidRPr="00000000">
        <w:drawing>
          <wp:inline distB="114300" distT="114300" distL="114300" distR="114300">
            <wp:extent cx="5181600" cy="1419225"/>
            <wp:effectExtent b="0" l="0" r="0" t="0"/>
            <wp:docPr id="9"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181600"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Скрипт для создания базы данных:</w:t>
      </w:r>
    </w:p>
    <w:tbl>
      <w:tblPr>
        <w:tblStyle w:val="Table9"/>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CREATE TABLE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dbo</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intId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INT NOT NULL PRIMARY KEY IDENTITY</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nvcText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NVARCHAR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NULL</w:t>
            </w:r>
            <w:r w:rsidDel="00000000" w:rsidR="00000000" w:rsidRPr="00000000">
              <w:rPr>
                <w:color w:val="6666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dtDate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DATETIME NULL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Нажимаем “Обновить”.</w:t>
      </w:r>
    </w:p>
    <w:p w:rsidR="00000000" w:rsidDel="00000000" w:rsidP="00000000" w:rsidRDefault="00000000" w:rsidRPr="00000000">
      <w:pPr>
        <w:contextualSpacing w:val="0"/>
      </w:pPr>
      <w:r w:rsidDel="00000000" w:rsidR="00000000" w:rsidRPr="00000000">
        <w:rPr>
          <w:rtl w:val="0"/>
        </w:rPr>
        <w:t xml:space="preserve">Выбираем нашу таблицу и в контекстном меню щёлкаем на “Посмотреть данные”</w:t>
      </w:r>
    </w:p>
    <w:p w:rsidR="00000000" w:rsidDel="00000000" w:rsidP="00000000" w:rsidRDefault="00000000" w:rsidRPr="00000000">
      <w:pPr>
        <w:contextualSpacing w:val="0"/>
      </w:pPr>
      <w:r w:rsidDel="00000000" w:rsidR="00000000" w:rsidRPr="00000000">
        <w:rPr>
          <w:rtl w:val="0"/>
        </w:rPr>
        <w:t xml:space="preserve">Заполним таблицу произвольными данными.</w:t>
      </w:r>
    </w:p>
    <w:p w:rsidR="00000000" w:rsidDel="00000000" w:rsidP="00000000" w:rsidRDefault="00000000" w:rsidRPr="00000000">
      <w:pPr>
        <w:contextualSpacing w:val="0"/>
      </w:pPr>
      <w:r w:rsidDel="00000000" w:rsidR="00000000" w:rsidRPr="00000000">
        <w:drawing>
          <wp:inline distB="114300" distT="114300" distL="114300" distR="114300">
            <wp:extent cx="3371850" cy="1181100"/>
            <wp:effectExtent b="0" l="0" r="0" t="0"/>
            <wp:docPr id="10"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3371850"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И нажмём кнопку “Обновить”.</w:t>
      </w:r>
    </w:p>
    <w:p w:rsidR="00000000" w:rsidDel="00000000" w:rsidP="00000000" w:rsidRDefault="00000000" w:rsidRPr="00000000">
      <w:pPr>
        <w:contextualSpacing w:val="0"/>
        <w:jc w:val="both"/>
      </w:pPr>
      <w:r w:rsidDel="00000000" w:rsidR="00000000" w:rsidRPr="00000000">
        <w:rPr>
          <w:rtl w:val="0"/>
        </w:rPr>
        <w:t xml:space="preserve">Переходим к нашем приложению. Создадим класс, который будет считывать данные. Конечно проще, если данные будут считываться сразу же в том формате, в котором нам необходимо.</w:t>
      </w:r>
    </w:p>
    <w:p w:rsidR="00000000" w:rsidDel="00000000" w:rsidP="00000000" w:rsidRDefault="00000000" w:rsidRPr="00000000">
      <w:pPr>
        <w:pStyle w:val="Heading3"/>
        <w:contextualSpacing w:val="0"/>
      </w:pPr>
      <w:bookmarkStart w:colFirst="0" w:colLast="0" w:name="_iosx057kzwfe" w:id="26"/>
      <w:bookmarkEnd w:id="26"/>
      <w:r w:rsidDel="00000000" w:rsidR="00000000" w:rsidRPr="00000000">
        <w:rPr>
          <w:rtl w:val="0"/>
        </w:rPr>
        <w:t xml:space="preserve">Подключение с использованием DataSet</w:t>
      </w:r>
    </w:p>
    <w:p w:rsidR="00000000" w:rsidDel="00000000" w:rsidP="00000000" w:rsidRDefault="00000000" w:rsidRPr="00000000">
      <w:pPr>
        <w:contextualSpacing w:val="0"/>
        <w:jc w:val="both"/>
      </w:pPr>
      <w:r w:rsidDel="00000000" w:rsidR="00000000" w:rsidRPr="00000000">
        <w:rPr>
          <w:rtl w:val="0"/>
        </w:rPr>
        <w:t xml:space="preserve">Загрузите проект, созданный на предыдущем уроке. Удалите из него ранее созданную таблицу grid и добавьте в загрузчик создание собственной таблицы.</w:t>
      </w:r>
    </w:p>
    <w:tbl>
      <w:tblPr>
        <w:tblStyle w:val="Table10"/>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880000"/>
                <w:sz w:val="20"/>
                <w:szCs w:val="20"/>
                <w:rtl w:val="0"/>
              </w:rPr>
              <w:t xml:space="preserve">// TODO: данная строка кода позволяет загрузить данные в таблицу</w:t>
            </w:r>
            <w:r w:rsidDel="00000000" w:rsidR="00000000" w:rsidRPr="00000000">
              <w:rPr>
                <w:color w:val="880000"/>
                <w:rtl w:val="0"/>
              </w:rPr>
              <w:t xml:space="preserve"> </w:t>
            </w:r>
            <w:r w:rsidDel="00000000" w:rsidR="00000000" w:rsidRPr="00000000">
              <w:rPr>
                <w:color w:val="880000"/>
                <w:sz w:val="20"/>
                <w:szCs w:val="20"/>
                <w:rtl w:val="0"/>
              </w:rPr>
              <w:t xml:space="preserve">"diaryDBDataSet.DiaryTable". При необходимости она может быть перемещена или удалена.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diaryTableTableAdapter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Fill</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diaryDBDataSet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DiaryTable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0066"/>
                <w:sz w:val="20"/>
                <w:szCs w:val="20"/>
                <w:rtl w:val="0"/>
              </w:rPr>
              <w:t xml:space="preserve">DataGridView</w:t>
            </w:r>
            <w:r w:rsidDel="00000000" w:rsidR="00000000" w:rsidRPr="00000000">
              <w:rPr>
                <w:color w:val="000000"/>
                <w:sz w:val="20"/>
                <w:szCs w:val="20"/>
                <w:rtl w:val="0"/>
              </w:rPr>
              <w:t xml:space="preserve"> grid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DataGridView</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Parent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tabPage1;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AutoGenerateColumns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false;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DataSource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diaryTableBindingSource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Left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350;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rtl w:val="0"/>
              </w:rPr>
              <w:t xml:space="preserve">grid</w:t>
            </w:r>
            <w:r w:rsidDel="00000000" w:rsidR="00000000" w:rsidRPr="00000000">
              <w:rPr>
                <w:color w:val="666600"/>
                <w:rtl w:val="0"/>
              </w:rPr>
              <w:t xml:space="preserve">.</w:t>
            </w:r>
            <w:r w:rsidDel="00000000" w:rsidR="00000000" w:rsidRPr="00000000">
              <w:rPr>
                <w:color w:val="660066"/>
                <w:rtl w:val="0"/>
              </w:rPr>
              <w:t xml:space="preserve">Width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300;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Top</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0066"/>
                <w:sz w:val="20"/>
                <w:szCs w:val="20"/>
                <w:rtl w:val="0"/>
              </w:rPr>
              <w:t xml:space="preserve">DataGridViewTextBoxColumn</w:t>
            </w:r>
            <w:r w:rsidDel="00000000" w:rsidR="00000000" w:rsidRPr="00000000">
              <w:rPr>
                <w:color w:val="000000"/>
                <w:sz w:val="20"/>
                <w:szCs w:val="20"/>
                <w:rtl w:val="0"/>
              </w:rPr>
              <w:t xml:space="preserve"> tbColumn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DataGridViewTextBoxColumn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tbColumn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DefaultCellStyle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NullValue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"Пусто";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Columns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tbColumn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Columns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DataPropertyName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"nvcMemo";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0066"/>
                <w:sz w:val="20"/>
                <w:szCs w:val="20"/>
                <w:rtl w:val="0"/>
              </w:rPr>
              <w:t xml:space="preserve">CalendarColumn</w:t>
            </w:r>
            <w:r w:rsidDel="00000000" w:rsidR="00000000" w:rsidRPr="00000000">
              <w:rPr>
                <w:color w:val="000000"/>
                <w:sz w:val="20"/>
                <w:szCs w:val="20"/>
                <w:rtl w:val="0"/>
              </w:rPr>
              <w:t xml:space="preserve"> calColumn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CalendarColumn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calColumn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DefaultCellStyle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NullValue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"01.01.01";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Columns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Add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calColumn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grid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Columns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DataPropertyName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"dtDate";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Добавим пункт меню в меню File Update database. И добавим обработчик события.</w:t>
      </w:r>
    </w:p>
    <w:tbl>
      <w:tblPr>
        <w:tblStyle w:val="Table11"/>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tsmiUpdateDatabase_Click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diaryTableTableAdapter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Update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diaryDBDataSet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DiaryTable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Для обновления данных используем созданный системой объект TableAdapter и передадим ему таблицу из объекта diaryDBDataSet.</w:t>
      </w:r>
    </w:p>
    <w:p w:rsidR="00000000" w:rsidDel="00000000" w:rsidP="00000000" w:rsidRDefault="00000000" w:rsidRPr="00000000">
      <w:pPr>
        <w:contextualSpacing w:val="0"/>
      </w:pPr>
      <w:r w:rsidDel="00000000" w:rsidR="00000000" w:rsidRPr="00000000">
        <w:rPr>
          <w:rtl w:val="0"/>
        </w:rPr>
        <w:t xml:space="preserve">Обработчик Сохранить изменится на:</w:t>
      </w:r>
    </w:p>
    <w:tbl>
      <w:tblPr>
        <w:tblStyle w:val="Table12"/>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tsmiSaveXML_Click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SaveFileDialog</w:t>
            </w:r>
            <w:r w:rsidDel="00000000" w:rsidR="00000000" w:rsidRPr="00000000">
              <w:rPr>
                <w:color w:val="000000"/>
                <w:sz w:val="20"/>
                <w:szCs w:val="20"/>
                <w:rtl w:val="0"/>
              </w:rPr>
              <w:t xml:space="preserve"> dlg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SaveFileDialog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Filter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"Файл xmlMemo|*.xmlMemo";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ShowDialog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DialogResult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diaryDBDataSet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WriteXml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Обработчик загрузки тоже изменится:</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tsmiLoadXML_Click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OpenFileDialog</w:t>
            </w:r>
            <w:r w:rsidDel="00000000" w:rsidR="00000000" w:rsidRPr="00000000">
              <w:rPr>
                <w:color w:val="000000"/>
                <w:sz w:val="20"/>
                <w:szCs w:val="20"/>
                <w:rtl w:val="0"/>
              </w:rPr>
              <w:t xml:space="preserve"> dlg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OpenFileDialog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Filter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"Файл xmlMemo|*.xmlMemo";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ShowDialog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DialogResult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diaryDBDataSet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Clear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diaryDBDataSet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ReadXml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dlg</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FileName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fco1gf9grn5" w:id="27"/>
      <w:bookmarkEnd w:id="27"/>
      <w:r w:rsidDel="00000000" w:rsidR="00000000" w:rsidRPr="00000000">
        <w:rPr>
          <w:rtl w:val="0"/>
        </w:rPr>
        <w:t xml:space="preserve">Примеры работы с базой данных</w:t>
      </w:r>
    </w:p>
    <w:p w:rsidR="00000000" w:rsidDel="00000000" w:rsidP="00000000" w:rsidRDefault="00000000" w:rsidRPr="00000000">
      <w:pPr>
        <w:contextualSpacing w:val="0"/>
        <w:jc w:val="both"/>
      </w:pPr>
      <w:r w:rsidDel="00000000" w:rsidR="00000000" w:rsidRPr="00000000">
        <w:rPr>
          <w:rtl w:val="0"/>
        </w:rPr>
        <w:t xml:space="preserve">Во всех этих примерах используется строка подключения, сформированная средой VS и подключаемая как свойство настроек проекта:</w:t>
      </w:r>
    </w:p>
    <w:tbl>
      <w:tblPr>
        <w:tblStyle w:val="Table14"/>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jc w:val="both"/>
            </w:pP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br w:type="textWrapping"/>
        <w:t xml:space="preserve">Вы должны заменить её на свою строку подключения.</w:t>
      </w:r>
    </w:p>
    <w:p w:rsidR="00000000" w:rsidDel="00000000" w:rsidP="00000000" w:rsidRDefault="00000000" w:rsidRPr="00000000">
      <w:pPr>
        <w:pStyle w:val="Heading3"/>
        <w:contextualSpacing w:val="0"/>
      </w:pPr>
      <w:bookmarkStart w:colFirst="0" w:colLast="0" w:name="_enr0dqc0uyli" w:id="28"/>
      <w:bookmarkEnd w:id="28"/>
      <w:r w:rsidDel="00000000" w:rsidR="00000000" w:rsidRPr="00000000">
        <w:rPr>
          <w:rtl w:val="0"/>
        </w:rPr>
        <w:t xml:space="preserve">Создание таблицы</w:t>
      </w:r>
    </w:p>
    <w:tbl>
      <w:tblPr>
        <w:tblStyle w:val="Table15"/>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tsmiCreateTable_Click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"CREATE TABLE[dbo].[Diary2]"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"[intId] INT NOT NULL PRIMARY KEY IDENTITY,"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"[nvcText] NVARCHAR(MAX) NULL,"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"[dtDate] DATETIME NULL)"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ExecuteReader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pq5zh5uxu0w7" w:id="29"/>
      <w:bookmarkEnd w:id="29"/>
      <w:r w:rsidDel="00000000" w:rsidR="00000000" w:rsidRPr="00000000">
        <w:rPr>
          <w:rtl w:val="0"/>
        </w:rPr>
        <w:t xml:space="preserve">Удаление таблицы</w:t>
      </w:r>
    </w:p>
    <w:tbl>
      <w:tblPr>
        <w:tblStyle w:val="Table16"/>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tsmiDeleteTable_Click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"DROP TABLE Diary2"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ExecuteNonQuery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4t40e684d7s" w:id="30"/>
      <w:bookmarkEnd w:id="30"/>
      <w:r w:rsidDel="00000000" w:rsidR="00000000" w:rsidRPr="00000000">
        <w:rPr>
          <w:rtl w:val="0"/>
        </w:rPr>
        <w:t xml:space="preserve">Обновление базы данных</w:t>
      </w:r>
    </w:p>
    <w:tbl>
      <w:tblPr>
        <w:tblStyle w:val="Table17"/>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tsmiUpdateDatabase_Click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"Select * from DiaryTable"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el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memoFile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Memos)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commandStr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"Update DiaryTable Set nvcMemo='"</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el</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where intId="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el</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CommandText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commandStr;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SqlDataReader</w:t>
            </w:r>
            <w:r w:rsidDel="00000000" w:rsidR="00000000" w:rsidRPr="00000000">
              <w:rPr>
                <w:color w:val="000000"/>
                <w:sz w:val="20"/>
                <w:szCs w:val="20"/>
                <w:rtl w:val="0"/>
              </w:rPr>
              <w:t xml:space="preserve"> reader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ExecuteReader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jlei1e4sr1rc" w:id="31"/>
      <w:bookmarkEnd w:id="31"/>
      <w:r w:rsidDel="00000000" w:rsidR="00000000" w:rsidRPr="00000000">
        <w:rPr>
          <w:rtl w:val="0"/>
        </w:rPr>
        <w:t xml:space="preserve">Вставка записи в базу данных</w:t>
      </w:r>
    </w:p>
    <w:tbl>
      <w:tblPr>
        <w:tblStyle w:val="Table18"/>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tsmiInsertInDatabase_Click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"INSERT INTO DiaryTable (nvcMemo, dtDate) VALUES ('Work','01.01.2017')"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command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ExecuteNonQuery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1izis8hzcczh" w:id="32"/>
      <w:bookmarkEnd w:id="32"/>
      <w:r w:rsidDel="00000000" w:rsidR="00000000" w:rsidRPr="00000000">
        <w:rPr>
          <w:rtl w:val="0"/>
        </w:rPr>
        <w:t xml:space="preserve">Удаление базы данных</w:t>
      </w:r>
    </w:p>
    <w:tbl>
      <w:tblPr>
        <w:tblStyle w:val="Table19"/>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tsmiDeleteDatabase_Click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connectionString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Properties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Settings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Default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DiaryDBConnectionString;</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000000"/>
                <w:sz w:val="20"/>
                <w:szCs w:val="20"/>
                <w:rtl w:val="0"/>
              </w:rPr>
              <w:t xml:space="preserve"> connection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SqlConnection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connectionString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000000"/>
                <w:sz w:val="20"/>
                <w:szCs w:val="20"/>
                <w:rtl w:val="0"/>
              </w:rPr>
              <w:t xml:space="preserve"> command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SqlClient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SqlCommand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"DROP DATABASE DiaryDB"</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Open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    connection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Close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wnuach1afc9e" w:id="33"/>
      <w:bookmarkEnd w:id="33"/>
      <w:r w:rsidDel="00000000" w:rsidR="00000000" w:rsidRPr="00000000">
        <w:rPr>
          <w:rtl w:val="0"/>
        </w:rPr>
        <w:t xml:space="preserve">Пример использования DataSet для получения данных из служб Интернета</w:t>
      </w:r>
    </w:p>
    <w:p w:rsidR="00000000" w:rsidDel="00000000" w:rsidP="00000000" w:rsidRDefault="00000000" w:rsidRPr="00000000">
      <w:pPr>
        <w:contextualSpacing w:val="0"/>
      </w:pPr>
      <w:r w:rsidDel="00000000" w:rsidR="00000000" w:rsidRPr="00000000">
        <w:rPr>
          <w:rtl w:val="0"/>
        </w:rPr>
        <w:t xml:space="preserve">Разместите на форме DataGridView с именем gridInfo и кнопку GetData.</w:t>
      </w:r>
    </w:p>
    <w:p w:rsidR="00000000" w:rsidDel="00000000" w:rsidP="00000000" w:rsidRDefault="00000000" w:rsidRPr="00000000">
      <w:pPr>
        <w:contextualSpacing w:val="0"/>
      </w:pPr>
      <w:r w:rsidDel="00000000" w:rsidR="00000000" w:rsidRPr="00000000">
        <w:rPr>
          <w:rtl w:val="0"/>
        </w:rPr>
        <w:t xml:space="preserve">Подключите веб-службу </w:t>
      </w:r>
      <w:hyperlink r:id="rId36">
        <w:r w:rsidDel="00000000" w:rsidR="00000000" w:rsidRPr="00000000">
          <w:rPr>
            <w:color w:val="1155cc"/>
            <w:u w:val="single"/>
            <w:rtl w:val="0"/>
          </w:rPr>
          <w:t xml:space="preserve">http://www.cbr.ru/dailyinfowebserv/dailyinfo.asmx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На обработчик кнопки добавьте следующий код:</w:t>
      </w:r>
      <w:r w:rsidDel="00000000" w:rsidR="00000000" w:rsidRPr="00000000">
        <w:rPr>
          <w:rtl w:val="0"/>
        </w:rPr>
      </w:r>
    </w:p>
    <w:tbl>
      <w:tblPr>
        <w:tblStyle w:val="Table20"/>
        <w:bidi w:val="0"/>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38"/>
        <w:tblGridChange w:id="0">
          <w:tblGrid>
            <w:gridCol w:w="9638"/>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btnGetData_Click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660066"/>
                <w:sz w:val="20"/>
                <w:szCs w:val="20"/>
                <w:rtl w:val="0"/>
              </w:rPr>
              <w:t xml:space="preserve">DataSet</w:t>
            </w:r>
            <w:r w:rsidDel="00000000" w:rsidR="00000000" w:rsidRPr="00000000">
              <w:rPr>
                <w:color w:val="000000"/>
                <w:sz w:val="20"/>
                <w:szCs w:val="20"/>
                <w:rtl w:val="0"/>
              </w:rPr>
              <w:t xml:space="preserve"> dataSetInfo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DataSet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info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ru</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cbr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www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DailyInfo</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000000"/>
                <w:sz w:val="20"/>
                <w:szCs w:val="20"/>
                <w:rtl w:val="0"/>
              </w:rPr>
              <w:t xml:space="preserve">dataSetInfo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info</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BiCurBacket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rtl w:val="0"/>
              </w:rPr>
              <w:t xml:space="preserve">  </w:t>
            </w:r>
            <w:r w:rsidDel="00000000" w:rsidR="00000000" w:rsidRPr="00000000">
              <w:rPr>
                <w:color w:val="000000"/>
                <w:sz w:val="20"/>
                <w:szCs w:val="20"/>
                <w:rtl w:val="0"/>
              </w:rPr>
              <w:t xml:space="preserve">gridInfo</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DataSource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dataSetInfo</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Tables</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czm6gtpuhby" w:id="34"/>
      <w:bookmarkEnd w:id="34"/>
      <w:commentRangeStart w:id="0"/>
      <w:r w:rsidDel="00000000" w:rsidR="00000000" w:rsidRPr="00000000">
        <w:rPr>
          <w:rtl w:val="0"/>
        </w:rPr>
        <w:t xml:space="preserve">Домашняя работа</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Создать игру “Верю-Не верю” с использованием MS SQL LocalDB.</w:t>
        <w:br w:type="textWrapping"/>
        <w:t xml:space="preserve">а)  Первая программа, которая позволяет работать со списком вопросов;</w:t>
        <w:br w:type="textWrapping"/>
        <w:t xml:space="preserve">б) Вторая программа, которая позволяет играть. Задаётся 5 вопросов и подсчитывается,   сколько человек ответил правильно, а сколько неправильно.</w:t>
      </w:r>
      <w:r w:rsidDel="00000000" w:rsidR="00000000" w:rsidRPr="00000000">
        <w:rPr>
          <w:rtl w:val="0"/>
        </w:rPr>
      </w:r>
    </w:p>
    <w:p w:rsidR="00000000" w:rsidDel="00000000" w:rsidP="00000000" w:rsidRDefault="00000000" w:rsidRPr="00000000">
      <w:pPr>
        <w:pStyle w:val="Heading1"/>
        <w:spacing w:after="120" w:before="0" w:lineRule="auto"/>
        <w:contextualSpacing w:val="0"/>
      </w:pPr>
      <w:bookmarkStart w:colFirst="0" w:colLast="0" w:name="_xhchtnrx91ro" w:id="35"/>
      <w:bookmarkEnd w:id="35"/>
      <w:r w:rsidDel="00000000" w:rsidR="00000000" w:rsidRPr="00000000">
        <w:rPr>
          <w:rtl w:val="0"/>
        </w:rPr>
        <w:t xml:space="preserve">Дополнительные материалы</w:t>
      </w:r>
    </w:p>
    <w:p w:rsidR="00000000" w:rsidDel="00000000" w:rsidP="00000000" w:rsidRDefault="00000000" w:rsidRPr="00000000">
      <w:pPr>
        <w:numPr>
          <w:ilvl w:val="0"/>
          <w:numId w:val="2"/>
        </w:numPr>
        <w:spacing w:after="120" w:before="0" w:lineRule="auto"/>
        <w:ind w:left="720" w:hanging="360"/>
        <w:contextualSpacing w:val="1"/>
        <w:rPr/>
      </w:pPr>
      <w:hyperlink r:id="rId37">
        <w:r w:rsidDel="00000000" w:rsidR="00000000" w:rsidRPr="00000000">
          <w:rPr>
            <w:color w:val="1155cc"/>
            <w:u w:val="single"/>
            <w:rtl w:val="0"/>
          </w:rPr>
          <w:t xml:space="preserve">DataGridView. Новый контрол в составе Framework 2.0</w:t>
        </w:r>
      </w:hyperlink>
      <w:r w:rsidDel="00000000" w:rsidR="00000000" w:rsidRPr="00000000">
        <w:rPr>
          <w:rtl w:val="0"/>
        </w:rPr>
      </w:r>
    </w:p>
    <w:p w:rsidR="00000000" w:rsidDel="00000000" w:rsidP="00000000" w:rsidRDefault="00000000" w:rsidRPr="00000000">
      <w:pPr>
        <w:numPr>
          <w:ilvl w:val="0"/>
          <w:numId w:val="2"/>
        </w:numPr>
        <w:spacing w:after="120" w:before="0" w:lineRule="auto"/>
        <w:ind w:left="720" w:hanging="360"/>
        <w:contextualSpacing w:val="1"/>
        <w:rPr/>
      </w:pPr>
      <w:hyperlink r:id="rId38">
        <w:r w:rsidDel="00000000" w:rsidR="00000000" w:rsidRPr="00000000">
          <w:rPr>
            <w:color w:val="1155cc"/>
            <w:u w:val="single"/>
            <w:rtl w:val="0"/>
          </w:rPr>
          <w:t xml:space="preserve">РАБОТА С БАЗАМИ ДАННЫХ НА ЯЗЫКЕ C#. ТЕХНОЛОГИЯ ADO .NET. Учебное пособие</w:t>
        </w:r>
      </w:hyperlink>
      <w:r w:rsidDel="00000000" w:rsidR="00000000" w:rsidRPr="00000000">
        <w:rPr>
          <w:rtl w:val="0"/>
        </w:rPr>
      </w:r>
    </w:p>
    <w:p w:rsidR="00000000" w:rsidDel="00000000" w:rsidP="00000000" w:rsidRDefault="00000000" w:rsidRPr="00000000">
      <w:pPr>
        <w:numPr>
          <w:ilvl w:val="0"/>
          <w:numId w:val="2"/>
        </w:numPr>
        <w:spacing w:after="120" w:before="0" w:lineRule="auto"/>
        <w:ind w:left="720" w:hanging="360"/>
        <w:contextualSpacing w:val="1"/>
        <w:rPr/>
      </w:pPr>
      <w:hyperlink r:id="rId39">
        <w:r w:rsidDel="00000000" w:rsidR="00000000" w:rsidRPr="00000000">
          <w:rPr>
            <w:color w:val="1155cc"/>
            <w:u w:val="single"/>
            <w:rtl w:val="0"/>
          </w:rPr>
          <w:t xml:space="preserve">SQL Server 2014 Express LocalDB</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jqnvr0hescnt" w:id="36"/>
      <w:bookmarkEnd w:id="36"/>
      <w:r w:rsidDel="00000000" w:rsidR="00000000" w:rsidRPr="00000000">
        <w:rPr>
          <w:rtl w:val="0"/>
        </w:rPr>
        <w:t xml:space="preserve">Используемая литература</w:t>
      </w:r>
    </w:p>
    <w:p w:rsidR="00000000" w:rsidDel="00000000" w:rsidP="00000000" w:rsidRDefault="00000000" w:rsidRPr="00000000">
      <w:pPr>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“Программирование с использованием Windows Forms”, Петцольд Чарльз, 2006 г.</w:t>
      </w:r>
    </w:p>
    <w:p w:rsidR="00000000" w:rsidDel="00000000" w:rsidP="00000000" w:rsidRDefault="00000000" w:rsidRPr="00000000">
      <w:pPr>
        <w:widowControl w:val="0"/>
        <w:numPr>
          <w:ilvl w:val="0"/>
          <w:numId w:val="4"/>
        </w:numPr>
        <w:spacing w:after="0" w:before="0" w:line="240" w:lineRule="auto"/>
        <w:ind w:left="720" w:hanging="360"/>
        <w:contextualSpacing w:val="1"/>
        <w:rPr/>
      </w:pPr>
      <w:r w:rsidDel="00000000" w:rsidR="00000000" w:rsidRPr="00000000">
        <w:rPr>
          <w:rtl w:val="0"/>
        </w:rPr>
        <w:t xml:space="preserve">“Visual С# 2012 на примерах”, Зиборов В.В., БВХ-Петербург, 2013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t>
      </w:r>
      <w:r w:rsidDel="00000000" w:rsidR="00000000" w:rsidRPr="00000000">
        <w:rPr>
          <w:rtl w:val="0"/>
        </w:rPr>
        <w:t xml:space="preserve">Язык программирования C# 5.0 и платформа .NET 4.5</w:t>
      </w:r>
      <w:r w:rsidDel="00000000" w:rsidR="00000000" w:rsidRPr="00000000">
        <w:rPr>
          <w:rtl w:val="0"/>
        </w:rPr>
        <w:t xml:space="preserve">”</w:t>
      </w:r>
      <w:r w:rsidDel="00000000" w:rsidR="00000000" w:rsidRPr="00000000">
        <w:rPr>
          <w:rtl w:val="0"/>
        </w:rPr>
        <w:t xml:space="preserve">.  Эндрю Троелсен,  Питер 2013 г.</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Привязка данных в Windows Forms. Программирование клиентских приложений обработки данных на платформе .NET, Брайан Нойес,  Бином, 2009</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Transact-SQL. Наиболее полное руководство в подлиннике. Михаил Фленов, “БХВ-Петербург”, 2006</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40">
        <w:r w:rsidDel="00000000" w:rsidR="00000000" w:rsidRPr="00000000">
          <w:rPr>
            <w:color w:val="1155cc"/>
            <w:u w:val="single"/>
            <w:rtl w:val="0"/>
          </w:rPr>
          <w:t xml:space="preserve">MSDN</w:t>
        </w:r>
      </w:hyperlink>
      <w:r w:rsidDel="00000000" w:rsidR="00000000" w:rsidRPr="00000000">
        <w:rPr>
          <w:rtl w:val="0"/>
        </w:rPr>
      </w:r>
    </w:p>
    <w:sectPr>
      <w:headerReference r:id="rId41" w:type="default"/>
      <w:headerReference r:id="rId42" w:type="first"/>
      <w:footerReference r:id="rId43" w:type="default"/>
      <w:footerReference r:id="rId44" w:type="first"/>
      <w:pgSz w:h="16838" w:w="11906"/>
      <w:pgMar w:bottom="1133.8582677165355" w:top="1133.8582677165355" w:left="1133.8582677165355" w:right="1133.8582677165355"/>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lit N" w:id="0" w:date="2016-09-06T04:4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нет задания со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3" name=""/>
              <a:graphic>
                <a:graphicData uri="http://schemas.microsoft.com/office/word/2010/wordprocessingGroup">
                  <wpg:wgp>
                    <wpg:cNvGrpSpPr/>
                    <wpg:grpSpPr>
                      <a:xfrm>
                        <a:off x="3486119" y="2219237"/>
                        <a:ext cx="1353413" cy="1353413"/>
                        <a:chOff x="3486119" y="2219237"/>
                        <a:chExt cx="2876700" cy="2876699"/>
                      </a:xfrm>
                    </wpg:grpSpPr>
                    <pic:pic>
                      <pic:nvPicPr>
                        <pic:cNvPr descr="C#" id="4" name="Shape 4"/>
                        <pic:cNvPicPr preferRelativeResize="0"/>
                      </pic:nvPicPr>
                      <pic:blipFill/>
                      <pic:spPr>
                        <a:xfrm>
                          <a:off x="3486119" y="2219237"/>
                          <a:ext cx="2876700" cy="2876699"/>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3" name="image65.png"/>
              <a:graphic>
                <a:graphicData uri="http://schemas.openxmlformats.org/drawingml/2006/picture">
                  <pic:pic>
                    <pic:nvPicPr>
                      <pic:cNvPr id="0" name="image65.png"/>
                      <pic:cNvPicPr preferRelativeResize="0"/>
                    </pic:nvPicPr>
                    <pic:blipFill>
                      <a:blip r:embed="rId1"/>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32" name=""/>
              <a:graphic>
                <a:graphicData uri="http://schemas.microsoft.com/office/word/2010/wordprocessingShape">
                  <wps:wsp>
                    <wps:cNvSpPr/>
                    <wps:cNvPr id="3" name="Shape 3"/>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32" name="image63.png"/>
              <a:graphic>
                <a:graphicData uri="http://schemas.openxmlformats.org/drawingml/2006/picture">
                  <pic:pic>
                    <pic:nvPicPr>
                      <pic:cNvPr id="0" name="image63.png"/>
                      <pic:cNvPicPr preferRelativeResize="0"/>
                    </pic:nvPicPr>
                    <pic:blipFill>
                      <a:blip r:embed="rId2"/>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1" name=""/>
              <a:graphic>
                <a:graphicData uri="http://schemas.microsoft.com/office/word/2010/wordprocessingShape">
                  <wps:wsp>
                    <wps:cNvSpPr txBox="1"/>
                    <wps:cNvPr id="2" name="Shape 2"/>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w:t>
                          </w:r>
                          <w:r w:rsidDel="00000000" w:rsidR="00000000" w:rsidRPr="00000000">
                            <w:rPr>
                              <w:rFonts w:ascii="Arial" w:cs="Arial" w:eastAsia="Arial" w:hAnsi="Arial"/>
                              <w:b w:val="1"/>
                              <w:i w:val="0"/>
                              <w:smallCaps w:val="0"/>
                              <w:strike w:val="0"/>
                              <w:color w:val="4c5d6e"/>
                              <w:sz w:val="24"/>
                              <w:vertAlign w:val="baseline"/>
                            </w:rPr>
                            <w:t xml:space="preserve">Уровень 2. Продвинутый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1" name="image61.png"/>
              <a:graphic>
                <a:graphicData uri="http://schemas.openxmlformats.org/drawingml/2006/picture">
                  <pic:pic>
                    <pic:nvPicPr>
                      <pic:cNvPr id="0" name="image61.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msdn.microsoft.com/ru-ru/default.aspx" TargetMode="External"/><Relationship Id="rId20" Type="http://schemas.openxmlformats.org/officeDocument/2006/relationships/image" Target="media/image37.png"/><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image" Target="media/image20.png"/><Relationship Id="rId44" Type="http://schemas.openxmlformats.org/officeDocument/2006/relationships/footer" Target="footer1.xml"/><Relationship Id="rId21" Type="http://schemas.openxmlformats.org/officeDocument/2006/relationships/image" Target="media/image34.png"/><Relationship Id="rId43" Type="http://schemas.openxmlformats.org/officeDocument/2006/relationships/footer" Target="footer2.xml"/><Relationship Id="rId24" Type="http://schemas.openxmlformats.org/officeDocument/2006/relationships/image" Target="media/image41.png"/><Relationship Id="rId23" Type="http://schemas.openxmlformats.org/officeDocument/2006/relationships/image" Target="media/image3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0.png"/><Relationship Id="rId25" Type="http://schemas.openxmlformats.org/officeDocument/2006/relationships/image" Target="media/image23.png"/><Relationship Id="rId28" Type="http://schemas.openxmlformats.org/officeDocument/2006/relationships/image" Target="media/image55.png"/><Relationship Id="rId27" Type="http://schemas.openxmlformats.org/officeDocument/2006/relationships/image" Target="media/image56.png"/><Relationship Id="rId5" Type="http://schemas.openxmlformats.org/officeDocument/2006/relationships/styles" Target="styles.xml"/><Relationship Id="rId6" Type="http://schemas.openxmlformats.org/officeDocument/2006/relationships/image" Target="media/image49.png"/><Relationship Id="rId29" Type="http://schemas.openxmlformats.org/officeDocument/2006/relationships/image" Target="media/image17.png"/><Relationship Id="rId7" Type="http://schemas.openxmlformats.org/officeDocument/2006/relationships/image" Target="media/image51.png"/><Relationship Id="rId8" Type="http://schemas.openxmlformats.org/officeDocument/2006/relationships/image" Target="media/image50.png"/><Relationship Id="rId31" Type="http://schemas.openxmlformats.org/officeDocument/2006/relationships/image" Target="media/image52.png"/><Relationship Id="rId30" Type="http://schemas.openxmlformats.org/officeDocument/2006/relationships/image" Target="media/image54.png"/><Relationship Id="rId11" Type="http://schemas.openxmlformats.org/officeDocument/2006/relationships/image" Target="media/image53.png"/><Relationship Id="rId33" Type="http://schemas.openxmlformats.org/officeDocument/2006/relationships/image" Target="media/image59.png"/><Relationship Id="rId10" Type="http://schemas.openxmlformats.org/officeDocument/2006/relationships/image" Target="media/image36.png"/><Relationship Id="rId32" Type="http://schemas.openxmlformats.org/officeDocument/2006/relationships/image" Target="media/image58.png"/><Relationship Id="rId13" Type="http://schemas.openxmlformats.org/officeDocument/2006/relationships/image" Target="media/image42.png"/><Relationship Id="rId35" Type="http://schemas.openxmlformats.org/officeDocument/2006/relationships/image" Target="media/image27.png"/><Relationship Id="rId12" Type="http://schemas.openxmlformats.org/officeDocument/2006/relationships/image" Target="media/image39.png"/><Relationship Id="rId34" Type="http://schemas.openxmlformats.org/officeDocument/2006/relationships/image" Target="media/image26.png"/><Relationship Id="rId15" Type="http://schemas.openxmlformats.org/officeDocument/2006/relationships/image" Target="media/image57.png"/><Relationship Id="rId37" Type="http://schemas.openxmlformats.org/officeDocument/2006/relationships/hyperlink" Target="http://rsdn.ru/article/dotnet/datagridview20.xml" TargetMode="External"/><Relationship Id="rId14" Type="http://schemas.openxmlformats.org/officeDocument/2006/relationships/image" Target="media/image33.png"/><Relationship Id="rId36" Type="http://schemas.openxmlformats.org/officeDocument/2006/relationships/hyperlink" Target="http://www.cbr.ru/dailyinfowebserv/dailyinfo.asmx" TargetMode="External"/><Relationship Id="rId17" Type="http://schemas.openxmlformats.org/officeDocument/2006/relationships/image" Target="media/image25.png"/><Relationship Id="rId39" Type="http://schemas.openxmlformats.org/officeDocument/2006/relationships/hyperlink" Target="https://msdn.microsoft.com/ru-ru/library/hh510202(v=sql.120).aspx" TargetMode="External"/><Relationship Id="rId16" Type="http://schemas.openxmlformats.org/officeDocument/2006/relationships/image" Target="media/image29.png"/><Relationship Id="rId38" Type="http://schemas.openxmlformats.org/officeDocument/2006/relationships/hyperlink" Target="http://venec.ulstu.ru/lib/disk/2009/Evseeva.pdf" TargetMode="External"/><Relationship Id="rId19" Type="http://schemas.openxmlformats.org/officeDocument/2006/relationships/image" Target="media/image19.png"/><Relationship Id="rId18" Type="http://schemas.openxmlformats.org/officeDocument/2006/relationships/image" Target="media/image08.png"/></Relationships>
</file>

<file path=word/_rels/header2.xml.rels><?xml version="1.0" encoding="UTF-8" standalone="yes"?><Relationships xmlns="http://schemas.openxmlformats.org/package/2006/relationships"><Relationship Id="rId1" Type="http://schemas.openxmlformats.org/officeDocument/2006/relationships/image" Target="media/image65.png"/><Relationship Id="rId2" Type="http://schemas.openxmlformats.org/officeDocument/2006/relationships/image" Target="media/image63.png"/><Relationship Id="rId3" Type="http://schemas.openxmlformats.org/officeDocument/2006/relationships/image" Target="media/image61.png"/></Relationships>
</file>