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Design Principles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Aleksie Sanchez</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explores the game design principles present inside a few of my top favorite games. In particular, this document explores risk and reward, practice making perfect, and player freedom in game interaction. Each principle is explained with a brief summary as well as using examples, pros/cons, and if/how I might apply them.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and Reward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Stranding focuses on risk and reward in traversing the game environment. In Death Stranding, all terrain is given a difficulty of traversal value. Players are given the tools to traverse however and wherever they wish and are encouraged to deliver a package as quickly and as safely as they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 faster routes of delivering packages may be more treacherous in terms of terrain and enemies. This positively enhances the player experience as it creates moments of tension and glory during a playthrough. When things go south for the player, it may cause a lot of frustration if the punishment for the risk is too high. In my own game, the player would very clearly know when they’re choosing the path of most resistance. This would give players who feel like they're ready for a challenge a more difficult experience, while players who may not be equipped yet in terms of resources or skill know they’re not being thrown into the deep end. It would be more akin to temporarily choosing a different path than locking yourself into a particular difficulty setting.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Practice Makes Perfect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Sekiro: Shadows Die Twice is the perfect example of practice and repetition creating mastery/perfection. The game’s combat system becomes almost rhythmic as the player goes through trial and error against enemies.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On the first attempt players may or may not succeed when encountering a new enemy type. But through trial and error of new methods the player gains a sense of growth in skill. One negative is the potentially grindy aspect where a player may feel like they’ve approached an insurmountable wall. Another con is developing skills that the player has to discard as a new enemy type requires a different approach. To try to remove some of the parts that I would consider “unfun” in the game, practice could instead be more towards faster times or better scores while still keeping difficult enemies or challenges for light use when needed.</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Freedom In Game Interaction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player freedom I mean using a large mix of different small mechanics that gives the player the freedom to solve obstacles/challenges in whichever way they would like. The indie game My Summer Car is one such example. At its core it’s a game about fixing up your car, but very quickly you realize you also need to feed yourself, avoid fatigue, stay clean, and pee. As an addition to these stats, the world is filled with random events and hazards for the player to interact with as they choose like drunk drivers, bees, and electrical fires.</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The freedom to interact with a world like this creates a story for the player that feels unpredictable and chaotic but unique. However this can quickly turn into a negative experience for the player as it could frustrate players who don’t expect an event or wish for a less random feeling experience. While this principle could be something worth putting into the game, due to the lack of time I’m likely to have, creating this sandbox-like experience would prove to be much more than I could chew. While it could be fun for other projects, I feel it would not be as adequate for this class.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 </w:t>
      </w:r>
      <w:hyperlink r:id="rId6">
        <w:r w:rsidDel="00000000" w:rsidR="00000000" w:rsidRPr="00000000">
          <w:rPr>
            <w:rFonts w:ascii="Times New Roman" w:cs="Times New Roman" w:eastAsia="Times New Roman" w:hAnsi="Times New Roman"/>
            <w:color w:val="1155cc"/>
            <w:u w:val="single"/>
            <w:rtl w:val="0"/>
          </w:rPr>
          <w:t xml:space="preserve">https://youtu.be/roB98cGhX4Q?t=474</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https://headstuff.org/entertainment/gaming/sekiro-shadows-die-twice/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 </w:t>
      </w:r>
      <w:hyperlink r:id="rId8">
        <w:r w:rsidDel="00000000" w:rsidR="00000000" w:rsidRPr="00000000">
          <w:rPr>
            <w:rFonts w:ascii="Times New Roman" w:cs="Times New Roman" w:eastAsia="Times New Roman" w:hAnsi="Times New Roman"/>
            <w:color w:val="1155cc"/>
            <w:u w:val="single"/>
            <w:rtl w:val="0"/>
          </w:rPr>
          <w:t xml:space="preserve">https://mr-arifinsyah.medium.com/my-summer-car-car-games-done-right-f20791f85227</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Usage: N/A</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points) minimum 3 game design principles identified and game(s) where it's used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points) summary and pros/cons of the game design principle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points) summary of how you might use (or not use) each game design principle and why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points) Sources Cited (non-AI)</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point) AI Usage: Links or copy/paste prompts and responses from AI tools, "N/A" if not applicable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roB98cGhX4Q?t=474" TargetMode="External"/><Relationship Id="rId7" Type="http://schemas.openxmlformats.org/officeDocument/2006/relationships/hyperlink" Target="https://headstuff.org/entertainment/gaming/sekiro-shadows-die-twice/" TargetMode="External"/><Relationship Id="rId8" Type="http://schemas.openxmlformats.org/officeDocument/2006/relationships/hyperlink" Target="https://mr-arifinsyah.medium.com/my-summer-car-car-games-done-right-f20791f85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