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275D4443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E1018E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62B7E65F" w:rsidR="00CC0538" w:rsidRPr="00764C61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9D588B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Моделирование и определение характеристик </w:t>
      </w:r>
      <w:r w:rsidR="00764C61">
        <w:rPr>
          <w:rFonts w:ascii="Times New Roman" w:eastAsia="Times New Roman" w:hAnsi="Times New Roman" w:cs="Times New Roman"/>
          <w:b/>
          <w:sz w:val="28"/>
          <w:szCs w:val="28"/>
        </w:rPr>
        <w:t>токового зеркала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65331C73" w:rsidR="00CC0538" w:rsidRDefault="009D588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Получение начальных навыков моделирования </w:t>
      </w:r>
      <w:r w:rsidR="00764C61">
        <w:rPr>
          <w:sz w:val="28"/>
          <w:szCs w:val="28"/>
        </w:rPr>
        <w:t>токового зеркала</w:t>
      </w:r>
      <w:r>
        <w:rPr>
          <w:sz w:val="28"/>
          <w:szCs w:val="28"/>
        </w:rPr>
        <w:t xml:space="preserve"> в среде </w:t>
      </w:r>
      <w:proofErr w:type="spellStart"/>
      <w:r>
        <w:rPr>
          <w:sz w:val="28"/>
          <w:szCs w:val="28"/>
        </w:rPr>
        <w:t>Cadence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Virtuoso</w:t>
      </w:r>
      <w:proofErr w:type="spellEnd"/>
      <w:r w:rsidR="00670DF3">
        <w:rPr>
          <w:sz w:val="28"/>
          <w:szCs w:val="28"/>
        </w:rPr>
        <w:t>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E42FD" w14:textId="1B02713A" w:rsidR="00670DF3" w:rsidRDefault="00B617E6" w:rsidP="00670D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задания</w:t>
      </w:r>
    </w:p>
    <w:p w14:paraId="47BE8D6B" w14:textId="426D91DA" w:rsidR="00B617E6" w:rsidRPr="00B617E6" w:rsidRDefault="00764C61" w:rsidP="00670DF3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=550e-9</m:t>
          </m:r>
        </m:oMath>
      </m:oMathPara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4C00EBB1" w:rsidR="00CC0538" w:rsidRPr="00593946" w:rsidRDefault="005939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Выполнение работы</w:t>
      </w:r>
    </w:p>
    <w:p w14:paraId="037D45ED" w14:textId="05FF9F5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схема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моделирования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представлена на рисунке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097BB908" w:rsidR="007E5A59" w:rsidRDefault="004F08B9" w:rsidP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8E8C27" wp14:editId="6E80434B">
            <wp:extent cx="3634740" cy="4038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3" t="31332" r="27726" b="11227"/>
                    <a:stretch/>
                  </pic:blipFill>
                  <pic:spPr bwMode="auto">
                    <a:xfrm>
                      <a:off x="0" y="0"/>
                      <a:ext cx="3639477" cy="404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3E4A83D5" w:rsidR="00CC0538" w:rsidRPr="00FA4589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 w:rsidRPr="00C87A3F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A4589">
        <w:rPr>
          <w:rFonts w:ascii="Times New Roman" w:eastAsia="Times New Roman" w:hAnsi="Times New Roman" w:cs="Times New Roman"/>
          <w:color w:val="000000"/>
          <w:sz w:val="28"/>
          <w:szCs w:val="28"/>
        </w:rPr>
        <w:t>токового зеркала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9DFB1BF" w14:textId="77777777" w:rsidR="005E19F5" w:rsidRPr="00B617E6" w:rsidRDefault="005E19F5" w:rsidP="005E19F5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=550e-9</m:t>
          </m:r>
        </m:oMath>
      </m:oMathPara>
    </w:p>
    <w:p w14:paraId="676D5A57" w14:textId="733BC294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задания параметров было проведено моделирование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измерением сигнала </w:t>
      </w:r>
      <w:r w:rsidR="005E19F5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вывода стока 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Результат моделирования представлен на рисунке 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756F6E40" w:rsidR="00CC0538" w:rsidRDefault="002C21A2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6E7409D" wp14:editId="49DC26EF">
            <wp:extent cx="5829481" cy="360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9" t="31579" r="20716" b="15263"/>
                    <a:stretch/>
                  </pic:blipFill>
                  <pic:spPr bwMode="auto">
                    <a:xfrm>
                      <a:off x="0" y="0"/>
                      <a:ext cx="5847687" cy="361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1FFE" w14:textId="4D2A4F23" w:rsidR="00CC0538" w:rsidRPr="00360C35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 w:rsidRPr="00360C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339F9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Вольтамперная характеристика</w:t>
      </w:r>
    </w:p>
    <w:p w14:paraId="1379A305" w14:textId="2DDD572B" w:rsidR="002C21A2" w:rsidRDefault="005C1F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инструмента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Calculator</w:t>
      </w:r>
      <w:r w:rsidRPr="005C1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произвели оценку проводимости при напряжении 1 В. Результаты представлены на рисунке 3.</w:t>
      </w:r>
    </w:p>
    <w:p w14:paraId="7AFDF87A" w14:textId="3B07AC8D" w:rsidR="005C1F2B" w:rsidRDefault="00B7151C" w:rsidP="005C1F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82656B" wp14:editId="1033DA36">
            <wp:extent cx="5754524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67" t="35401" r="17913" b="13937"/>
                    <a:stretch/>
                  </pic:blipFill>
                  <pic:spPr bwMode="auto">
                    <a:xfrm>
                      <a:off x="0" y="0"/>
                      <a:ext cx="5766106" cy="38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25C2C" w14:textId="3C717433" w:rsidR="005C1F2B" w:rsidRPr="00360C35" w:rsidRDefault="005C1F2B" w:rsidP="005C1F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B7151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7151C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выходной проводимости</w:t>
      </w:r>
    </w:p>
    <w:p w14:paraId="1F65DFDE" w14:textId="77777777" w:rsidR="005C1F2B" w:rsidRPr="005C1F2B" w:rsidRDefault="005C1F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6C70A" w14:textId="0E389BE6" w:rsidR="00AD6834" w:rsidRPr="00AD6834" w:rsidRDefault="00C87A3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По графику можно сказать, что после прохождения переходного процесса ток устанавливается в фиксированное значение и, из-за растущего напряжения, </w:t>
      </w:r>
      <w:r w:rsidR="00B9416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выходная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проводимость стремится к 0.</w:t>
      </w:r>
    </w:p>
    <w:p w14:paraId="4352FB28" w14:textId="6A7A31D6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A557794" w14:textId="7F4D0388" w:rsidR="00360C35" w:rsidRDefault="00E81939" w:rsidP="00360C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360C35">
        <w:rPr>
          <w:sz w:val="28"/>
          <w:szCs w:val="28"/>
        </w:rPr>
        <w:t>начальны</w:t>
      </w:r>
      <w:r w:rsidR="00967BFC">
        <w:rPr>
          <w:sz w:val="28"/>
          <w:szCs w:val="28"/>
        </w:rPr>
        <w:t>е</w:t>
      </w:r>
      <w:r w:rsidR="00360C35">
        <w:rPr>
          <w:sz w:val="28"/>
          <w:szCs w:val="28"/>
        </w:rPr>
        <w:t xml:space="preserve"> навык</w:t>
      </w:r>
      <w:r w:rsidR="00967BFC">
        <w:rPr>
          <w:sz w:val="28"/>
          <w:szCs w:val="28"/>
        </w:rPr>
        <w:t>и</w:t>
      </w:r>
      <w:r w:rsidR="00360C35">
        <w:rPr>
          <w:sz w:val="28"/>
          <w:szCs w:val="28"/>
        </w:rPr>
        <w:t xml:space="preserve"> моделирования </w:t>
      </w:r>
      <w:r w:rsidR="00854C17">
        <w:rPr>
          <w:sz w:val="28"/>
          <w:szCs w:val="28"/>
        </w:rPr>
        <w:t>токового зеркала</w:t>
      </w:r>
      <w:r w:rsidR="00360C35">
        <w:rPr>
          <w:sz w:val="28"/>
          <w:szCs w:val="28"/>
        </w:rPr>
        <w:t xml:space="preserve"> в среде </w:t>
      </w:r>
      <w:proofErr w:type="spellStart"/>
      <w:r w:rsidR="00360C35">
        <w:rPr>
          <w:sz w:val="28"/>
          <w:szCs w:val="28"/>
        </w:rPr>
        <w:t>Cadence</w:t>
      </w:r>
      <w:proofErr w:type="spellEnd"/>
      <w:r w:rsidR="00360C35">
        <w:rPr>
          <w:sz w:val="28"/>
          <w:szCs w:val="28"/>
        </w:rPr>
        <w:t xml:space="preserve"> </w:t>
      </w:r>
      <w:proofErr w:type="spellStart"/>
      <w:r w:rsidR="00360C35">
        <w:rPr>
          <w:sz w:val="28"/>
          <w:szCs w:val="28"/>
        </w:rPr>
        <w:t>Virtuoso</w:t>
      </w:r>
      <w:proofErr w:type="spellEnd"/>
      <w:r w:rsidR="00360C35">
        <w:rPr>
          <w:sz w:val="28"/>
          <w:szCs w:val="28"/>
        </w:rPr>
        <w:t>.</w:t>
      </w:r>
    </w:p>
    <w:p w14:paraId="617A0C8A" w14:textId="514F8FF6" w:rsidR="00CC0538" w:rsidRDefault="00967B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остроен</w:t>
      </w:r>
      <w:r w:rsidR="003E46E7">
        <w:rPr>
          <w:rFonts w:ascii="Times New Roman" w:eastAsia="Times New Roman" w:hAnsi="Times New Roman" w:cs="Times New Roman"/>
          <w:color w:val="000000"/>
          <w:sz w:val="28"/>
          <w:szCs w:val="28"/>
        </w:rPr>
        <w:t>а схема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4C17">
        <w:rPr>
          <w:rFonts w:ascii="Times New Roman" w:eastAsia="Times New Roman" w:hAnsi="Times New Roman" w:cs="Times New Roman"/>
          <w:color w:val="000000"/>
          <w:sz w:val="28"/>
          <w:szCs w:val="28"/>
        </w:rPr>
        <w:t>токового зеркала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заданными характеристиками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транзисторов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выходного сигнала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 w:rsidR="00854C17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оценкой выходной проводимости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276FFA"/>
    <w:rsid w:val="002C21A2"/>
    <w:rsid w:val="00316E54"/>
    <w:rsid w:val="00360C35"/>
    <w:rsid w:val="003E46E7"/>
    <w:rsid w:val="004375A1"/>
    <w:rsid w:val="004F08B9"/>
    <w:rsid w:val="005339F9"/>
    <w:rsid w:val="00593946"/>
    <w:rsid w:val="005C1F2B"/>
    <w:rsid w:val="005E19F5"/>
    <w:rsid w:val="00657B9E"/>
    <w:rsid w:val="00670DF3"/>
    <w:rsid w:val="006C7BE6"/>
    <w:rsid w:val="00734418"/>
    <w:rsid w:val="00764C61"/>
    <w:rsid w:val="007E5A59"/>
    <w:rsid w:val="0082658E"/>
    <w:rsid w:val="00854C17"/>
    <w:rsid w:val="00967BFC"/>
    <w:rsid w:val="009D588B"/>
    <w:rsid w:val="00AA2A27"/>
    <w:rsid w:val="00AD6834"/>
    <w:rsid w:val="00B617E6"/>
    <w:rsid w:val="00B7151C"/>
    <w:rsid w:val="00B9416D"/>
    <w:rsid w:val="00B96824"/>
    <w:rsid w:val="00C103B8"/>
    <w:rsid w:val="00C54D39"/>
    <w:rsid w:val="00C87A3F"/>
    <w:rsid w:val="00CC0538"/>
    <w:rsid w:val="00DD26D5"/>
    <w:rsid w:val="00E1018E"/>
    <w:rsid w:val="00E677B8"/>
    <w:rsid w:val="00E81939"/>
    <w:rsid w:val="00FA2C10"/>
    <w:rsid w:val="00FA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27</cp:revision>
  <dcterms:created xsi:type="dcterms:W3CDTF">2021-12-06T13:27:00Z</dcterms:created>
  <dcterms:modified xsi:type="dcterms:W3CDTF">2021-12-14T20:28:00Z</dcterms:modified>
</cp:coreProperties>
</file>