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F46" w:rsidRDefault="00797F46">
      <w:pPr>
        <w:rPr>
          <w:rFonts w:ascii="PT Sans" w:hAnsi="PT Sans"/>
          <w:b/>
          <w:bCs/>
          <w:sz w:val="48"/>
          <w:szCs w:val="48"/>
        </w:rPr>
      </w:pPr>
      <w:r>
        <w:tab/>
      </w:r>
      <w:r>
        <w:tab/>
      </w:r>
      <w:r>
        <w:tab/>
      </w:r>
      <w:r w:rsidRPr="00797F46">
        <w:rPr>
          <w:rFonts w:ascii="PT Sans" w:hAnsi="PT Sans"/>
          <w:b/>
          <w:bCs/>
          <w:sz w:val="48"/>
          <w:szCs w:val="48"/>
        </w:rPr>
        <w:t>CRICKET ANALYTICS</w:t>
      </w:r>
    </w:p>
    <w:p w:rsidR="00797F46" w:rsidRPr="000B7687" w:rsidRDefault="00797F46">
      <w:pPr>
        <w:rPr>
          <w:rFonts w:ascii="Aptos Display" w:hAnsi="Aptos Display"/>
          <w:sz w:val="44"/>
          <w:szCs w:val="44"/>
        </w:rPr>
      </w:pPr>
      <w:r w:rsidRPr="000B7687">
        <w:rPr>
          <w:rFonts w:ascii="Aptos Display" w:hAnsi="Aptos Display"/>
          <w:sz w:val="44"/>
          <w:szCs w:val="44"/>
        </w:rPr>
        <w:t>Introduction:</w:t>
      </w:r>
    </w:p>
    <w:p w:rsidR="000B7687" w:rsidRPr="000B7687" w:rsidRDefault="000B7687" w:rsidP="000B7687">
      <w:pPr>
        <w:rPr>
          <w:rFonts w:ascii="Aptos Display" w:hAnsi="Aptos Display"/>
          <w:sz w:val="32"/>
          <w:szCs w:val="32"/>
        </w:rPr>
      </w:pPr>
      <w:r w:rsidRPr="000B7687">
        <w:rPr>
          <w:rFonts w:ascii="Aptos Display" w:hAnsi="Aptos Display"/>
          <w:sz w:val="32"/>
          <w:szCs w:val="32"/>
        </w:rPr>
        <w:t xml:space="preserve">Due to the development of analytics, cricket, like many other sports, has seen a substantial change in recent years. Cricket teams now depend heavily on data-driven insights to maximise their on-field performances. Cricket as a concept Analytics were first used by the Australian cricket squad in the early 2000s. </w:t>
      </w:r>
    </w:p>
    <w:p w:rsidR="000B7687" w:rsidRDefault="000B7687" w:rsidP="000B7687">
      <w:pPr>
        <w:ind w:right="95"/>
        <w:rPr>
          <w:rFonts w:ascii="Aptos Display" w:hAnsi="Aptos Display"/>
          <w:sz w:val="32"/>
          <w:szCs w:val="32"/>
        </w:rPr>
      </w:pPr>
      <w:r w:rsidRPr="000B7687">
        <w:rPr>
          <w:rFonts w:ascii="Aptos Display" w:hAnsi="Aptos Display"/>
          <w:sz w:val="32"/>
          <w:szCs w:val="32"/>
        </w:rPr>
        <w:t>Steve Waugh's direction, they began utilising statistics to assess their performance. However, the Indian Premier League's (IPL) emergence was the key</w:t>
      </w:r>
      <w:r w:rsidRPr="000B7687">
        <w:rPr>
          <w:rFonts w:ascii="Aptos Display" w:hAnsi="Aptos Display"/>
          <w:sz w:val="32"/>
          <w:szCs w:val="32"/>
        </w:rPr>
        <w:t xml:space="preserve"> </w:t>
      </w:r>
      <w:r w:rsidRPr="000B7687">
        <w:rPr>
          <w:rFonts w:ascii="Aptos Display" w:hAnsi="Aptos Display"/>
          <w:sz w:val="32"/>
          <w:szCs w:val="32"/>
        </w:rPr>
        <w:t>and the Tableau concept, which genuinely revolutionised cricket analytics.</w:t>
      </w:r>
    </w:p>
    <w:p w:rsidR="000B7687" w:rsidRDefault="000B7687" w:rsidP="000B7687">
      <w:pPr>
        <w:ind w:right="95"/>
        <w:rPr>
          <w:rFonts w:ascii="Aptos Display" w:hAnsi="Aptos Display"/>
          <w:sz w:val="32"/>
          <w:szCs w:val="32"/>
        </w:rPr>
      </w:pPr>
    </w:p>
    <w:p w:rsidR="000B7687" w:rsidRDefault="000B7687" w:rsidP="000B7687">
      <w:pPr>
        <w:ind w:right="95"/>
        <w:rPr>
          <w:rFonts w:ascii="Aptos Display" w:hAnsi="Aptos Display"/>
          <w:sz w:val="44"/>
          <w:szCs w:val="44"/>
        </w:rPr>
      </w:pPr>
      <w:r w:rsidRPr="000B7687">
        <w:rPr>
          <w:rFonts w:ascii="Aptos Display" w:hAnsi="Aptos Display"/>
          <w:sz w:val="44"/>
          <w:szCs w:val="44"/>
        </w:rPr>
        <w:t>Tableau Concept:</w:t>
      </w:r>
    </w:p>
    <w:p w:rsidR="000B7687" w:rsidRDefault="000B7687" w:rsidP="000B7687">
      <w:pPr>
        <w:ind w:right="95"/>
        <w:rPr>
          <w:rFonts w:ascii="Aptos Display" w:hAnsi="Aptos Display"/>
          <w:sz w:val="32"/>
          <w:szCs w:val="32"/>
        </w:rPr>
      </w:pPr>
      <w:r w:rsidRPr="000B7687">
        <w:rPr>
          <w:rFonts w:ascii="Aptos Display" w:hAnsi="Aptos Display"/>
          <w:sz w:val="32"/>
          <w:szCs w:val="32"/>
        </w:rPr>
        <w:t xml:space="preserve">The Kolkata Knight Riders (KKR) debuted Tableau, a data analytics tool, during the 2015 IPL season. Tableau, a tool created by </w:t>
      </w:r>
      <w:proofErr w:type="spellStart"/>
      <w:r w:rsidRPr="000B7687">
        <w:rPr>
          <w:rFonts w:ascii="Aptos Display" w:hAnsi="Aptos Display"/>
          <w:sz w:val="32"/>
          <w:szCs w:val="32"/>
        </w:rPr>
        <w:t>CricViz</w:t>
      </w:r>
      <w:proofErr w:type="spellEnd"/>
      <w:r w:rsidRPr="000B7687">
        <w:rPr>
          <w:rFonts w:ascii="Aptos Display" w:hAnsi="Aptos Display"/>
          <w:sz w:val="32"/>
          <w:szCs w:val="32"/>
        </w:rPr>
        <w:t>, allowed KKR to analyse player and opponent data, giving them insightful information for making data-driven decisions.</w:t>
      </w:r>
    </w:p>
    <w:p w:rsidR="00303191" w:rsidRPr="00303191" w:rsidRDefault="00303191" w:rsidP="00303191">
      <w:pPr>
        <w:pStyle w:val="ListParagraph"/>
        <w:numPr>
          <w:ilvl w:val="0"/>
          <w:numId w:val="1"/>
        </w:numPr>
        <w:ind w:right="95"/>
        <w:rPr>
          <w:rFonts w:ascii="Aptos Display" w:hAnsi="Aptos Display"/>
          <w:sz w:val="36"/>
          <w:szCs w:val="36"/>
        </w:rPr>
      </w:pPr>
      <w:r w:rsidRPr="00303191">
        <w:rPr>
          <w:rFonts w:ascii="Aptos Display" w:hAnsi="Aptos Display"/>
          <w:sz w:val="36"/>
          <w:szCs w:val="36"/>
        </w:rPr>
        <w:t>Team Selection:</w:t>
      </w:r>
    </w:p>
    <w:p w:rsidR="00303191" w:rsidRDefault="00303191" w:rsidP="00303191">
      <w:pPr>
        <w:pStyle w:val="ListParagraph"/>
        <w:ind w:right="95"/>
        <w:rPr>
          <w:rFonts w:ascii="Aptos Display" w:hAnsi="Aptos Display"/>
          <w:sz w:val="32"/>
          <w:szCs w:val="32"/>
        </w:rPr>
      </w:pPr>
      <w:r w:rsidRPr="00303191">
        <w:rPr>
          <w:rFonts w:ascii="Aptos Display" w:hAnsi="Aptos Display"/>
          <w:sz w:val="32"/>
          <w:szCs w:val="32"/>
        </w:rPr>
        <w:t>Teams can use Tableau to analyse player performances in various situations and against various opponents, which helps them choose the best players for their squad. Sunil Narine's success against left-handed batsman, for instance, demonstrates how important this information may be for particular match plans.</w:t>
      </w:r>
    </w:p>
    <w:p w:rsidR="00416AD9" w:rsidRDefault="00416AD9" w:rsidP="00303191">
      <w:pPr>
        <w:pStyle w:val="ListParagraph"/>
        <w:ind w:right="95"/>
        <w:rPr>
          <w:rFonts w:ascii="Aptos Display" w:hAnsi="Aptos Display"/>
          <w:sz w:val="32"/>
          <w:szCs w:val="32"/>
        </w:rPr>
      </w:pPr>
    </w:p>
    <w:p w:rsidR="00303191" w:rsidRPr="00303191" w:rsidRDefault="00303191" w:rsidP="00303191">
      <w:pPr>
        <w:pStyle w:val="ListParagraph"/>
        <w:numPr>
          <w:ilvl w:val="0"/>
          <w:numId w:val="1"/>
        </w:numPr>
        <w:ind w:right="95"/>
        <w:rPr>
          <w:rFonts w:ascii="Aptos Display" w:hAnsi="Aptos Display"/>
          <w:sz w:val="36"/>
          <w:szCs w:val="36"/>
        </w:rPr>
      </w:pPr>
      <w:r w:rsidRPr="00303191">
        <w:rPr>
          <w:rFonts w:ascii="Aptos Display" w:hAnsi="Aptos Display"/>
          <w:sz w:val="36"/>
          <w:szCs w:val="36"/>
        </w:rPr>
        <w:t>Game Planning:</w:t>
      </w:r>
    </w:p>
    <w:p w:rsidR="00416AD9" w:rsidRDefault="00303191" w:rsidP="00416AD9">
      <w:pPr>
        <w:ind w:left="720" w:right="95"/>
        <w:rPr>
          <w:rFonts w:ascii="Aptos Display" w:hAnsi="Aptos Display"/>
          <w:sz w:val="32"/>
          <w:szCs w:val="32"/>
        </w:rPr>
      </w:pPr>
      <w:r w:rsidRPr="00303191">
        <w:rPr>
          <w:rFonts w:ascii="Aptos Display" w:hAnsi="Aptos Display"/>
          <w:sz w:val="32"/>
          <w:szCs w:val="32"/>
        </w:rPr>
        <w:lastRenderedPageBreak/>
        <w:t>Tableau offers thorough insights into the team's advantages and disadvantages. This aids teams in creating game plans that take advantage of the weaknesses of their opponents while maximising their own advantages. The use of spin bowlers early by the Kolkata Knight Riders against the Chennai Super Kings serves as an illustration of how this strategy can result in early wickets and limit the scoring of the opposition.</w:t>
      </w:r>
    </w:p>
    <w:p w:rsidR="00303191" w:rsidRPr="00303191" w:rsidRDefault="00303191" w:rsidP="00303191">
      <w:pPr>
        <w:pStyle w:val="ListParagraph"/>
        <w:numPr>
          <w:ilvl w:val="0"/>
          <w:numId w:val="1"/>
        </w:numPr>
        <w:ind w:right="95"/>
        <w:rPr>
          <w:rFonts w:ascii="Aptos Display" w:hAnsi="Aptos Display"/>
          <w:sz w:val="36"/>
          <w:szCs w:val="36"/>
        </w:rPr>
      </w:pPr>
      <w:r w:rsidRPr="00303191">
        <w:rPr>
          <w:rFonts w:ascii="Aptos Display" w:hAnsi="Aptos Display"/>
          <w:sz w:val="36"/>
          <w:szCs w:val="36"/>
        </w:rPr>
        <w:t>Performance Analysis:</w:t>
      </w:r>
    </w:p>
    <w:p w:rsidR="00303191" w:rsidRDefault="00303191" w:rsidP="00303191">
      <w:pPr>
        <w:pStyle w:val="ListParagraph"/>
        <w:ind w:right="95"/>
        <w:rPr>
          <w:rFonts w:ascii="Aptos Display" w:hAnsi="Aptos Display"/>
          <w:sz w:val="32"/>
          <w:szCs w:val="32"/>
        </w:rPr>
      </w:pPr>
      <w:r w:rsidRPr="00303191">
        <w:rPr>
          <w:rFonts w:ascii="Aptos Display" w:hAnsi="Aptos Display"/>
          <w:sz w:val="32"/>
          <w:szCs w:val="32"/>
        </w:rPr>
        <w:t>Tableau assists in analy</w:t>
      </w:r>
      <w:r>
        <w:rPr>
          <w:rFonts w:ascii="Aptos Display" w:hAnsi="Aptos Display"/>
          <w:sz w:val="32"/>
          <w:szCs w:val="32"/>
        </w:rPr>
        <w:t>s</w:t>
      </w:r>
      <w:r w:rsidRPr="00303191">
        <w:rPr>
          <w:rFonts w:ascii="Aptos Display" w:hAnsi="Aptos Display"/>
          <w:sz w:val="32"/>
          <w:szCs w:val="32"/>
        </w:rPr>
        <w:t>ing player performances across various conditions and against different opponents, aiding in team selection and strategy development. It can also be used to assess overseas players' performances and determine suitable picks for specific matches.</w:t>
      </w:r>
    </w:p>
    <w:p w:rsidR="00416AD9" w:rsidRDefault="00416AD9" w:rsidP="00303191">
      <w:pPr>
        <w:pStyle w:val="ListParagraph"/>
        <w:ind w:right="95"/>
        <w:rPr>
          <w:rFonts w:ascii="Aptos Display" w:hAnsi="Aptos Display"/>
          <w:sz w:val="32"/>
          <w:szCs w:val="32"/>
        </w:rPr>
      </w:pPr>
    </w:p>
    <w:p w:rsidR="00303191" w:rsidRPr="00303191" w:rsidRDefault="00303191" w:rsidP="00303191">
      <w:pPr>
        <w:pStyle w:val="ListParagraph"/>
        <w:numPr>
          <w:ilvl w:val="0"/>
          <w:numId w:val="1"/>
        </w:numPr>
        <w:ind w:right="95"/>
        <w:rPr>
          <w:rFonts w:ascii="Aptos Display" w:hAnsi="Aptos Display"/>
          <w:sz w:val="36"/>
          <w:szCs w:val="36"/>
        </w:rPr>
      </w:pPr>
      <w:r w:rsidRPr="00303191">
        <w:rPr>
          <w:rFonts w:ascii="Aptos Display" w:hAnsi="Aptos Display"/>
          <w:sz w:val="36"/>
          <w:szCs w:val="36"/>
        </w:rPr>
        <w:t>Talent Identification:</w:t>
      </w:r>
    </w:p>
    <w:p w:rsidR="00303191" w:rsidRDefault="00303191" w:rsidP="00303191">
      <w:pPr>
        <w:pStyle w:val="ListParagraph"/>
        <w:ind w:right="95"/>
        <w:rPr>
          <w:rFonts w:ascii="Aptos Display" w:hAnsi="Aptos Display"/>
          <w:sz w:val="32"/>
          <w:szCs w:val="32"/>
        </w:rPr>
      </w:pPr>
      <w:r w:rsidRPr="00303191">
        <w:rPr>
          <w:rFonts w:ascii="Aptos Display" w:hAnsi="Aptos Display"/>
          <w:sz w:val="32"/>
          <w:szCs w:val="32"/>
        </w:rPr>
        <w:t>By examining young players' domestic cricket performances, Tableau identifies and develops emerging talent, allowing teams to invest in and nurture prospective players for the future.</w:t>
      </w:r>
    </w:p>
    <w:p w:rsidR="00416AD9" w:rsidRDefault="00416AD9" w:rsidP="00303191">
      <w:pPr>
        <w:pStyle w:val="ListParagraph"/>
        <w:ind w:right="95"/>
        <w:rPr>
          <w:rFonts w:ascii="Aptos Display" w:hAnsi="Aptos Display"/>
          <w:sz w:val="32"/>
          <w:szCs w:val="32"/>
        </w:rPr>
      </w:pPr>
    </w:p>
    <w:p w:rsidR="00303191" w:rsidRPr="00A50A00" w:rsidRDefault="00303191" w:rsidP="00A50A00">
      <w:pPr>
        <w:pStyle w:val="ListParagraph"/>
        <w:numPr>
          <w:ilvl w:val="0"/>
          <w:numId w:val="1"/>
        </w:numPr>
        <w:ind w:right="95"/>
        <w:rPr>
          <w:rFonts w:ascii="Aptos Display" w:hAnsi="Aptos Display"/>
          <w:sz w:val="36"/>
          <w:szCs w:val="36"/>
        </w:rPr>
      </w:pPr>
      <w:r w:rsidRPr="00A50A00">
        <w:rPr>
          <w:rFonts w:ascii="Aptos Display" w:hAnsi="Aptos Display"/>
          <w:sz w:val="36"/>
          <w:szCs w:val="36"/>
        </w:rPr>
        <w:t>Pitch Analysis:</w:t>
      </w:r>
    </w:p>
    <w:p w:rsidR="00A50A00" w:rsidRDefault="00A50A00" w:rsidP="00A50A00">
      <w:pPr>
        <w:pStyle w:val="ListParagraph"/>
        <w:ind w:right="95"/>
        <w:rPr>
          <w:rFonts w:ascii="Aptos Display" w:hAnsi="Aptos Display"/>
          <w:sz w:val="32"/>
          <w:szCs w:val="32"/>
        </w:rPr>
      </w:pPr>
      <w:r w:rsidRPr="00A50A00">
        <w:rPr>
          <w:rFonts w:ascii="Aptos Display" w:hAnsi="Aptos Display"/>
          <w:sz w:val="32"/>
          <w:szCs w:val="32"/>
        </w:rPr>
        <w:t>Teams can use Tableau to analyse data pertaining to various pitches and how they affect player performances, assisting them in developing pitch-specific strategies.</w:t>
      </w:r>
    </w:p>
    <w:p w:rsidR="00416AD9" w:rsidRDefault="00416AD9" w:rsidP="00A50A00">
      <w:pPr>
        <w:pStyle w:val="ListParagraph"/>
        <w:ind w:right="95"/>
        <w:rPr>
          <w:rFonts w:ascii="Aptos Display" w:hAnsi="Aptos Display"/>
          <w:sz w:val="32"/>
          <w:szCs w:val="32"/>
        </w:rPr>
      </w:pPr>
    </w:p>
    <w:p w:rsidR="00A50A00" w:rsidRDefault="00A50A00" w:rsidP="00A50A00">
      <w:pPr>
        <w:pStyle w:val="ListParagraph"/>
        <w:numPr>
          <w:ilvl w:val="0"/>
          <w:numId w:val="1"/>
        </w:numPr>
        <w:ind w:right="95"/>
        <w:rPr>
          <w:rFonts w:ascii="Aptos Display" w:hAnsi="Aptos Display"/>
          <w:sz w:val="36"/>
          <w:szCs w:val="36"/>
        </w:rPr>
      </w:pPr>
      <w:r w:rsidRPr="00A50A00">
        <w:rPr>
          <w:rFonts w:ascii="Aptos Display" w:hAnsi="Aptos Display"/>
          <w:sz w:val="36"/>
          <w:szCs w:val="36"/>
        </w:rPr>
        <w:t>Opponent Analysis:</w:t>
      </w:r>
    </w:p>
    <w:p w:rsidR="00A50A00" w:rsidRDefault="00A50A00" w:rsidP="00A50A00">
      <w:pPr>
        <w:pStyle w:val="ListParagraph"/>
        <w:ind w:right="95"/>
        <w:rPr>
          <w:rFonts w:ascii="Aptos Display" w:hAnsi="Aptos Display"/>
          <w:sz w:val="32"/>
          <w:szCs w:val="32"/>
        </w:rPr>
      </w:pPr>
      <w:r w:rsidRPr="00416AD9">
        <w:rPr>
          <w:rFonts w:ascii="Aptos Display" w:hAnsi="Aptos Display"/>
          <w:sz w:val="32"/>
          <w:szCs w:val="32"/>
        </w:rPr>
        <w:t>Tableau helps teams prepare their own strategies by analysing information on opponents' playing styles and tactics.</w:t>
      </w:r>
    </w:p>
    <w:p w:rsidR="00416AD9" w:rsidRPr="00416AD9" w:rsidRDefault="00416AD9" w:rsidP="00A50A00">
      <w:pPr>
        <w:pStyle w:val="ListParagraph"/>
        <w:ind w:right="95"/>
        <w:rPr>
          <w:rFonts w:ascii="Aptos Display" w:hAnsi="Aptos Display"/>
          <w:sz w:val="32"/>
          <w:szCs w:val="32"/>
        </w:rPr>
      </w:pPr>
    </w:p>
    <w:p w:rsidR="00416AD9" w:rsidRPr="00416AD9" w:rsidRDefault="00416AD9" w:rsidP="00416AD9">
      <w:pPr>
        <w:pStyle w:val="ListParagraph"/>
        <w:numPr>
          <w:ilvl w:val="0"/>
          <w:numId w:val="1"/>
        </w:numPr>
        <w:ind w:right="95"/>
        <w:rPr>
          <w:rFonts w:ascii="Aptos Display" w:hAnsi="Aptos Display"/>
          <w:sz w:val="40"/>
          <w:szCs w:val="40"/>
        </w:rPr>
      </w:pPr>
      <w:r w:rsidRPr="00416AD9">
        <w:rPr>
          <w:rFonts w:ascii="Aptos Display" w:hAnsi="Aptos Display"/>
          <w:sz w:val="40"/>
          <w:szCs w:val="40"/>
        </w:rPr>
        <w:t xml:space="preserve">Injury </w:t>
      </w:r>
      <w:r w:rsidRPr="00416AD9">
        <w:rPr>
          <w:rFonts w:ascii="Aptos Display" w:hAnsi="Aptos Display"/>
          <w:sz w:val="36"/>
          <w:szCs w:val="36"/>
        </w:rPr>
        <w:t>Analysis</w:t>
      </w:r>
      <w:r w:rsidRPr="00416AD9">
        <w:rPr>
          <w:rFonts w:ascii="Aptos Display" w:hAnsi="Aptos Display"/>
          <w:sz w:val="40"/>
          <w:szCs w:val="40"/>
        </w:rPr>
        <w:t>:</w:t>
      </w:r>
    </w:p>
    <w:p w:rsidR="00416AD9" w:rsidRDefault="00416AD9" w:rsidP="00416AD9">
      <w:pPr>
        <w:pStyle w:val="ListParagraph"/>
        <w:ind w:right="95"/>
        <w:rPr>
          <w:rFonts w:ascii="Aptos Display" w:hAnsi="Aptos Display"/>
          <w:sz w:val="32"/>
          <w:szCs w:val="32"/>
        </w:rPr>
      </w:pPr>
      <w:r w:rsidRPr="00416AD9">
        <w:rPr>
          <w:rFonts w:ascii="Aptos Display" w:hAnsi="Aptos Display"/>
          <w:sz w:val="32"/>
          <w:szCs w:val="32"/>
        </w:rPr>
        <w:lastRenderedPageBreak/>
        <w:t>Tableau helps teams prepare their own strategies by analysing information on opponents' playing styles and tactics.</w:t>
      </w:r>
    </w:p>
    <w:p w:rsidR="00416AD9" w:rsidRDefault="00416AD9" w:rsidP="00416AD9">
      <w:pPr>
        <w:pStyle w:val="ListParagraph"/>
        <w:ind w:right="95"/>
        <w:rPr>
          <w:rFonts w:ascii="Aptos Display" w:hAnsi="Aptos Display"/>
          <w:sz w:val="36"/>
          <w:szCs w:val="36"/>
        </w:rPr>
      </w:pPr>
    </w:p>
    <w:p w:rsidR="00416AD9" w:rsidRPr="00416AD9" w:rsidRDefault="00416AD9" w:rsidP="00416AD9">
      <w:pPr>
        <w:pStyle w:val="ListParagraph"/>
        <w:numPr>
          <w:ilvl w:val="0"/>
          <w:numId w:val="1"/>
        </w:numPr>
        <w:ind w:right="95"/>
        <w:rPr>
          <w:rFonts w:ascii="Aptos Display" w:hAnsi="Aptos Display"/>
          <w:sz w:val="36"/>
          <w:szCs w:val="36"/>
        </w:rPr>
      </w:pPr>
      <w:r w:rsidRPr="00416AD9">
        <w:rPr>
          <w:rFonts w:ascii="Aptos Display" w:hAnsi="Aptos Display"/>
          <w:sz w:val="36"/>
          <w:szCs w:val="36"/>
        </w:rPr>
        <w:t>Player Development:</w:t>
      </w:r>
    </w:p>
    <w:p w:rsidR="00416AD9" w:rsidRDefault="00416AD9" w:rsidP="00416AD9">
      <w:pPr>
        <w:pStyle w:val="ListParagraph"/>
        <w:ind w:right="95"/>
        <w:rPr>
          <w:rFonts w:ascii="Aptos Display" w:hAnsi="Aptos Display"/>
          <w:sz w:val="32"/>
          <w:szCs w:val="32"/>
        </w:rPr>
      </w:pPr>
      <w:r w:rsidRPr="00416AD9">
        <w:rPr>
          <w:rFonts w:ascii="Aptos Display" w:hAnsi="Aptos Display"/>
          <w:sz w:val="32"/>
          <w:szCs w:val="32"/>
        </w:rPr>
        <w:t>Tableau helps with player performance analysis and pinpointing areas for development, including batting or bowling tactics.</w:t>
      </w:r>
    </w:p>
    <w:p w:rsidR="00416AD9" w:rsidRDefault="00416AD9" w:rsidP="00416AD9">
      <w:pPr>
        <w:ind w:right="95"/>
        <w:rPr>
          <w:rFonts w:ascii="Aptos Display" w:hAnsi="Aptos Display"/>
          <w:sz w:val="40"/>
          <w:szCs w:val="40"/>
        </w:rPr>
      </w:pPr>
      <w:r>
        <w:rPr>
          <w:rFonts w:ascii="Aptos Display" w:hAnsi="Aptos Display"/>
          <w:sz w:val="40"/>
          <w:szCs w:val="40"/>
        </w:rPr>
        <w:t xml:space="preserve">     </w:t>
      </w:r>
      <w:r w:rsidRPr="00416AD9">
        <w:rPr>
          <w:rFonts w:ascii="Aptos Display" w:hAnsi="Aptos Display"/>
          <w:sz w:val="40"/>
          <w:szCs w:val="40"/>
        </w:rPr>
        <w:t>Conclusion:</w:t>
      </w:r>
    </w:p>
    <w:p w:rsidR="00416AD9" w:rsidRPr="00416AD9" w:rsidRDefault="00416AD9" w:rsidP="00416AD9">
      <w:pPr>
        <w:ind w:left="284" w:right="95" w:hanging="284"/>
        <w:rPr>
          <w:rFonts w:ascii="Aptos Display" w:hAnsi="Aptos Display"/>
          <w:sz w:val="32"/>
          <w:szCs w:val="32"/>
        </w:rPr>
      </w:pPr>
      <w:r>
        <w:rPr>
          <w:rFonts w:ascii="Aptos Display" w:hAnsi="Aptos Display"/>
          <w:sz w:val="40"/>
          <w:szCs w:val="40"/>
        </w:rPr>
        <w:t xml:space="preserve">    </w:t>
      </w:r>
      <w:r w:rsidRPr="00416AD9">
        <w:rPr>
          <w:rFonts w:ascii="Aptos Display" w:hAnsi="Aptos Display"/>
          <w:sz w:val="32"/>
          <w:szCs w:val="32"/>
        </w:rPr>
        <w:t>The case study on cricket analytics and Tableau's idea of a game-changer have clarified the transformative impact that data-driven insights play in the game of cricket. Cricket has seen a significant transformation over the years, with analytics playing a crucial part in maximising team performances on the pitch.</w:t>
      </w:r>
    </w:p>
    <w:p w:rsidR="000B7687" w:rsidRPr="00303191" w:rsidRDefault="000B7687" w:rsidP="000B7687">
      <w:pPr>
        <w:rPr>
          <w:rFonts w:ascii="PT Sans" w:hAnsi="PT Sans"/>
          <w:sz w:val="32"/>
          <w:szCs w:val="32"/>
        </w:rPr>
      </w:pPr>
    </w:p>
    <w:p w:rsidR="000B7687" w:rsidRPr="000B7687" w:rsidRDefault="000B7687" w:rsidP="000B7687">
      <w:pPr>
        <w:rPr>
          <w:rFonts w:ascii="PT Sans" w:hAnsi="PT Sans"/>
          <w:sz w:val="24"/>
          <w:szCs w:val="24"/>
        </w:rPr>
      </w:pPr>
    </w:p>
    <w:sectPr w:rsidR="000B7687" w:rsidRPr="000B7687" w:rsidSect="00797F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ans">
    <w:charset w:val="00"/>
    <w:family w:val="swiss"/>
    <w:pitch w:val="variable"/>
    <w:sig w:usb0="A00002EF" w:usb1="5000204B" w:usb2="00000000" w:usb3="00000000" w:csb0="000000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B6F44"/>
    <w:multiLevelType w:val="hybridMultilevel"/>
    <w:tmpl w:val="867CA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657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46"/>
    <w:rsid w:val="000B7687"/>
    <w:rsid w:val="00303191"/>
    <w:rsid w:val="00416AD9"/>
    <w:rsid w:val="0079200B"/>
    <w:rsid w:val="00797F46"/>
    <w:rsid w:val="008351E0"/>
    <w:rsid w:val="00A50A00"/>
    <w:rsid w:val="00DA296E"/>
    <w:rsid w:val="00EF5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3280"/>
  <w15:chartTrackingRefBased/>
  <w15:docId w15:val="{DAC8F0FE-8260-48CC-8BDF-AC221F74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687"/>
  </w:style>
  <w:style w:type="paragraph" w:styleId="Heading1">
    <w:name w:val="heading 1"/>
    <w:basedOn w:val="Normal"/>
    <w:next w:val="Normal"/>
    <w:link w:val="Heading1Char"/>
    <w:uiPriority w:val="9"/>
    <w:qFormat/>
    <w:rsid w:val="000B768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B768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B768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B768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B768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B768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B768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B768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B768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68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B768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B768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B768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B768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B768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B7687"/>
    <w:rPr>
      <w:i/>
      <w:iCs/>
    </w:rPr>
  </w:style>
  <w:style w:type="character" w:customStyle="1" w:styleId="Heading8Char">
    <w:name w:val="Heading 8 Char"/>
    <w:basedOn w:val="DefaultParagraphFont"/>
    <w:link w:val="Heading8"/>
    <w:uiPriority w:val="9"/>
    <w:semiHidden/>
    <w:rsid w:val="000B7687"/>
    <w:rPr>
      <w:b/>
      <w:bCs/>
    </w:rPr>
  </w:style>
  <w:style w:type="character" w:customStyle="1" w:styleId="Heading9Char">
    <w:name w:val="Heading 9 Char"/>
    <w:basedOn w:val="DefaultParagraphFont"/>
    <w:link w:val="Heading9"/>
    <w:uiPriority w:val="9"/>
    <w:semiHidden/>
    <w:rsid w:val="000B7687"/>
    <w:rPr>
      <w:i/>
      <w:iCs/>
    </w:rPr>
  </w:style>
  <w:style w:type="paragraph" w:styleId="Caption">
    <w:name w:val="caption"/>
    <w:basedOn w:val="Normal"/>
    <w:next w:val="Normal"/>
    <w:uiPriority w:val="35"/>
    <w:semiHidden/>
    <w:unhideWhenUsed/>
    <w:qFormat/>
    <w:rsid w:val="000B7687"/>
    <w:rPr>
      <w:b/>
      <w:bCs/>
      <w:sz w:val="18"/>
      <w:szCs w:val="18"/>
    </w:rPr>
  </w:style>
  <w:style w:type="paragraph" w:styleId="Title">
    <w:name w:val="Title"/>
    <w:basedOn w:val="Normal"/>
    <w:next w:val="Normal"/>
    <w:link w:val="TitleChar"/>
    <w:uiPriority w:val="10"/>
    <w:qFormat/>
    <w:rsid w:val="000B768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B768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B768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7687"/>
    <w:rPr>
      <w:rFonts w:asciiTheme="majorHAnsi" w:eastAsiaTheme="majorEastAsia" w:hAnsiTheme="majorHAnsi" w:cstheme="majorBidi"/>
      <w:sz w:val="24"/>
      <w:szCs w:val="24"/>
    </w:rPr>
  </w:style>
  <w:style w:type="character" w:styleId="Strong">
    <w:name w:val="Strong"/>
    <w:basedOn w:val="DefaultParagraphFont"/>
    <w:uiPriority w:val="22"/>
    <w:qFormat/>
    <w:rsid w:val="000B7687"/>
    <w:rPr>
      <w:b/>
      <w:bCs/>
      <w:color w:val="auto"/>
    </w:rPr>
  </w:style>
  <w:style w:type="character" w:styleId="Emphasis">
    <w:name w:val="Emphasis"/>
    <w:basedOn w:val="DefaultParagraphFont"/>
    <w:uiPriority w:val="20"/>
    <w:qFormat/>
    <w:rsid w:val="000B7687"/>
    <w:rPr>
      <w:i/>
      <w:iCs/>
      <w:color w:val="auto"/>
    </w:rPr>
  </w:style>
  <w:style w:type="paragraph" w:styleId="NoSpacing">
    <w:name w:val="No Spacing"/>
    <w:uiPriority w:val="1"/>
    <w:qFormat/>
    <w:rsid w:val="000B7687"/>
    <w:pPr>
      <w:spacing w:after="0" w:line="240" w:lineRule="auto"/>
    </w:pPr>
  </w:style>
  <w:style w:type="paragraph" w:styleId="Quote">
    <w:name w:val="Quote"/>
    <w:basedOn w:val="Normal"/>
    <w:next w:val="Normal"/>
    <w:link w:val="QuoteChar"/>
    <w:uiPriority w:val="29"/>
    <w:qFormat/>
    <w:rsid w:val="000B768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B768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B768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B768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B7687"/>
    <w:rPr>
      <w:i/>
      <w:iCs/>
      <w:color w:val="auto"/>
    </w:rPr>
  </w:style>
  <w:style w:type="character" w:styleId="IntenseEmphasis">
    <w:name w:val="Intense Emphasis"/>
    <w:basedOn w:val="DefaultParagraphFont"/>
    <w:uiPriority w:val="21"/>
    <w:qFormat/>
    <w:rsid w:val="000B7687"/>
    <w:rPr>
      <w:b/>
      <w:bCs/>
      <w:i/>
      <w:iCs/>
      <w:color w:val="auto"/>
    </w:rPr>
  </w:style>
  <w:style w:type="character" w:styleId="SubtleReference">
    <w:name w:val="Subtle Reference"/>
    <w:basedOn w:val="DefaultParagraphFont"/>
    <w:uiPriority w:val="31"/>
    <w:qFormat/>
    <w:rsid w:val="000B7687"/>
    <w:rPr>
      <w:smallCaps/>
      <w:color w:val="auto"/>
      <w:u w:val="single" w:color="7F7F7F" w:themeColor="text1" w:themeTint="80"/>
    </w:rPr>
  </w:style>
  <w:style w:type="character" w:styleId="IntenseReference">
    <w:name w:val="Intense Reference"/>
    <w:basedOn w:val="DefaultParagraphFont"/>
    <w:uiPriority w:val="32"/>
    <w:qFormat/>
    <w:rsid w:val="000B7687"/>
    <w:rPr>
      <w:b/>
      <w:bCs/>
      <w:smallCaps/>
      <w:color w:val="auto"/>
      <w:u w:val="single"/>
    </w:rPr>
  </w:style>
  <w:style w:type="character" w:styleId="BookTitle">
    <w:name w:val="Book Title"/>
    <w:basedOn w:val="DefaultParagraphFont"/>
    <w:uiPriority w:val="33"/>
    <w:qFormat/>
    <w:rsid w:val="000B7687"/>
    <w:rPr>
      <w:b/>
      <w:bCs/>
      <w:smallCaps/>
      <w:color w:val="auto"/>
    </w:rPr>
  </w:style>
  <w:style w:type="paragraph" w:styleId="TOCHeading">
    <w:name w:val="TOC Heading"/>
    <w:basedOn w:val="Heading1"/>
    <w:next w:val="Normal"/>
    <w:uiPriority w:val="39"/>
    <w:semiHidden/>
    <w:unhideWhenUsed/>
    <w:qFormat/>
    <w:rsid w:val="000B7687"/>
    <w:pPr>
      <w:outlineLvl w:val="9"/>
    </w:pPr>
  </w:style>
  <w:style w:type="paragraph" w:styleId="ListParagraph">
    <w:name w:val="List Paragraph"/>
    <w:basedOn w:val="Normal"/>
    <w:uiPriority w:val="34"/>
    <w:qFormat/>
    <w:rsid w:val="00303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A0772-414F-4A6E-91CC-1891ED2F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Inkolu</dc:creator>
  <cp:keywords/>
  <dc:description/>
  <cp:lastModifiedBy>Alekhya Inkolu</cp:lastModifiedBy>
  <cp:revision>1</cp:revision>
  <dcterms:created xsi:type="dcterms:W3CDTF">2023-08-08T15:06:00Z</dcterms:created>
  <dcterms:modified xsi:type="dcterms:W3CDTF">2023-08-08T16:11:00Z</dcterms:modified>
</cp:coreProperties>
</file>