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4660" w14:textId="77777777" w:rsidR="00CE3383" w:rsidRDefault="00CE3383">
      <w:r>
        <w:t xml:space="preserve">FUNCIONALIDAD: </w:t>
      </w:r>
    </w:p>
    <w:p w14:paraId="4173A0B0" w14:textId="763FBEBB" w:rsidR="00CE3383" w:rsidRDefault="00CE3383">
      <w:r>
        <w:t xml:space="preserve">El controlador (clase </w:t>
      </w:r>
      <w:proofErr w:type="spellStart"/>
      <w:r w:rsidR="00D837B8">
        <w:t>ControladorTienda</w:t>
      </w:r>
      <w:proofErr w:type="spellEnd"/>
      <w:r>
        <w:t xml:space="preserve">) se encarga de gestionar la interacción entre la vista (clase </w:t>
      </w:r>
      <w:proofErr w:type="spellStart"/>
      <w:r w:rsidR="00D837B8">
        <w:t>InterfazTienda</w:t>
      </w:r>
      <w:proofErr w:type="spellEnd"/>
      <w:r>
        <w:t xml:space="preserve">) y </w:t>
      </w:r>
      <w:r w:rsidR="00D837B8">
        <w:t>las implementaciones DAO para los modelos</w:t>
      </w:r>
      <w:r>
        <w:t xml:space="preserve"> </w:t>
      </w:r>
      <w:r w:rsidR="00D51BD1">
        <w:t>Producto y Fabricante,</w:t>
      </w:r>
      <w:r>
        <w:t xml:space="preserve"> a través de las respectivas instancias de cada </w:t>
      </w:r>
      <w:r w:rsidR="00270EE7">
        <w:t>clase (</w:t>
      </w:r>
      <w:proofErr w:type="spellStart"/>
      <w:r w:rsidR="00BB59E1">
        <w:t>fabDAO</w:t>
      </w:r>
      <w:proofErr w:type="spellEnd"/>
      <w:r w:rsidR="00BB59E1">
        <w:t xml:space="preserve"> y </w:t>
      </w:r>
      <w:proofErr w:type="spellStart"/>
      <w:r w:rsidR="00BB59E1">
        <w:t>prodDAO</w:t>
      </w:r>
      <w:proofErr w:type="spellEnd"/>
      <w:r w:rsidR="00BB59E1">
        <w:t>)</w:t>
      </w:r>
      <w:r>
        <w:t>.</w:t>
      </w:r>
    </w:p>
    <w:p w14:paraId="0BE84A1F" w14:textId="77777777" w:rsidR="00CE3383" w:rsidRDefault="00CE3383"/>
    <w:p w14:paraId="697033FE" w14:textId="77777777" w:rsidR="00CE3383" w:rsidRDefault="00CE3383">
      <w:r>
        <w:t xml:space="preserve">La vista se encarga de: </w:t>
      </w:r>
    </w:p>
    <w:p w14:paraId="108781F9" w14:textId="5EDEBDF0" w:rsidR="00CE3383" w:rsidRDefault="00CE3383">
      <w:r>
        <w:t xml:space="preserve">Reproducir la </w:t>
      </w:r>
      <w:r w:rsidR="00F95372">
        <w:t>interfaz</w:t>
      </w:r>
      <w:r w:rsidR="009111F2">
        <w:t xml:space="preserve"> </w:t>
      </w:r>
      <w:r w:rsidR="00F95372">
        <w:t xml:space="preserve">en la que </w:t>
      </w:r>
      <w:r w:rsidR="00243709">
        <w:t xml:space="preserve">figuran las tablas de </w:t>
      </w:r>
      <w:r w:rsidR="00191CB8">
        <w:t xml:space="preserve">productos y fabricantes, como así también una barra de navegación con las distintas acciones </w:t>
      </w:r>
      <w:r w:rsidR="009111F2">
        <w:t xml:space="preserve">de las que dispone el </w:t>
      </w:r>
      <w:r w:rsidR="00727114">
        <w:t>usuario como…</w:t>
      </w:r>
    </w:p>
    <w:p w14:paraId="3991FA1C" w14:textId="524FC775" w:rsidR="00CE3383" w:rsidRDefault="00727114">
      <w:r>
        <w:t xml:space="preserve">1 </w:t>
      </w:r>
      <w:r w:rsidR="00CE3383">
        <w:t xml:space="preserve">– </w:t>
      </w:r>
      <w:r w:rsidR="00E20CB4">
        <w:t>Creación de productos y fabricantes.</w:t>
      </w:r>
    </w:p>
    <w:p w14:paraId="3034D70B" w14:textId="7B920DE5" w:rsidR="00CE3383" w:rsidRDefault="00727114">
      <w:r>
        <w:t>2</w:t>
      </w:r>
      <w:r w:rsidR="00CE3383">
        <w:t xml:space="preserve"> – </w:t>
      </w:r>
      <w:r w:rsidR="00F75D6C">
        <w:t>Actualización de productos y fabricantes.</w:t>
      </w:r>
    </w:p>
    <w:p w14:paraId="2E31DAF9" w14:textId="56BA3070" w:rsidR="00890CEA" w:rsidRDefault="00727114" w:rsidP="00B6757E">
      <w:r>
        <w:t>3</w:t>
      </w:r>
      <w:r w:rsidR="00CE3383">
        <w:t xml:space="preserve"> – </w:t>
      </w:r>
      <w:r w:rsidR="00890CEA">
        <w:t>Eliminación de productos y fabricantes.</w:t>
      </w:r>
    </w:p>
    <w:p w14:paraId="38993654" w14:textId="5C710CF2" w:rsidR="00890CEA" w:rsidRDefault="00727114" w:rsidP="00B6757E">
      <w:r>
        <w:t>4</w:t>
      </w:r>
      <w:r w:rsidR="00CE3383">
        <w:t xml:space="preserve"> – </w:t>
      </w:r>
      <w:r w:rsidR="00890CEA">
        <w:t>Búsqueda de productos y fabricantes.</w:t>
      </w:r>
    </w:p>
    <w:p w14:paraId="0267C6CE" w14:textId="68C6018A" w:rsidR="00CE3383" w:rsidRDefault="00CE3383"/>
    <w:p w14:paraId="624286D4" w14:textId="2498E38D" w:rsidR="00CE3383" w:rsidRDefault="00CE3383">
      <w:r>
        <w:t xml:space="preserve">El controlador se encarga </w:t>
      </w:r>
      <w:r w:rsidR="009C3AAB">
        <w:t xml:space="preserve">de hacer de mediador entre la vista y </w:t>
      </w:r>
      <w:r w:rsidR="00096D54">
        <w:t xml:space="preserve">la base de </w:t>
      </w:r>
      <w:r w:rsidR="00C776CB">
        <w:t xml:space="preserve">datos, de modo que la interacción </w:t>
      </w:r>
      <w:r w:rsidR="00130C83">
        <w:t>con</w:t>
      </w:r>
      <w:r w:rsidR="00C776CB">
        <w:t xml:space="preserve"> la base se vea más abstraída.</w:t>
      </w:r>
    </w:p>
    <w:p w14:paraId="4B596D8C" w14:textId="77777777" w:rsidR="00CE3383" w:rsidRDefault="00CE3383"/>
    <w:p w14:paraId="13241F51" w14:textId="3422CE5B" w:rsidR="00CE3383" w:rsidRDefault="00CE3383">
      <w:r>
        <w:t xml:space="preserve">Los modelos se encargan </w:t>
      </w:r>
      <w:r w:rsidR="003D00EA">
        <w:t xml:space="preserve">de dar forma a un nuevo registro o permitir acceder de forma más cómoda </w:t>
      </w:r>
      <w:r w:rsidR="00B44DB6">
        <w:t>a aquellos devueltos por una consulta.</w:t>
      </w:r>
    </w:p>
    <w:p w14:paraId="6BD2230A" w14:textId="77777777" w:rsidR="00CE3383" w:rsidRDefault="00CE3383"/>
    <w:p w14:paraId="779734CF" w14:textId="77777777" w:rsidR="00CE3383" w:rsidRDefault="00CE3383"/>
    <w:p w14:paraId="7ED1E4E7" w14:textId="77777777" w:rsidR="00CE3383" w:rsidRDefault="00CE3383"/>
    <w:p w14:paraId="55476DEC" w14:textId="77777777" w:rsidR="00CE3383" w:rsidRDefault="00CE3383">
      <w:r>
        <w:t xml:space="preserve">VALIDACIÓN: </w:t>
      </w:r>
    </w:p>
    <w:p w14:paraId="3050E841" w14:textId="77777777" w:rsidR="00CE3383" w:rsidRDefault="00CE3383"/>
    <w:p w14:paraId="2AEAC035" w14:textId="662D2E8C" w:rsidR="00CE3383" w:rsidRDefault="00CE3383">
      <w:r>
        <w:t xml:space="preserve">Se implementó la validación en </w:t>
      </w:r>
      <w:r w:rsidR="00A43140">
        <w:t>la interfaz</w:t>
      </w:r>
      <w:r>
        <w:t xml:space="preserve">, </w:t>
      </w:r>
      <w:r w:rsidR="00E36419">
        <w:t xml:space="preserve">la cual arroja </w:t>
      </w:r>
      <w:r w:rsidR="00DD59DE">
        <w:t>advertencias</w:t>
      </w:r>
      <w:r w:rsidR="00E36419">
        <w:t xml:space="preserve"> al momento de encontrar algún fallo en el ingreso de datos (como el ingreso de un campo vacío o </w:t>
      </w:r>
      <w:r w:rsidR="005212DC">
        <w:t xml:space="preserve">el de un valor inesperado en un campo de tipo </w:t>
      </w:r>
      <w:proofErr w:type="spellStart"/>
      <w:r w:rsidR="003079C7">
        <w:t>D</w:t>
      </w:r>
      <w:r w:rsidR="005212DC">
        <w:t>ouble</w:t>
      </w:r>
      <w:proofErr w:type="spellEnd"/>
      <w:r w:rsidR="005212DC">
        <w:t>)</w:t>
      </w:r>
      <w:r w:rsidR="00DD59DE">
        <w:t>.</w:t>
      </w:r>
      <w:r w:rsidR="00864D24">
        <w:t xml:space="preserve"> En casos puntuales, como el de la modificación o eliminación de registros, se lanzarán excepciones personalizadas de </w:t>
      </w:r>
      <w:r w:rsidR="00B908FF">
        <w:t>intentar operar en un registro inexistente (lo cual se determina a través del nombre ingresado)</w:t>
      </w:r>
      <w:r w:rsidR="00AD0F59">
        <w:t xml:space="preserve"> o de intentar modificar el nombre de un registro existente por otro también presente en la base de datos.</w:t>
      </w:r>
    </w:p>
    <w:p w14:paraId="5059AD40" w14:textId="77777777" w:rsidR="00B908FF" w:rsidRDefault="00B908FF"/>
    <w:p w14:paraId="68A3944F" w14:textId="29DA767A" w:rsidR="00CE3383" w:rsidRDefault="00DD59DE">
      <w:r>
        <w:t>De hallar valores nulos se asume que el usuario ha cancelado la operación, por lo que se le ofrece la opción de regresar al menú (</w:t>
      </w:r>
      <w:r w:rsidR="00864D24">
        <w:t xml:space="preserve">el </w:t>
      </w:r>
      <w:proofErr w:type="spellStart"/>
      <w:r w:rsidR="001C041C">
        <w:t>frame</w:t>
      </w:r>
      <w:proofErr w:type="spellEnd"/>
      <w:r w:rsidR="001C041C">
        <w:t xml:space="preserve"> donde figuran tanto tablas como barra de navegación).</w:t>
      </w:r>
    </w:p>
    <w:p w14:paraId="667D9787" w14:textId="77777777" w:rsidR="00CE3383" w:rsidRDefault="00CE3383"/>
    <w:p w14:paraId="3CC81A2A" w14:textId="77777777" w:rsidR="00CE3383" w:rsidRDefault="00CE3383"/>
    <w:p w14:paraId="63A0A0FC" w14:textId="77777777" w:rsidR="00CE3383" w:rsidRDefault="00CE3383"/>
    <w:p w14:paraId="244CDAAF" w14:textId="77777777" w:rsidR="00CE3383" w:rsidRDefault="00CE3383">
      <w:r>
        <w:t>INFORME:</w:t>
      </w:r>
    </w:p>
    <w:p w14:paraId="336E3E12" w14:textId="7D7FF266" w:rsidR="00CE3383" w:rsidRDefault="00F176BA" w:rsidP="002A1916">
      <w:pPr>
        <w:pStyle w:val="Prrafodelista"/>
        <w:numPr>
          <w:ilvl w:val="0"/>
          <w:numId w:val="1"/>
        </w:numPr>
      </w:pPr>
      <w:r>
        <w:t xml:space="preserve">Por momentos el código retornaba un </w:t>
      </w:r>
      <w:proofErr w:type="spellStart"/>
      <w:r w:rsidR="000C6F8A">
        <w:t>Communication</w:t>
      </w:r>
      <w:r w:rsidR="00520714">
        <w:t>s</w:t>
      </w:r>
      <w:r w:rsidR="000C6F8A">
        <w:t>Exception</w:t>
      </w:r>
      <w:proofErr w:type="spellEnd"/>
      <w:r>
        <w:t xml:space="preserve"> al realizar la conexión a base de </w:t>
      </w:r>
      <w:r w:rsidR="00520714">
        <w:t xml:space="preserve">datos, cosa la cual se solucionaba al ir a servicios e iniciar manualmente </w:t>
      </w:r>
      <w:proofErr w:type="spellStart"/>
      <w:r w:rsidR="00520714">
        <w:t>MySQL</w:t>
      </w:r>
      <w:proofErr w:type="spellEnd"/>
      <w:r w:rsidR="00520714">
        <w:t xml:space="preserve">. </w:t>
      </w:r>
    </w:p>
    <w:p w14:paraId="243FB89B" w14:textId="77777777" w:rsidR="002A1916" w:rsidRDefault="002A1916" w:rsidP="002A1916"/>
    <w:p w14:paraId="19831C79" w14:textId="36E3B9A9" w:rsidR="00E47941" w:rsidRDefault="00450790" w:rsidP="002A1916">
      <w:pPr>
        <w:pStyle w:val="Prrafodelista"/>
        <w:numPr>
          <w:ilvl w:val="0"/>
          <w:numId w:val="1"/>
        </w:numPr>
      </w:pPr>
      <w:r>
        <w:t xml:space="preserve">También tuve inconvenientes al querer cerrar los recursos de un </w:t>
      </w:r>
      <w:proofErr w:type="spellStart"/>
      <w:r>
        <w:t>ResultSet</w:t>
      </w:r>
      <w:proofErr w:type="spellEnd"/>
      <w:r>
        <w:t xml:space="preserve"> o </w:t>
      </w:r>
      <w:r w:rsidR="00E47941">
        <w:t xml:space="preserve">los distintos </w:t>
      </w:r>
      <w:proofErr w:type="spellStart"/>
      <w:r w:rsidR="00E47941">
        <w:t>Statement</w:t>
      </w:r>
      <w:proofErr w:type="spellEnd"/>
      <w:r w:rsidR="00CD5918">
        <w:t xml:space="preserve"> a</w:t>
      </w:r>
      <w:r w:rsidR="00E47941">
        <w:t xml:space="preserve">l haber cerrado previamente la </w:t>
      </w:r>
      <w:r w:rsidR="00CD5918">
        <w:t>conexión, soltaba una excepción</w:t>
      </w:r>
      <w:r w:rsidR="00AE28DD">
        <w:t xml:space="preserve">. Busqué información y resulta que los demás recursos se cierran junto a la conexión, por lo que </w:t>
      </w:r>
      <w:r w:rsidR="002B1167">
        <w:t>prescindí de los métodos destinados a limpiar recursos y me limité a cerrar la conexión</w:t>
      </w:r>
      <w:r w:rsidR="00A320DD">
        <w:t xml:space="preserve">. </w:t>
      </w:r>
    </w:p>
    <w:p w14:paraId="5957C49A" w14:textId="77777777" w:rsidR="002A1916" w:rsidRDefault="002A1916" w:rsidP="002A1916">
      <w:pPr>
        <w:pStyle w:val="Prrafodelista"/>
      </w:pPr>
    </w:p>
    <w:p w14:paraId="116E2FE3" w14:textId="77777777" w:rsidR="002A1916" w:rsidRDefault="00BE7BE2" w:rsidP="002A1916">
      <w:pPr>
        <w:pStyle w:val="Prrafodelista"/>
        <w:numPr>
          <w:ilvl w:val="0"/>
          <w:numId w:val="1"/>
        </w:numPr>
      </w:pPr>
      <w:r>
        <w:t xml:space="preserve">En el método actualizar, si el usuario ingresaba </w:t>
      </w:r>
      <w:r w:rsidR="00A630A0">
        <w:t xml:space="preserve">un nuevo nombre y este ya existía en la base de datos se arrojaba una excepción y un mensaje de éxito cuando no </w:t>
      </w:r>
      <w:r w:rsidR="00B15454">
        <w:t xml:space="preserve">se había modificado el registro. Por tanto fue preciso añadir una sentencia que </w:t>
      </w:r>
      <w:r w:rsidR="00E12364">
        <w:t>corroborara</w:t>
      </w:r>
      <w:r w:rsidR="00B15454">
        <w:t xml:space="preserve"> que el nombre proporcionado no estuviese presente </w:t>
      </w:r>
      <w:proofErr w:type="spellStart"/>
      <w:r w:rsidR="00B15454">
        <w:t>peeeero</w:t>
      </w:r>
      <w:proofErr w:type="spellEnd"/>
      <w:r w:rsidR="00B15454">
        <w:t xml:space="preserve"> entonces ahí </w:t>
      </w:r>
      <w:r w:rsidR="00D81B84">
        <w:t xml:space="preserve">arrojaba error si el nombre era el </w:t>
      </w:r>
      <w:r w:rsidR="005939A9">
        <w:t xml:space="preserve">original, por lo que hubo que añadir otra sentencia </w:t>
      </w:r>
      <w:r w:rsidR="00323BF3">
        <w:t xml:space="preserve">con la que se hiciera caso omiso si el producto </w:t>
      </w:r>
      <w:r w:rsidR="001D1C9E">
        <w:t>era el original.</w:t>
      </w:r>
    </w:p>
    <w:p w14:paraId="4B2FC638" w14:textId="77777777" w:rsidR="002A1916" w:rsidRDefault="002A1916" w:rsidP="002A1916">
      <w:pPr>
        <w:pStyle w:val="Prrafodelista"/>
      </w:pPr>
    </w:p>
    <w:p w14:paraId="5A996EAD" w14:textId="77777777" w:rsidR="002A1916" w:rsidRDefault="001D1C9E" w:rsidP="002A1916">
      <w:pPr>
        <w:pStyle w:val="Prrafodelista"/>
      </w:pPr>
      <w:r>
        <w:t xml:space="preserve">Y </w:t>
      </w:r>
      <w:proofErr w:type="spellStart"/>
      <w:r>
        <w:t>pim</w:t>
      </w:r>
      <w:proofErr w:type="spellEnd"/>
      <w:r>
        <w:t xml:space="preserve">, pum, </w:t>
      </w:r>
      <w:proofErr w:type="spellStart"/>
      <w:r>
        <w:t>pam</w:t>
      </w:r>
      <w:proofErr w:type="spellEnd"/>
      <w:r>
        <w:t xml:space="preserve"> surgió otro problema.</w:t>
      </w:r>
    </w:p>
    <w:p w14:paraId="379B9797" w14:textId="77777777" w:rsidR="002A1916" w:rsidRDefault="002A1916" w:rsidP="002A1916">
      <w:pPr>
        <w:pStyle w:val="Prrafodelista"/>
      </w:pPr>
    </w:p>
    <w:p w14:paraId="79FE39B4" w14:textId="4B37D2B7" w:rsidR="001D1C9E" w:rsidRDefault="00A163E4" w:rsidP="002A1916">
      <w:pPr>
        <w:pStyle w:val="Prrafodelista"/>
      </w:pPr>
      <w:r>
        <w:t xml:space="preserve">Este por mensa, y es que había asumido que el método </w:t>
      </w:r>
      <w:proofErr w:type="spellStart"/>
      <w:r>
        <w:t>equals</w:t>
      </w:r>
      <w:proofErr w:type="spellEnd"/>
      <w:r>
        <w:t xml:space="preserve"> se aplicaba al operador == por lo que Java de forma implícita haría uso del método que yo hubiese </w:t>
      </w:r>
      <w:proofErr w:type="spellStart"/>
      <w:r>
        <w:t>sobreescrito</w:t>
      </w:r>
      <w:proofErr w:type="spellEnd"/>
      <w:r>
        <w:t xml:space="preserve"> para tal fin. Pero pues no, </w:t>
      </w:r>
      <w:r w:rsidR="00736E05">
        <w:t xml:space="preserve">de modo que usé el </w:t>
      </w:r>
      <w:proofErr w:type="spellStart"/>
      <w:r w:rsidR="00736E05">
        <w:t>equals</w:t>
      </w:r>
      <w:proofErr w:type="spellEnd"/>
      <w:r w:rsidR="00736E05">
        <w:t xml:space="preserve">. Pero con el </w:t>
      </w:r>
      <w:proofErr w:type="spellStart"/>
      <w:r w:rsidR="00736E05">
        <w:t>equals</w:t>
      </w:r>
      <w:proofErr w:type="spellEnd"/>
      <w:r w:rsidR="00736E05">
        <w:t xml:space="preserve"> proporcionado por defecto por </w:t>
      </w:r>
      <w:proofErr w:type="spellStart"/>
      <w:r w:rsidR="00736E05">
        <w:t>NetBeans</w:t>
      </w:r>
      <w:proofErr w:type="spellEnd"/>
      <w:r w:rsidR="00736E05">
        <w:t xml:space="preserve"> pasaron cosas también, </w:t>
      </w:r>
      <w:r w:rsidR="00C24827">
        <w:t xml:space="preserve">por lo que lo retoque </w:t>
      </w:r>
      <w:r w:rsidR="002A1916">
        <w:t>y no me pregunten cómo, ahí anduvo.</w:t>
      </w:r>
    </w:p>
    <w:p w14:paraId="686186A6" w14:textId="77777777" w:rsidR="002A1916" w:rsidRDefault="002A1916" w:rsidP="002A1916">
      <w:pPr>
        <w:pStyle w:val="Prrafodelista"/>
      </w:pPr>
    </w:p>
    <w:p w14:paraId="0397BA71" w14:textId="77777777" w:rsidR="002A1916" w:rsidRDefault="002A1916" w:rsidP="002A1916">
      <w:pPr>
        <w:pStyle w:val="Prrafodelista"/>
      </w:pPr>
    </w:p>
    <w:p w14:paraId="55540F15" w14:textId="5063F1E4" w:rsidR="000E10D2" w:rsidRDefault="00E81AC8" w:rsidP="00D73BB9">
      <w:pPr>
        <w:pStyle w:val="Prrafodelista"/>
        <w:numPr>
          <w:ilvl w:val="0"/>
          <w:numId w:val="1"/>
        </w:numPr>
      </w:pPr>
      <w:r>
        <w:t xml:space="preserve">También hubieron otros inconvenientes, como en la búsqueda, </w:t>
      </w:r>
      <w:r w:rsidR="00C0643C">
        <w:t xml:space="preserve">en </w:t>
      </w:r>
      <w:r w:rsidR="006B02FC">
        <w:t>el método</w:t>
      </w:r>
      <w:r w:rsidR="000753AF">
        <w:t xml:space="preserve"> d</w:t>
      </w:r>
      <w:r w:rsidR="006B02FC">
        <w:t xml:space="preserve">el DAO </w:t>
      </w:r>
      <w:r w:rsidR="006A402F">
        <w:t>(e</w:t>
      </w:r>
      <w:r w:rsidR="006B02FC">
        <w:t xml:space="preserve">ncargado de devolver un listado con </w:t>
      </w:r>
      <w:r w:rsidR="008865F0">
        <w:t>todas las coincidencias</w:t>
      </w:r>
      <w:r w:rsidR="006A402F">
        <w:t xml:space="preserve">) </w:t>
      </w:r>
      <w:r w:rsidR="00C0643C">
        <w:t xml:space="preserve">no manejé la posibilidad de que, de ser un listado </w:t>
      </w:r>
      <w:r w:rsidR="000E10D2">
        <w:t xml:space="preserve">vacío, desde fuera no se lo tomaría por nulo (que era lo que esperaba la vista recibir en caso de que no existieran coincidencias) por lo que opté por un ternario en el </w:t>
      </w:r>
      <w:proofErr w:type="spellStart"/>
      <w:r w:rsidR="000E10D2">
        <w:t>return</w:t>
      </w:r>
      <w:proofErr w:type="spellEnd"/>
      <w:r w:rsidR="000E10D2">
        <w:t xml:space="preserve"> </w:t>
      </w:r>
      <w:r w:rsidR="006A402F">
        <w:t xml:space="preserve">(si el tamaño es mayor a 0, devuelve el listado, sino un </w:t>
      </w:r>
      <w:proofErr w:type="spellStart"/>
      <w:r w:rsidR="006A402F">
        <w:t>null</w:t>
      </w:r>
      <w:proofErr w:type="spellEnd"/>
      <w:r w:rsidR="006A402F">
        <w:t xml:space="preserve">) </w:t>
      </w:r>
      <w:r w:rsidR="000E10D2">
        <w:t>y asunto resuelto.</w:t>
      </w:r>
    </w:p>
    <w:p w14:paraId="6F3951DE" w14:textId="77777777" w:rsidR="00D73BB9" w:rsidRDefault="00D73BB9"/>
    <w:p w14:paraId="653AFF6D" w14:textId="77777777" w:rsidR="003079C7" w:rsidRDefault="00D73BB9">
      <w:r>
        <w:t>Seguro y podría seguir pero me compadezco de quién pueda llegar a leer esto sin cabecear en el proceso.</w:t>
      </w:r>
      <w:r w:rsidR="00B94A3F">
        <w:t xml:space="preserve"> La conclusión es feliz: Anda! </w:t>
      </w:r>
    </w:p>
    <w:p w14:paraId="3A5ECA32" w14:textId="2365F641" w:rsidR="003B3845" w:rsidRDefault="00C44E5C">
      <w:r>
        <w:t xml:space="preserve">(Favor de no mirar con </w:t>
      </w:r>
      <w:r w:rsidR="003079C7">
        <w:t>lupa igual)</w:t>
      </w:r>
    </w:p>
    <w:sectPr w:rsidR="003B38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16850"/>
    <w:multiLevelType w:val="hybridMultilevel"/>
    <w:tmpl w:val="2FFE9870"/>
    <w:lvl w:ilvl="0" w:tplc="FFFFFFFF">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4689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45"/>
    <w:rsid w:val="000753AF"/>
    <w:rsid w:val="00096D54"/>
    <w:rsid w:val="000C6F8A"/>
    <w:rsid w:val="000D0EBC"/>
    <w:rsid w:val="000E10D2"/>
    <w:rsid w:val="00130C83"/>
    <w:rsid w:val="00191CB8"/>
    <w:rsid w:val="001B19D0"/>
    <w:rsid w:val="001C041C"/>
    <w:rsid w:val="001D1C9E"/>
    <w:rsid w:val="00211F68"/>
    <w:rsid w:val="00243709"/>
    <w:rsid w:val="00270EE7"/>
    <w:rsid w:val="002A1916"/>
    <w:rsid w:val="002B1167"/>
    <w:rsid w:val="003079C7"/>
    <w:rsid w:val="00323BF3"/>
    <w:rsid w:val="00354F55"/>
    <w:rsid w:val="003654F7"/>
    <w:rsid w:val="003B3845"/>
    <w:rsid w:val="003D00EA"/>
    <w:rsid w:val="00450790"/>
    <w:rsid w:val="00516309"/>
    <w:rsid w:val="00520714"/>
    <w:rsid w:val="005212DC"/>
    <w:rsid w:val="00564B7A"/>
    <w:rsid w:val="005939A9"/>
    <w:rsid w:val="006A402F"/>
    <w:rsid w:val="006B02FC"/>
    <w:rsid w:val="00727114"/>
    <w:rsid w:val="00736E05"/>
    <w:rsid w:val="00864D24"/>
    <w:rsid w:val="008865F0"/>
    <w:rsid w:val="00890CEA"/>
    <w:rsid w:val="008D2502"/>
    <w:rsid w:val="009111F2"/>
    <w:rsid w:val="009C3AAB"/>
    <w:rsid w:val="00A163E4"/>
    <w:rsid w:val="00A320DD"/>
    <w:rsid w:val="00A43140"/>
    <w:rsid w:val="00A56FC3"/>
    <w:rsid w:val="00A630A0"/>
    <w:rsid w:val="00AD0F59"/>
    <w:rsid w:val="00AE28DD"/>
    <w:rsid w:val="00B15454"/>
    <w:rsid w:val="00B44DB6"/>
    <w:rsid w:val="00B908FF"/>
    <w:rsid w:val="00B94A3F"/>
    <w:rsid w:val="00BB59E1"/>
    <w:rsid w:val="00BE7BE2"/>
    <w:rsid w:val="00C0643C"/>
    <w:rsid w:val="00C24827"/>
    <w:rsid w:val="00C34B48"/>
    <w:rsid w:val="00C44E5C"/>
    <w:rsid w:val="00C517A4"/>
    <w:rsid w:val="00C776CB"/>
    <w:rsid w:val="00CD5918"/>
    <w:rsid w:val="00CE3383"/>
    <w:rsid w:val="00D1126F"/>
    <w:rsid w:val="00D51BD1"/>
    <w:rsid w:val="00D73BB9"/>
    <w:rsid w:val="00D81B84"/>
    <w:rsid w:val="00D837B8"/>
    <w:rsid w:val="00DB394B"/>
    <w:rsid w:val="00DD59DE"/>
    <w:rsid w:val="00E12364"/>
    <w:rsid w:val="00E20CB4"/>
    <w:rsid w:val="00E22A1C"/>
    <w:rsid w:val="00E36419"/>
    <w:rsid w:val="00E47941"/>
    <w:rsid w:val="00E57CFE"/>
    <w:rsid w:val="00E81AC8"/>
    <w:rsid w:val="00F10D3E"/>
    <w:rsid w:val="00F176BA"/>
    <w:rsid w:val="00F503FE"/>
    <w:rsid w:val="00F7330F"/>
    <w:rsid w:val="00F75D6C"/>
    <w:rsid w:val="00F953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ED4A042"/>
  <w15:chartTrackingRefBased/>
  <w15:docId w15:val="{8DBD245D-509C-8844-BA4F-DB825542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1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574</Words>
  <Characters>3163</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Alfonsina Gutiérrez</dc:creator>
  <cp:keywords/>
  <dc:description/>
  <cp:lastModifiedBy>Alfonsina Gutiérrez</cp:lastModifiedBy>
  <cp:revision>77</cp:revision>
  <dcterms:created xsi:type="dcterms:W3CDTF">2023-11-22T20:17:00Z</dcterms:created>
  <dcterms:modified xsi:type="dcterms:W3CDTF">2023-12-17T22:31:00Z</dcterms:modified>
</cp:coreProperties>
</file>